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A76C28" w:rsidRPr="002B1F9C" w:rsidTr="00A76C28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C28" w:rsidRPr="002B1F9C" w:rsidRDefault="00A76C28">
            <w:pPr>
              <w:pStyle w:val="5"/>
              <w:spacing w:line="276" w:lineRule="auto"/>
              <w:ind w:left="168"/>
              <w:rPr>
                <w:b w:val="0"/>
                <w:i/>
                <w:sz w:val="27"/>
                <w:szCs w:val="27"/>
                <w:lang w:eastAsia="en-US"/>
              </w:rPr>
            </w:pPr>
            <w:r w:rsidRPr="002B1F9C">
              <w:rPr>
                <w:b w:val="0"/>
                <w:i/>
                <w:sz w:val="27"/>
                <w:szCs w:val="27"/>
                <w:lang w:eastAsia="en-US"/>
              </w:rPr>
              <w:t>РЕСПУБЛИКА АДЫГЕЯ</w:t>
            </w:r>
          </w:p>
          <w:p w:rsidR="00A76C28" w:rsidRPr="002B1F9C" w:rsidRDefault="00A76C28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A76C28" w:rsidRPr="002B1F9C" w:rsidRDefault="00A76C28">
            <w:pPr>
              <w:spacing w:line="20" w:lineRule="atLeast"/>
              <w:ind w:hanging="70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A76C28" w:rsidRPr="002B1F9C" w:rsidRDefault="00A76C28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385440, а. Хакуринохабль, </w:t>
            </w:r>
          </w:p>
          <w:p w:rsidR="00A76C28" w:rsidRPr="002B1F9C" w:rsidRDefault="00A76C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ул.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Шовгенова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>,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6C28" w:rsidRPr="002B1F9C" w:rsidRDefault="00A76C28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76" w:lineRule="auto"/>
              <w:rPr>
                <w:i/>
                <w:sz w:val="27"/>
                <w:szCs w:val="27"/>
                <w:lang w:eastAsia="en-US"/>
              </w:rPr>
            </w:pPr>
          </w:p>
          <w:p w:rsidR="00A76C28" w:rsidRPr="002B1F9C" w:rsidRDefault="00A76C28">
            <w:pPr>
              <w:spacing w:line="240" w:lineRule="atLeast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object w:dxaOrig="147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590474795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76C28" w:rsidRPr="002B1F9C" w:rsidRDefault="00A76C28">
            <w:pPr>
              <w:pStyle w:val="2"/>
              <w:spacing w:line="276" w:lineRule="auto"/>
              <w:rPr>
                <w:b w:val="0"/>
                <w:i/>
                <w:sz w:val="27"/>
                <w:szCs w:val="27"/>
                <w:u w:val="single"/>
                <w:lang w:eastAsia="en-US"/>
              </w:rPr>
            </w:pPr>
            <w:r w:rsidRPr="002B1F9C">
              <w:rPr>
                <w:b w:val="0"/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A76C28" w:rsidRPr="002B1F9C" w:rsidRDefault="00A76C28">
            <w:pPr>
              <w:pStyle w:val="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Муниципальнэ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образованиеу</w:t>
            </w:r>
            <w:proofErr w:type="spellEnd"/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«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Шэуджэн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район»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янароднэ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депутатхэм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</w:p>
          <w:p w:rsidR="00A76C28" w:rsidRPr="002B1F9C" w:rsidRDefault="00A76C28">
            <w:pPr>
              <w:pStyle w:val="a3"/>
              <w:spacing w:line="276" w:lineRule="auto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>я Совет</w:t>
            </w:r>
          </w:p>
          <w:p w:rsidR="00A76C28" w:rsidRPr="002B1F9C" w:rsidRDefault="00A76C28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i/>
                <w:sz w:val="27"/>
                <w:szCs w:val="27"/>
                <w:lang w:eastAsia="en-US"/>
              </w:rPr>
            </w:pPr>
            <w:r w:rsidRPr="002B1F9C">
              <w:rPr>
                <w:i/>
                <w:sz w:val="27"/>
                <w:szCs w:val="27"/>
                <w:lang w:eastAsia="en-US"/>
              </w:rPr>
              <w:t xml:space="preserve">385440,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къ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. 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Хьакурынэхьабл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>,</w:t>
            </w:r>
          </w:p>
          <w:p w:rsidR="00A76C28" w:rsidRPr="002B1F9C" w:rsidRDefault="00A76C28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  <w:lang w:eastAsia="en-US"/>
              </w:rPr>
            </w:pP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ур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.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Шэуджэным</w:t>
            </w:r>
            <w:proofErr w:type="spellEnd"/>
            <w:r w:rsidRPr="002B1F9C">
              <w:rPr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2B1F9C">
              <w:rPr>
                <w:i/>
                <w:sz w:val="27"/>
                <w:szCs w:val="27"/>
                <w:lang w:eastAsia="en-US"/>
              </w:rPr>
              <w:t>ыц</w:t>
            </w:r>
            <w:proofErr w:type="spellEnd"/>
            <w:proofErr w:type="gramStart"/>
            <w:r w:rsidRPr="002B1F9C">
              <w:rPr>
                <w:i/>
                <w:sz w:val="27"/>
                <w:szCs w:val="27"/>
                <w:lang w:val="en-US" w:eastAsia="en-US"/>
              </w:rPr>
              <w:t>I</w:t>
            </w:r>
            <w:proofErr w:type="gramEnd"/>
            <w:r w:rsidRPr="002B1F9C">
              <w:rPr>
                <w:i/>
                <w:sz w:val="27"/>
                <w:szCs w:val="27"/>
                <w:lang w:eastAsia="en-US"/>
              </w:rPr>
              <w:t>, 9</w:t>
            </w:r>
          </w:p>
        </w:tc>
      </w:tr>
    </w:tbl>
    <w:p w:rsidR="00A76C28" w:rsidRPr="00B302B5" w:rsidRDefault="00A76C28" w:rsidP="00A76C28">
      <w:pPr>
        <w:ind w:left="-540"/>
        <w:jc w:val="both"/>
        <w:rPr>
          <w:sz w:val="28"/>
          <w:szCs w:val="28"/>
        </w:rPr>
      </w:pPr>
    </w:p>
    <w:p w:rsidR="00414092" w:rsidRPr="00B302B5" w:rsidRDefault="00414092" w:rsidP="00414092">
      <w:pPr>
        <w:jc w:val="center"/>
        <w:rPr>
          <w:sz w:val="28"/>
          <w:szCs w:val="28"/>
        </w:rPr>
      </w:pPr>
      <w:r w:rsidRPr="00B302B5">
        <w:rPr>
          <w:sz w:val="28"/>
          <w:szCs w:val="28"/>
        </w:rPr>
        <w:t>РЕШЕНИЕ</w:t>
      </w:r>
    </w:p>
    <w:p w:rsidR="00414092" w:rsidRPr="00B302B5" w:rsidRDefault="00414092" w:rsidP="00414092">
      <w:pPr>
        <w:tabs>
          <w:tab w:val="left" w:pos="7260"/>
          <w:tab w:val="left" w:pos="7480"/>
        </w:tabs>
        <w:rPr>
          <w:sz w:val="28"/>
          <w:szCs w:val="28"/>
          <w:lang w:eastAsia="ar-SA"/>
        </w:rPr>
      </w:pPr>
    </w:p>
    <w:p w:rsidR="00414092" w:rsidRPr="00B302B5" w:rsidRDefault="00414092" w:rsidP="00414092">
      <w:pPr>
        <w:jc w:val="center"/>
        <w:rPr>
          <w:bCs/>
          <w:sz w:val="28"/>
          <w:szCs w:val="28"/>
        </w:rPr>
      </w:pPr>
      <w:r w:rsidRPr="00B302B5">
        <w:rPr>
          <w:bCs/>
          <w:sz w:val="28"/>
          <w:szCs w:val="28"/>
        </w:rPr>
        <w:t xml:space="preserve">О выборах Главы муниципального образования </w:t>
      </w:r>
      <w:r w:rsidRPr="00B302B5">
        <w:rPr>
          <w:sz w:val="28"/>
          <w:szCs w:val="28"/>
        </w:rPr>
        <w:t>«Шовгеновский район»</w:t>
      </w:r>
    </w:p>
    <w:p w:rsidR="00414092" w:rsidRPr="00B302B5" w:rsidRDefault="00414092" w:rsidP="00414092">
      <w:pPr>
        <w:jc w:val="center"/>
        <w:rPr>
          <w:sz w:val="28"/>
          <w:szCs w:val="28"/>
        </w:rPr>
      </w:pPr>
      <w:r w:rsidRPr="00B302B5">
        <w:rPr>
          <w:sz w:val="28"/>
          <w:szCs w:val="28"/>
        </w:rPr>
        <w:t>по результатам конкурса</w:t>
      </w:r>
    </w:p>
    <w:p w:rsidR="00414092" w:rsidRPr="00B302B5" w:rsidRDefault="00414092" w:rsidP="00414092">
      <w:pPr>
        <w:jc w:val="center"/>
        <w:rPr>
          <w:sz w:val="28"/>
          <w:szCs w:val="28"/>
        </w:rPr>
      </w:pPr>
    </w:p>
    <w:p w:rsidR="00414092" w:rsidRPr="00B302B5" w:rsidRDefault="00414092" w:rsidP="00414092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B302B5">
        <w:rPr>
          <w:sz w:val="28"/>
          <w:szCs w:val="28"/>
        </w:rPr>
        <w:t>Руководствуясь пунктом 1 части 2 статьи 36 Федерального закона «Об общих принципах организации местного самоуправления в Российской Федерации» от 06.10.2003 № 131-ФЗ,  пунктом 2 статьи 34 Закона Республики Адыгея «О местном самоуправлении» от 31.03.2005г. № 294, частью 4 статьи 28 Устава муниципального образования «Шовгеновский район», разделом 9 Положения о порядке проведения конкурса по отбору кандидатов для замещения должности Главы муниципального образования</w:t>
      </w:r>
      <w:proofErr w:type="gramEnd"/>
      <w:r w:rsidRPr="00B302B5">
        <w:rPr>
          <w:sz w:val="28"/>
          <w:szCs w:val="28"/>
        </w:rPr>
        <w:t xml:space="preserve"> «Шовгеновский район» и выборов Главы муниципального образования «Шовгеновский район» по результатам конкурса, на основании </w:t>
      </w:r>
      <w:proofErr w:type="gramStart"/>
      <w:r w:rsidRPr="00B302B5">
        <w:rPr>
          <w:sz w:val="28"/>
          <w:szCs w:val="28"/>
        </w:rPr>
        <w:t>протокола заседания счетной комиссии Совета народных депутатов му</w:t>
      </w:r>
      <w:r w:rsidR="002B1F9C" w:rsidRPr="00B302B5">
        <w:rPr>
          <w:sz w:val="28"/>
          <w:szCs w:val="28"/>
        </w:rPr>
        <w:t>ниципального</w:t>
      </w:r>
      <w:proofErr w:type="gramEnd"/>
      <w:r w:rsidR="002B1F9C" w:rsidRPr="00B302B5">
        <w:rPr>
          <w:sz w:val="28"/>
          <w:szCs w:val="28"/>
        </w:rPr>
        <w:t xml:space="preserve"> образования «Шовгенов</w:t>
      </w:r>
      <w:r w:rsidRPr="00B302B5">
        <w:rPr>
          <w:sz w:val="28"/>
          <w:szCs w:val="28"/>
        </w:rPr>
        <w:t>ский район» по выборам главы му</w:t>
      </w:r>
      <w:r w:rsidR="002B1F9C" w:rsidRPr="00B302B5">
        <w:rPr>
          <w:sz w:val="28"/>
          <w:szCs w:val="28"/>
        </w:rPr>
        <w:t>ниципального образования «Шовгеновский район» от 15.06.2018</w:t>
      </w:r>
      <w:r w:rsidRPr="00B302B5">
        <w:rPr>
          <w:sz w:val="28"/>
          <w:szCs w:val="28"/>
        </w:rPr>
        <w:t xml:space="preserve"> г. № 1, Совет народных депутатов му</w:t>
      </w:r>
      <w:r w:rsidR="002B1F9C" w:rsidRPr="00B302B5">
        <w:rPr>
          <w:sz w:val="28"/>
          <w:szCs w:val="28"/>
        </w:rPr>
        <w:t>ниципального образования «Шовгенов</w:t>
      </w:r>
      <w:r w:rsidRPr="00B302B5">
        <w:rPr>
          <w:sz w:val="28"/>
          <w:szCs w:val="28"/>
        </w:rPr>
        <w:t>ский район»</w:t>
      </w:r>
    </w:p>
    <w:p w:rsidR="00414092" w:rsidRPr="00B302B5" w:rsidRDefault="00414092" w:rsidP="00414092">
      <w:pPr>
        <w:widowControl w:val="0"/>
        <w:ind w:firstLine="567"/>
        <w:jc w:val="both"/>
        <w:rPr>
          <w:sz w:val="28"/>
          <w:szCs w:val="28"/>
        </w:rPr>
      </w:pPr>
      <w:r w:rsidRPr="00B302B5">
        <w:rPr>
          <w:sz w:val="28"/>
          <w:szCs w:val="28"/>
        </w:rPr>
        <w:t xml:space="preserve">      </w:t>
      </w:r>
    </w:p>
    <w:p w:rsidR="00414092" w:rsidRPr="00B302B5" w:rsidRDefault="00414092" w:rsidP="00414092">
      <w:pPr>
        <w:widowControl w:val="0"/>
        <w:jc w:val="center"/>
        <w:rPr>
          <w:bCs/>
          <w:sz w:val="28"/>
          <w:szCs w:val="28"/>
        </w:rPr>
      </w:pPr>
      <w:r w:rsidRPr="00B302B5">
        <w:rPr>
          <w:sz w:val="28"/>
          <w:szCs w:val="28"/>
        </w:rPr>
        <w:t>РЕШИЛ:</w:t>
      </w:r>
    </w:p>
    <w:p w:rsidR="00414092" w:rsidRPr="00B302B5" w:rsidRDefault="00414092" w:rsidP="00414092">
      <w:pPr>
        <w:pStyle w:val="ListParagraph"/>
        <w:tabs>
          <w:tab w:val="left" w:pos="851"/>
        </w:tabs>
        <w:ind w:left="0"/>
        <w:jc w:val="both"/>
        <w:rPr>
          <w:bCs/>
          <w:sz w:val="28"/>
          <w:szCs w:val="28"/>
        </w:rPr>
      </w:pPr>
    </w:p>
    <w:p w:rsidR="00414092" w:rsidRPr="00B302B5" w:rsidRDefault="00414092" w:rsidP="00EA5E38">
      <w:pPr>
        <w:pStyle w:val="ListParagraph"/>
        <w:tabs>
          <w:tab w:val="left" w:pos="851"/>
        </w:tabs>
        <w:ind w:left="0"/>
        <w:jc w:val="both"/>
        <w:rPr>
          <w:sz w:val="28"/>
          <w:szCs w:val="28"/>
        </w:rPr>
      </w:pPr>
      <w:r w:rsidRPr="00B302B5">
        <w:rPr>
          <w:bCs/>
          <w:sz w:val="28"/>
          <w:szCs w:val="28"/>
        </w:rPr>
        <w:t>1. Избрать Главой му</w:t>
      </w:r>
      <w:r w:rsidR="002B1F9C" w:rsidRPr="00B302B5">
        <w:rPr>
          <w:bCs/>
          <w:sz w:val="28"/>
          <w:szCs w:val="28"/>
        </w:rPr>
        <w:t xml:space="preserve">ниципального образования «Шовгеновский район» </w:t>
      </w:r>
      <w:proofErr w:type="spellStart"/>
      <w:r w:rsidR="002B1F9C" w:rsidRPr="00B302B5">
        <w:rPr>
          <w:bCs/>
          <w:sz w:val="28"/>
          <w:szCs w:val="28"/>
        </w:rPr>
        <w:t>Аутлева</w:t>
      </w:r>
      <w:proofErr w:type="spellEnd"/>
      <w:r w:rsidR="002B1F9C" w:rsidRPr="00B302B5">
        <w:rPr>
          <w:bCs/>
          <w:sz w:val="28"/>
          <w:szCs w:val="28"/>
        </w:rPr>
        <w:t xml:space="preserve"> Рашида </w:t>
      </w:r>
      <w:proofErr w:type="spellStart"/>
      <w:r w:rsidR="002B1F9C" w:rsidRPr="00B302B5">
        <w:rPr>
          <w:bCs/>
          <w:sz w:val="28"/>
          <w:szCs w:val="28"/>
        </w:rPr>
        <w:t>Рамазановича</w:t>
      </w:r>
      <w:proofErr w:type="spellEnd"/>
      <w:r w:rsidR="002B1F9C" w:rsidRPr="00B302B5">
        <w:rPr>
          <w:bCs/>
          <w:sz w:val="28"/>
          <w:szCs w:val="28"/>
        </w:rPr>
        <w:t>, 10 июня 1972</w:t>
      </w:r>
      <w:r w:rsidRPr="00B302B5">
        <w:rPr>
          <w:bCs/>
          <w:sz w:val="28"/>
          <w:szCs w:val="28"/>
        </w:rPr>
        <w:t xml:space="preserve"> года рождения, сроком на 5 (пять) лет. </w:t>
      </w:r>
      <w:r w:rsidRPr="00B302B5">
        <w:rPr>
          <w:sz w:val="28"/>
          <w:szCs w:val="28"/>
        </w:rPr>
        <w:t xml:space="preserve"> </w:t>
      </w:r>
    </w:p>
    <w:p w:rsidR="00414092" w:rsidRPr="00B302B5" w:rsidRDefault="00414092" w:rsidP="00EA5E38">
      <w:pPr>
        <w:pStyle w:val="ListParagraph"/>
        <w:tabs>
          <w:tab w:val="left" w:pos="851"/>
        </w:tabs>
        <w:ind w:left="0"/>
        <w:jc w:val="both"/>
        <w:rPr>
          <w:sz w:val="28"/>
          <w:szCs w:val="28"/>
        </w:rPr>
      </w:pPr>
      <w:r w:rsidRPr="00B302B5">
        <w:rPr>
          <w:sz w:val="28"/>
          <w:szCs w:val="28"/>
        </w:rPr>
        <w:t>2. Избранному Главе му</w:t>
      </w:r>
      <w:r w:rsidR="002B1F9C" w:rsidRPr="00B302B5">
        <w:rPr>
          <w:sz w:val="28"/>
          <w:szCs w:val="28"/>
        </w:rPr>
        <w:t>ниципального образования «Шовгенов</w:t>
      </w:r>
      <w:r w:rsidRPr="00B302B5">
        <w:rPr>
          <w:sz w:val="28"/>
          <w:szCs w:val="28"/>
        </w:rPr>
        <w:t>ский район» приступить к испол</w:t>
      </w:r>
      <w:r w:rsidR="00B302B5" w:rsidRPr="00B302B5">
        <w:rPr>
          <w:sz w:val="28"/>
          <w:szCs w:val="28"/>
        </w:rPr>
        <w:t>нению полномочий с 16 июня</w:t>
      </w:r>
      <w:r w:rsidR="002B1F9C" w:rsidRPr="00B302B5">
        <w:rPr>
          <w:sz w:val="28"/>
          <w:szCs w:val="28"/>
        </w:rPr>
        <w:t xml:space="preserve"> 2018</w:t>
      </w:r>
      <w:r w:rsidRPr="00B302B5">
        <w:rPr>
          <w:sz w:val="28"/>
          <w:szCs w:val="28"/>
        </w:rPr>
        <w:t xml:space="preserve"> года.  </w:t>
      </w:r>
    </w:p>
    <w:p w:rsidR="00414092" w:rsidRPr="00B302B5" w:rsidRDefault="00414092" w:rsidP="00EA5E38">
      <w:pPr>
        <w:pStyle w:val="ListParagraph"/>
        <w:tabs>
          <w:tab w:val="left" w:pos="851"/>
        </w:tabs>
        <w:ind w:left="0"/>
        <w:jc w:val="both"/>
        <w:rPr>
          <w:sz w:val="28"/>
          <w:szCs w:val="28"/>
        </w:rPr>
      </w:pPr>
      <w:r w:rsidRPr="00B302B5">
        <w:rPr>
          <w:sz w:val="28"/>
          <w:szCs w:val="28"/>
        </w:rPr>
        <w:t xml:space="preserve">3. </w:t>
      </w:r>
      <w:proofErr w:type="gramStart"/>
      <w:r w:rsidRPr="00B302B5">
        <w:rPr>
          <w:sz w:val="28"/>
          <w:szCs w:val="28"/>
        </w:rPr>
        <w:t>Опубликовать настоящее</w:t>
      </w:r>
      <w:r w:rsidR="00B302B5" w:rsidRPr="00B302B5">
        <w:rPr>
          <w:sz w:val="28"/>
          <w:szCs w:val="28"/>
        </w:rPr>
        <w:t xml:space="preserve"> решение в газете «Заря</w:t>
      </w:r>
      <w:r w:rsidRPr="00B302B5">
        <w:rPr>
          <w:sz w:val="28"/>
          <w:szCs w:val="28"/>
        </w:rPr>
        <w:t>», а также разместить на официальном интернет-портале му</w:t>
      </w:r>
      <w:r w:rsidR="00B302B5" w:rsidRPr="00B302B5">
        <w:rPr>
          <w:sz w:val="28"/>
          <w:szCs w:val="28"/>
        </w:rPr>
        <w:t>ниципального образования «Шовгенов</w:t>
      </w:r>
      <w:r w:rsidRPr="00B302B5">
        <w:rPr>
          <w:sz w:val="28"/>
          <w:szCs w:val="28"/>
        </w:rPr>
        <w:t xml:space="preserve">ский район». </w:t>
      </w:r>
      <w:proofErr w:type="gramEnd"/>
    </w:p>
    <w:p w:rsidR="00414092" w:rsidRPr="00B302B5" w:rsidRDefault="00414092" w:rsidP="00414092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4. Настоящее решение вступает в силу со дня его опубликования.</w:t>
      </w:r>
    </w:p>
    <w:p w:rsidR="00414092" w:rsidRPr="00B302B5" w:rsidRDefault="00414092" w:rsidP="00414092">
      <w:pPr>
        <w:jc w:val="both"/>
        <w:rPr>
          <w:sz w:val="28"/>
          <w:szCs w:val="28"/>
        </w:rPr>
      </w:pPr>
    </w:p>
    <w:p w:rsidR="00414092" w:rsidRPr="00B302B5" w:rsidRDefault="00414092" w:rsidP="00414092">
      <w:pPr>
        <w:jc w:val="both"/>
        <w:rPr>
          <w:sz w:val="28"/>
          <w:szCs w:val="28"/>
        </w:rPr>
      </w:pPr>
    </w:p>
    <w:p w:rsidR="00414092" w:rsidRPr="00B302B5" w:rsidRDefault="00B302B5" w:rsidP="00B302B5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Председатель Совета народных депутатов</w:t>
      </w:r>
    </w:p>
    <w:p w:rsidR="00B302B5" w:rsidRDefault="00B302B5" w:rsidP="00B302B5">
      <w:pPr>
        <w:jc w:val="both"/>
        <w:rPr>
          <w:sz w:val="28"/>
          <w:szCs w:val="28"/>
        </w:rPr>
      </w:pPr>
      <w:r w:rsidRPr="00B302B5">
        <w:rPr>
          <w:sz w:val="28"/>
          <w:szCs w:val="28"/>
        </w:rPr>
        <w:t>МО «Шовгеновский район»</w:t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</w:r>
      <w:r w:rsidRPr="00B302B5">
        <w:rPr>
          <w:sz w:val="28"/>
          <w:szCs w:val="28"/>
        </w:rPr>
        <w:tab/>
        <w:t xml:space="preserve">      Ю.И. Бахурцов</w:t>
      </w:r>
    </w:p>
    <w:p w:rsidR="00EA5E38" w:rsidRDefault="00EA5E38" w:rsidP="00B302B5">
      <w:pPr>
        <w:jc w:val="both"/>
        <w:rPr>
          <w:sz w:val="28"/>
          <w:szCs w:val="28"/>
        </w:rPr>
      </w:pPr>
    </w:p>
    <w:p w:rsidR="00EA5E38" w:rsidRDefault="00EA5E38" w:rsidP="00B302B5">
      <w:pPr>
        <w:jc w:val="both"/>
        <w:rPr>
          <w:sz w:val="20"/>
          <w:szCs w:val="20"/>
        </w:rPr>
      </w:pPr>
      <w:r>
        <w:rPr>
          <w:sz w:val="20"/>
          <w:szCs w:val="20"/>
        </w:rPr>
        <w:t>а. Хакуринохабль</w:t>
      </w:r>
    </w:p>
    <w:p w:rsidR="00EA5E38" w:rsidRDefault="00EA5E38" w:rsidP="00B302B5">
      <w:pPr>
        <w:jc w:val="both"/>
        <w:rPr>
          <w:sz w:val="20"/>
          <w:szCs w:val="20"/>
        </w:rPr>
      </w:pPr>
      <w:r>
        <w:rPr>
          <w:sz w:val="20"/>
          <w:szCs w:val="20"/>
        </w:rPr>
        <w:t>15.06. 2018года</w:t>
      </w:r>
    </w:p>
    <w:p w:rsidR="00EA5E38" w:rsidRPr="00EA5E38" w:rsidRDefault="00EA5E38" w:rsidP="00B302B5">
      <w:pPr>
        <w:jc w:val="both"/>
        <w:rPr>
          <w:sz w:val="20"/>
          <w:szCs w:val="20"/>
          <w:lang w:eastAsia="ar-SA"/>
        </w:rPr>
      </w:pPr>
      <w:r>
        <w:rPr>
          <w:sz w:val="20"/>
          <w:szCs w:val="20"/>
        </w:rPr>
        <w:t>№ 78</w:t>
      </w:r>
      <w:bookmarkStart w:id="0" w:name="_GoBack"/>
      <w:bookmarkEnd w:id="0"/>
    </w:p>
    <w:p w:rsidR="00414092" w:rsidRPr="00B302B5" w:rsidRDefault="00414092" w:rsidP="00414092">
      <w:pPr>
        <w:rPr>
          <w:sz w:val="28"/>
          <w:szCs w:val="28"/>
        </w:rPr>
      </w:pPr>
    </w:p>
    <w:sectPr w:rsidR="00414092" w:rsidRPr="00B302B5" w:rsidSect="007170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64C15"/>
    <w:multiLevelType w:val="hybridMultilevel"/>
    <w:tmpl w:val="EEBC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C28"/>
    <w:rsid w:val="002B1F9C"/>
    <w:rsid w:val="00414092"/>
    <w:rsid w:val="00717094"/>
    <w:rsid w:val="00993025"/>
    <w:rsid w:val="00A76C28"/>
    <w:rsid w:val="00B302B5"/>
    <w:rsid w:val="00E2391C"/>
    <w:rsid w:val="00E833E3"/>
    <w:rsid w:val="00EA5E38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C2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76C2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6C2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C2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A76C2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76C28"/>
    <w:pPr>
      <w:ind w:left="720"/>
      <w:contextualSpacing/>
    </w:pPr>
  </w:style>
  <w:style w:type="table" w:styleId="a6">
    <w:name w:val="Table Grid"/>
    <w:basedOn w:val="a1"/>
    <w:uiPriority w:val="59"/>
    <w:rsid w:val="00A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414092"/>
    <w:pPr>
      <w:suppressAutoHyphens/>
      <w:spacing w:line="100" w:lineRule="atLeast"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76C2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76C2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76C2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6C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76C2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A76C2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76C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76C28"/>
    <w:pPr>
      <w:ind w:left="720"/>
      <w:contextualSpacing/>
    </w:pPr>
  </w:style>
  <w:style w:type="table" w:styleId="a6">
    <w:name w:val="Table Grid"/>
    <w:basedOn w:val="a1"/>
    <w:uiPriority w:val="59"/>
    <w:rsid w:val="00A76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414092"/>
    <w:pPr>
      <w:suppressAutoHyphens/>
      <w:spacing w:line="100" w:lineRule="atLeast"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2018-06-14T06:44:00Z</cp:lastPrinted>
  <dcterms:created xsi:type="dcterms:W3CDTF">2018-06-14T06:33:00Z</dcterms:created>
  <dcterms:modified xsi:type="dcterms:W3CDTF">2018-06-14T06:47:00Z</dcterms:modified>
</cp:coreProperties>
</file>