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8" w:type="dxa"/>
        <w:tblInd w:w="-65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40"/>
        <w:gridCol w:w="2520"/>
        <w:gridCol w:w="4198"/>
      </w:tblGrid>
      <w:tr w:rsidR="00E00538" w:rsidRPr="00424002" w:rsidTr="00727A3A">
        <w:tc>
          <w:tcPr>
            <w:tcW w:w="4140" w:type="dxa"/>
            <w:tcBorders>
              <w:top w:val="nil"/>
              <w:left w:val="nil"/>
              <w:bottom w:val="single" w:sz="12" w:space="0" w:color="auto"/>
              <w:right w:val="nil"/>
            </w:tcBorders>
            <w:shd w:val="clear" w:color="auto" w:fill="auto"/>
          </w:tcPr>
          <w:p w:rsidR="00E00538" w:rsidRPr="00424002" w:rsidRDefault="00E00538" w:rsidP="00E00538">
            <w:pPr>
              <w:pStyle w:val="5"/>
              <w:ind w:left="168"/>
              <w:rPr>
                <w:b w:val="0"/>
                <w:i/>
                <w:szCs w:val="28"/>
                <w:u w:val="none"/>
              </w:rPr>
            </w:pPr>
            <w:r w:rsidRPr="00424002">
              <w:rPr>
                <w:b w:val="0"/>
                <w:i/>
                <w:szCs w:val="28"/>
                <w:u w:val="none"/>
              </w:rPr>
              <w:t>РЕСПУБЛИКА АДЫГЕЯ</w:t>
            </w:r>
          </w:p>
          <w:p w:rsidR="00E00538" w:rsidRPr="00424002" w:rsidRDefault="00E00538" w:rsidP="00E00538">
            <w:pPr>
              <w:spacing w:after="0" w:line="240" w:lineRule="auto"/>
              <w:ind w:firstLine="130"/>
              <w:jc w:val="center"/>
              <w:rPr>
                <w:rFonts w:ascii="Times New Roman" w:hAnsi="Times New Roman" w:cs="Times New Roman"/>
                <w:i/>
                <w:sz w:val="28"/>
                <w:szCs w:val="28"/>
              </w:rPr>
            </w:pPr>
            <w:r w:rsidRPr="00424002">
              <w:rPr>
                <w:rFonts w:ascii="Times New Roman" w:hAnsi="Times New Roman" w:cs="Times New Roman"/>
                <w:i/>
                <w:sz w:val="28"/>
                <w:szCs w:val="28"/>
              </w:rPr>
              <w:t>Совет народных депутатов</w:t>
            </w:r>
          </w:p>
          <w:p w:rsidR="00E00538" w:rsidRPr="00424002" w:rsidRDefault="00E00538" w:rsidP="00E00538">
            <w:pPr>
              <w:spacing w:after="0" w:line="240" w:lineRule="auto"/>
              <w:ind w:hanging="70"/>
              <w:jc w:val="center"/>
              <w:rPr>
                <w:rFonts w:ascii="Times New Roman" w:hAnsi="Times New Roman" w:cs="Times New Roman"/>
                <w:i/>
                <w:sz w:val="28"/>
                <w:szCs w:val="28"/>
              </w:rPr>
            </w:pPr>
            <w:r w:rsidRPr="00424002">
              <w:rPr>
                <w:rFonts w:ascii="Times New Roman" w:hAnsi="Times New Roman" w:cs="Times New Roman"/>
                <w:i/>
                <w:sz w:val="28"/>
                <w:szCs w:val="28"/>
              </w:rPr>
              <w:t>муниципального образования</w:t>
            </w:r>
          </w:p>
          <w:p w:rsidR="00E00538" w:rsidRPr="00424002" w:rsidRDefault="00E00538" w:rsidP="00E00538">
            <w:pPr>
              <w:spacing w:after="0" w:line="240" w:lineRule="auto"/>
              <w:ind w:firstLine="130"/>
              <w:jc w:val="center"/>
              <w:rPr>
                <w:rFonts w:ascii="Times New Roman" w:hAnsi="Times New Roman" w:cs="Times New Roman"/>
                <w:i/>
                <w:sz w:val="28"/>
                <w:szCs w:val="28"/>
              </w:rPr>
            </w:pPr>
            <w:r w:rsidRPr="00424002">
              <w:rPr>
                <w:rFonts w:ascii="Times New Roman" w:hAnsi="Times New Roman" w:cs="Times New Roman"/>
                <w:i/>
                <w:sz w:val="28"/>
                <w:szCs w:val="28"/>
              </w:rPr>
              <w:t>«Шовгеновский район»</w:t>
            </w:r>
          </w:p>
          <w:p w:rsidR="00E00538" w:rsidRPr="00424002" w:rsidRDefault="00E00538" w:rsidP="00E00538">
            <w:pPr>
              <w:spacing w:after="0" w:line="240" w:lineRule="auto"/>
              <w:ind w:left="130"/>
              <w:jc w:val="center"/>
              <w:rPr>
                <w:rFonts w:ascii="Times New Roman" w:hAnsi="Times New Roman" w:cs="Times New Roman"/>
                <w:i/>
                <w:sz w:val="28"/>
                <w:szCs w:val="28"/>
              </w:rPr>
            </w:pPr>
            <w:r w:rsidRPr="00424002">
              <w:rPr>
                <w:rFonts w:ascii="Times New Roman" w:hAnsi="Times New Roman" w:cs="Times New Roman"/>
                <w:i/>
                <w:sz w:val="28"/>
                <w:szCs w:val="28"/>
              </w:rPr>
              <w:t>385440, а. Хакуринохабль,</w:t>
            </w:r>
          </w:p>
          <w:p w:rsidR="00E00538" w:rsidRPr="00424002" w:rsidRDefault="00E00538" w:rsidP="00E00538">
            <w:pPr>
              <w:tabs>
                <w:tab w:val="left" w:pos="1080"/>
              </w:tabs>
              <w:spacing w:after="0" w:line="240" w:lineRule="auto"/>
              <w:ind w:left="176"/>
              <w:jc w:val="center"/>
              <w:rPr>
                <w:rFonts w:ascii="Times New Roman" w:hAnsi="Times New Roman" w:cs="Times New Roman"/>
                <w:i/>
                <w:sz w:val="28"/>
                <w:szCs w:val="28"/>
              </w:rPr>
            </w:pPr>
            <w:r w:rsidRPr="00424002">
              <w:rPr>
                <w:rFonts w:ascii="Times New Roman" w:hAnsi="Times New Roman" w:cs="Times New Roman"/>
                <w:i/>
                <w:sz w:val="28"/>
                <w:szCs w:val="28"/>
              </w:rPr>
              <w:t xml:space="preserve">ул. </w:t>
            </w:r>
            <w:proofErr w:type="spellStart"/>
            <w:r w:rsidRPr="00424002">
              <w:rPr>
                <w:rFonts w:ascii="Times New Roman" w:hAnsi="Times New Roman" w:cs="Times New Roman"/>
                <w:i/>
                <w:sz w:val="28"/>
                <w:szCs w:val="28"/>
              </w:rPr>
              <w:t>Шовгенова</w:t>
            </w:r>
            <w:proofErr w:type="spellEnd"/>
            <w:r w:rsidRPr="00424002">
              <w:rPr>
                <w:rFonts w:ascii="Times New Roman" w:hAnsi="Times New Roman" w:cs="Times New Roman"/>
                <w:i/>
                <w:sz w:val="28"/>
                <w:szCs w:val="28"/>
              </w:rPr>
              <w:t>, 9</w:t>
            </w:r>
          </w:p>
          <w:p w:rsidR="00E00538" w:rsidRPr="00424002" w:rsidRDefault="00E00538" w:rsidP="00E00538">
            <w:pPr>
              <w:tabs>
                <w:tab w:val="left" w:pos="1080"/>
              </w:tabs>
              <w:spacing w:after="0" w:line="240" w:lineRule="auto"/>
              <w:ind w:left="176"/>
              <w:jc w:val="center"/>
              <w:rPr>
                <w:rFonts w:ascii="Times New Roman" w:hAnsi="Times New Roman" w:cs="Times New Roman"/>
                <w:i/>
                <w:sz w:val="28"/>
                <w:szCs w:val="28"/>
              </w:rPr>
            </w:pPr>
          </w:p>
        </w:tc>
        <w:tc>
          <w:tcPr>
            <w:tcW w:w="2520" w:type="dxa"/>
            <w:tcBorders>
              <w:top w:val="nil"/>
              <w:left w:val="nil"/>
              <w:bottom w:val="single" w:sz="12" w:space="0" w:color="auto"/>
              <w:right w:val="nil"/>
            </w:tcBorders>
            <w:shd w:val="clear" w:color="auto" w:fill="auto"/>
          </w:tcPr>
          <w:p w:rsidR="00E00538" w:rsidRPr="00424002" w:rsidRDefault="00E00538" w:rsidP="00E00538">
            <w:pPr>
              <w:spacing w:after="0" w:line="240" w:lineRule="auto"/>
              <w:jc w:val="center"/>
              <w:rPr>
                <w:rFonts w:ascii="Times New Roman" w:hAnsi="Times New Roman" w:cs="Times New Roman"/>
                <w:i/>
                <w:sz w:val="28"/>
                <w:szCs w:val="28"/>
              </w:rPr>
            </w:pPr>
          </w:p>
          <w:p w:rsidR="00E00538" w:rsidRPr="00424002" w:rsidRDefault="00E00538" w:rsidP="00E00538">
            <w:pPr>
              <w:spacing w:after="0" w:line="240" w:lineRule="auto"/>
              <w:jc w:val="center"/>
              <w:rPr>
                <w:rFonts w:ascii="Times New Roman" w:hAnsi="Times New Roman" w:cs="Times New Roman"/>
                <w:i/>
                <w:sz w:val="28"/>
                <w:szCs w:val="28"/>
              </w:rPr>
            </w:pPr>
          </w:p>
          <w:p w:rsidR="00E00538" w:rsidRPr="00424002" w:rsidRDefault="00E00538" w:rsidP="00E00538">
            <w:pPr>
              <w:spacing w:after="0" w:line="240" w:lineRule="auto"/>
              <w:jc w:val="center"/>
              <w:rPr>
                <w:rFonts w:ascii="Times New Roman" w:hAnsi="Times New Roman" w:cs="Times New Roman"/>
                <w:i/>
                <w:sz w:val="28"/>
                <w:szCs w:val="28"/>
              </w:rPr>
            </w:pPr>
            <w:r w:rsidRPr="00424002">
              <w:rPr>
                <w:rFonts w:ascii="Times New Roman" w:hAnsi="Times New Roman" w:cs="Times New Roman"/>
                <w:i/>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5pt" o:ole="" fillcolor="window">
                  <v:imagedata r:id="rId5" o:title=""/>
                </v:shape>
                <o:OLEObject Type="Embed" ProgID="MSDraw" ShapeID="_x0000_i1025" DrawAspect="Content" ObjectID="_1580195390" r:id="rId6"/>
              </w:object>
            </w:r>
          </w:p>
        </w:tc>
        <w:tc>
          <w:tcPr>
            <w:tcW w:w="4198" w:type="dxa"/>
            <w:tcBorders>
              <w:top w:val="nil"/>
              <w:left w:val="nil"/>
              <w:bottom w:val="single" w:sz="12" w:space="0" w:color="auto"/>
              <w:right w:val="nil"/>
            </w:tcBorders>
            <w:shd w:val="clear" w:color="auto" w:fill="auto"/>
          </w:tcPr>
          <w:p w:rsidR="00E00538" w:rsidRPr="00424002" w:rsidRDefault="00E00538" w:rsidP="00E00538">
            <w:pPr>
              <w:pStyle w:val="2"/>
              <w:rPr>
                <w:b w:val="0"/>
                <w:i/>
                <w:szCs w:val="28"/>
              </w:rPr>
            </w:pPr>
            <w:r w:rsidRPr="00424002">
              <w:rPr>
                <w:b w:val="0"/>
                <w:i/>
                <w:szCs w:val="28"/>
              </w:rPr>
              <w:t>АДЫГЭ РЕСПУБЛИК</w:t>
            </w:r>
          </w:p>
          <w:p w:rsidR="00E00538" w:rsidRPr="00424002" w:rsidRDefault="00E00538" w:rsidP="00E00538">
            <w:pPr>
              <w:pStyle w:val="3"/>
              <w:jc w:val="center"/>
              <w:rPr>
                <w:i/>
                <w:sz w:val="28"/>
                <w:szCs w:val="28"/>
              </w:rPr>
            </w:pPr>
            <w:proofErr w:type="spellStart"/>
            <w:r w:rsidRPr="00424002">
              <w:rPr>
                <w:i/>
                <w:sz w:val="28"/>
                <w:szCs w:val="28"/>
              </w:rPr>
              <w:t>Муниципальнэ</w:t>
            </w:r>
            <w:proofErr w:type="spellEnd"/>
            <w:r w:rsidRPr="00424002">
              <w:rPr>
                <w:i/>
                <w:sz w:val="28"/>
                <w:szCs w:val="28"/>
              </w:rPr>
              <w:t xml:space="preserve"> </w:t>
            </w:r>
            <w:proofErr w:type="spellStart"/>
            <w:r w:rsidRPr="00424002">
              <w:rPr>
                <w:i/>
                <w:sz w:val="28"/>
                <w:szCs w:val="28"/>
              </w:rPr>
              <w:t>образованиеу</w:t>
            </w:r>
            <w:proofErr w:type="spellEnd"/>
          </w:p>
          <w:p w:rsidR="00E00538" w:rsidRPr="00424002" w:rsidRDefault="00E00538" w:rsidP="00E00538">
            <w:pPr>
              <w:pStyle w:val="a4"/>
              <w:jc w:val="center"/>
              <w:rPr>
                <w:i/>
                <w:sz w:val="28"/>
                <w:szCs w:val="28"/>
              </w:rPr>
            </w:pPr>
            <w:r w:rsidRPr="00424002">
              <w:rPr>
                <w:i/>
                <w:sz w:val="28"/>
                <w:szCs w:val="28"/>
              </w:rPr>
              <w:t>«</w:t>
            </w:r>
            <w:proofErr w:type="spellStart"/>
            <w:r w:rsidRPr="00424002">
              <w:rPr>
                <w:i/>
                <w:sz w:val="28"/>
                <w:szCs w:val="28"/>
              </w:rPr>
              <w:t>Шэуджэн</w:t>
            </w:r>
            <w:proofErr w:type="spellEnd"/>
            <w:r w:rsidRPr="00424002">
              <w:rPr>
                <w:i/>
                <w:sz w:val="28"/>
                <w:szCs w:val="28"/>
              </w:rPr>
              <w:t xml:space="preserve"> район»</w:t>
            </w:r>
          </w:p>
          <w:p w:rsidR="00E00538" w:rsidRPr="00424002" w:rsidRDefault="00E00538" w:rsidP="00E00538">
            <w:pPr>
              <w:pStyle w:val="a4"/>
              <w:ind w:left="0"/>
              <w:jc w:val="center"/>
              <w:rPr>
                <w:i/>
                <w:sz w:val="28"/>
                <w:szCs w:val="28"/>
              </w:rPr>
            </w:pPr>
            <w:r w:rsidRPr="00424002">
              <w:rPr>
                <w:i/>
                <w:sz w:val="28"/>
                <w:szCs w:val="28"/>
              </w:rPr>
              <w:t xml:space="preserve">я </w:t>
            </w:r>
            <w:proofErr w:type="spellStart"/>
            <w:r w:rsidRPr="00424002">
              <w:rPr>
                <w:i/>
                <w:sz w:val="28"/>
                <w:szCs w:val="28"/>
              </w:rPr>
              <w:t>народнэ</w:t>
            </w:r>
            <w:proofErr w:type="spellEnd"/>
            <w:r w:rsidRPr="00424002">
              <w:rPr>
                <w:i/>
                <w:sz w:val="28"/>
                <w:szCs w:val="28"/>
              </w:rPr>
              <w:t xml:space="preserve"> </w:t>
            </w:r>
            <w:proofErr w:type="spellStart"/>
            <w:r w:rsidRPr="00424002">
              <w:rPr>
                <w:i/>
                <w:sz w:val="28"/>
                <w:szCs w:val="28"/>
              </w:rPr>
              <w:t>депутатхэм</w:t>
            </w:r>
            <w:proofErr w:type="spellEnd"/>
            <w:r w:rsidRPr="00424002">
              <w:rPr>
                <w:i/>
                <w:sz w:val="28"/>
                <w:szCs w:val="28"/>
              </w:rPr>
              <w:t xml:space="preserve"> я Совет</w:t>
            </w:r>
          </w:p>
          <w:p w:rsidR="00E00538" w:rsidRPr="00424002" w:rsidRDefault="00E00538" w:rsidP="00E00538">
            <w:pPr>
              <w:tabs>
                <w:tab w:val="left" w:pos="1080"/>
              </w:tabs>
              <w:spacing w:after="0" w:line="240" w:lineRule="auto"/>
              <w:ind w:left="176"/>
              <w:jc w:val="center"/>
              <w:rPr>
                <w:rFonts w:ascii="Times New Roman" w:hAnsi="Times New Roman" w:cs="Times New Roman"/>
                <w:i/>
                <w:sz w:val="28"/>
                <w:szCs w:val="28"/>
              </w:rPr>
            </w:pPr>
            <w:r w:rsidRPr="00424002">
              <w:rPr>
                <w:rFonts w:ascii="Times New Roman" w:hAnsi="Times New Roman" w:cs="Times New Roman"/>
                <w:i/>
                <w:sz w:val="28"/>
                <w:szCs w:val="28"/>
              </w:rPr>
              <w:t xml:space="preserve">385440, </w:t>
            </w:r>
            <w:proofErr w:type="spellStart"/>
            <w:r w:rsidRPr="00424002">
              <w:rPr>
                <w:rFonts w:ascii="Times New Roman" w:hAnsi="Times New Roman" w:cs="Times New Roman"/>
                <w:i/>
                <w:sz w:val="28"/>
                <w:szCs w:val="28"/>
              </w:rPr>
              <w:t>къ</w:t>
            </w:r>
            <w:proofErr w:type="spellEnd"/>
            <w:r w:rsidRPr="00424002">
              <w:rPr>
                <w:rFonts w:ascii="Times New Roman" w:hAnsi="Times New Roman" w:cs="Times New Roman"/>
                <w:i/>
                <w:sz w:val="28"/>
                <w:szCs w:val="28"/>
              </w:rPr>
              <w:t xml:space="preserve">.  </w:t>
            </w:r>
            <w:proofErr w:type="spellStart"/>
            <w:r w:rsidRPr="00424002">
              <w:rPr>
                <w:rFonts w:ascii="Times New Roman" w:hAnsi="Times New Roman" w:cs="Times New Roman"/>
                <w:i/>
                <w:sz w:val="28"/>
                <w:szCs w:val="28"/>
              </w:rPr>
              <w:t>Хьакурынэхьабл</w:t>
            </w:r>
            <w:proofErr w:type="spellEnd"/>
            <w:r w:rsidRPr="00424002">
              <w:rPr>
                <w:rFonts w:ascii="Times New Roman" w:hAnsi="Times New Roman" w:cs="Times New Roman"/>
                <w:i/>
                <w:sz w:val="28"/>
                <w:szCs w:val="28"/>
              </w:rPr>
              <w:t>,</w:t>
            </w:r>
          </w:p>
          <w:p w:rsidR="00E00538" w:rsidRPr="00424002" w:rsidRDefault="00E00538" w:rsidP="00E00538">
            <w:pPr>
              <w:spacing w:after="0" w:line="240" w:lineRule="auto"/>
              <w:ind w:left="130"/>
              <w:jc w:val="center"/>
              <w:rPr>
                <w:rFonts w:ascii="Times New Roman" w:hAnsi="Times New Roman" w:cs="Times New Roman"/>
                <w:i/>
                <w:sz w:val="28"/>
                <w:szCs w:val="28"/>
              </w:rPr>
            </w:pPr>
            <w:proofErr w:type="spellStart"/>
            <w:r w:rsidRPr="00424002">
              <w:rPr>
                <w:rFonts w:ascii="Times New Roman" w:hAnsi="Times New Roman" w:cs="Times New Roman"/>
                <w:i/>
                <w:sz w:val="28"/>
                <w:szCs w:val="28"/>
              </w:rPr>
              <w:t>ур</w:t>
            </w:r>
            <w:proofErr w:type="spellEnd"/>
            <w:r w:rsidRPr="00424002">
              <w:rPr>
                <w:rFonts w:ascii="Times New Roman" w:hAnsi="Times New Roman" w:cs="Times New Roman"/>
                <w:i/>
                <w:sz w:val="28"/>
                <w:szCs w:val="28"/>
              </w:rPr>
              <w:t xml:space="preserve">. </w:t>
            </w:r>
            <w:proofErr w:type="spellStart"/>
            <w:r w:rsidRPr="00424002">
              <w:rPr>
                <w:rFonts w:ascii="Times New Roman" w:hAnsi="Times New Roman" w:cs="Times New Roman"/>
                <w:i/>
                <w:sz w:val="28"/>
                <w:szCs w:val="28"/>
              </w:rPr>
              <w:t>Шэуджэным</w:t>
            </w:r>
            <w:proofErr w:type="spellEnd"/>
            <w:r w:rsidRPr="00424002">
              <w:rPr>
                <w:rFonts w:ascii="Times New Roman" w:hAnsi="Times New Roman" w:cs="Times New Roman"/>
                <w:i/>
                <w:sz w:val="28"/>
                <w:szCs w:val="28"/>
              </w:rPr>
              <w:t xml:space="preserve"> </w:t>
            </w:r>
            <w:proofErr w:type="spellStart"/>
            <w:r w:rsidRPr="00424002">
              <w:rPr>
                <w:rFonts w:ascii="Times New Roman" w:hAnsi="Times New Roman" w:cs="Times New Roman"/>
                <w:i/>
                <w:sz w:val="28"/>
                <w:szCs w:val="28"/>
              </w:rPr>
              <w:t>ыц</w:t>
            </w:r>
            <w:proofErr w:type="spellEnd"/>
            <w:r w:rsidRPr="00424002">
              <w:rPr>
                <w:rFonts w:ascii="Times New Roman" w:hAnsi="Times New Roman" w:cs="Times New Roman"/>
                <w:i/>
                <w:sz w:val="28"/>
                <w:szCs w:val="28"/>
                <w:lang w:val="en-US"/>
              </w:rPr>
              <w:t>I</w:t>
            </w:r>
            <w:r w:rsidRPr="00424002">
              <w:rPr>
                <w:rFonts w:ascii="Times New Roman" w:hAnsi="Times New Roman" w:cs="Times New Roman"/>
                <w:i/>
                <w:sz w:val="28"/>
                <w:szCs w:val="28"/>
              </w:rPr>
              <w:t>, 9</w:t>
            </w:r>
          </w:p>
          <w:p w:rsidR="00E00538" w:rsidRPr="00424002" w:rsidRDefault="00E00538" w:rsidP="00E00538">
            <w:pPr>
              <w:spacing w:after="0" w:line="240" w:lineRule="auto"/>
              <w:ind w:firstLine="708"/>
              <w:jc w:val="center"/>
              <w:rPr>
                <w:rFonts w:ascii="Times New Roman" w:hAnsi="Times New Roman" w:cs="Times New Roman"/>
                <w:sz w:val="28"/>
                <w:szCs w:val="28"/>
              </w:rPr>
            </w:pPr>
          </w:p>
        </w:tc>
      </w:tr>
    </w:tbl>
    <w:p w:rsidR="001E0211" w:rsidRPr="00424002" w:rsidRDefault="001E0211" w:rsidP="001E0211">
      <w:pPr>
        <w:spacing w:after="0" w:line="240" w:lineRule="auto"/>
        <w:jc w:val="center"/>
        <w:rPr>
          <w:rFonts w:ascii="Times New Roman" w:eastAsia="Times New Roman" w:hAnsi="Times New Roman" w:cs="Times New Roman"/>
          <w:sz w:val="28"/>
          <w:szCs w:val="28"/>
          <w:lang w:eastAsia="ru-RU"/>
        </w:rPr>
      </w:pPr>
    </w:p>
    <w:p w:rsidR="001E0211" w:rsidRDefault="00124080" w:rsidP="001E02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 Е Ш Е Н И Е</w:t>
      </w:r>
      <w:r w:rsidR="001E0211">
        <w:rPr>
          <w:rFonts w:ascii="Times New Roman" w:eastAsia="Times New Roman" w:hAnsi="Times New Roman" w:cs="Times New Roman"/>
          <w:sz w:val="28"/>
          <w:szCs w:val="28"/>
          <w:lang w:eastAsia="ru-RU"/>
        </w:rPr>
        <w:t xml:space="preserve">  </w:t>
      </w:r>
    </w:p>
    <w:p w:rsidR="001E0211" w:rsidRDefault="001E0211" w:rsidP="001E0211">
      <w:pPr>
        <w:spacing w:after="0" w:line="240" w:lineRule="auto"/>
        <w:jc w:val="both"/>
        <w:rPr>
          <w:rFonts w:ascii="Times New Roman" w:eastAsia="Times New Roman" w:hAnsi="Times New Roman" w:cs="Times New Roman"/>
          <w:sz w:val="24"/>
          <w:szCs w:val="24"/>
          <w:lang w:eastAsia="ru-RU"/>
        </w:rPr>
      </w:pPr>
    </w:p>
    <w:p w:rsidR="001E0211" w:rsidRDefault="001E0211" w:rsidP="001E0211">
      <w:pPr>
        <w:spacing w:after="0" w:line="240" w:lineRule="auto"/>
        <w:jc w:val="both"/>
        <w:rPr>
          <w:rFonts w:ascii="Times New Roman" w:eastAsia="Times New Roman" w:hAnsi="Times New Roman" w:cs="Times New Roman"/>
          <w:sz w:val="24"/>
          <w:szCs w:val="28"/>
          <w:lang w:eastAsia="ru-RU"/>
        </w:rPr>
      </w:pP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в Устав муниципального образования «Шовгеновский район» </w:t>
      </w:r>
    </w:p>
    <w:p w:rsidR="001E0211" w:rsidRDefault="001E0211" w:rsidP="001E0211">
      <w:pPr>
        <w:spacing w:after="0" w:line="240" w:lineRule="auto"/>
        <w:ind w:firstLine="567"/>
        <w:jc w:val="both"/>
        <w:rPr>
          <w:rFonts w:ascii="Times New Roman" w:eastAsia="Times New Roman" w:hAnsi="Times New Roman" w:cs="Times New Roman"/>
          <w:sz w:val="28"/>
          <w:szCs w:val="28"/>
          <w:lang w:eastAsia="ru-RU"/>
        </w:rPr>
      </w:pPr>
    </w:p>
    <w:p w:rsidR="001E0211" w:rsidRDefault="001E0211" w:rsidP="001E02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приведения Устава муниципального об</w:t>
      </w:r>
      <w:r w:rsidR="00823586">
        <w:rPr>
          <w:rFonts w:ascii="Times New Roman" w:eastAsia="Times New Roman" w:hAnsi="Times New Roman" w:cs="Times New Roman"/>
          <w:sz w:val="28"/>
          <w:szCs w:val="28"/>
          <w:lang w:eastAsia="ru-RU"/>
        </w:rPr>
        <w:t xml:space="preserve">разования «Шовгеновский район» </w:t>
      </w:r>
      <w:r>
        <w:rPr>
          <w:rFonts w:ascii="Times New Roman" w:eastAsia="Times New Roman" w:hAnsi="Times New Roman" w:cs="Times New Roman"/>
          <w:sz w:val="28"/>
          <w:szCs w:val="28"/>
          <w:lang w:eastAsia="ru-RU"/>
        </w:rPr>
        <w:t xml:space="preserve">в соответствие с </w:t>
      </w:r>
      <w:r>
        <w:rPr>
          <w:rFonts w:ascii="Times New Roman" w:hAnsi="Times New Roman" w:cs="Times New Roman"/>
          <w:sz w:val="28"/>
          <w:szCs w:val="28"/>
        </w:rPr>
        <w:t xml:space="preserve">требованиями федерального и регионального законодательства, руководствуясь </w:t>
      </w:r>
      <w:r>
        <w:rPr>
          <w:rFonts w:ascii="Times New Roman" w:eastAsia="Times New Roman" w:hAnsi="Times New Roman" w:cs="Times New Roman"/>
          <w:iCs/>
          <w:sz w:val="28"/>
          <w:szCs w:val="28"/>
          <w:lang w:eastAsia="ru-RU"/>
        </w:rPr>
        <w:t>Федеральны</w:t>
      </w:r>
      <w:r w:rsidR="00ED435D">
        <w:rPr>
          <w:rFonts w:ascii="Times New Roman" w:eastAsia="Times New Roman" w:hAnsi="Times New Roman" w:cs="Times New Roman"/>
          <w:iCs/>
          <w:sz w:val="28"/>
          <w:szCs w:val="28"/>
          <w:lang w:eastAsia="ru-RU"/>
        </w:rPr>
        <w:t>м</w:t>
      </w:r>
      <w:r>
        <w:rPr>
          <w:rFonts w:ascii="Times New Roman" w:eastAsia="Times New Roman" w:hAnsi="Times New Roman" w:cs="Times New Roman"/>
          <w:iCs/>
          <w:sz w:val="28"/>
          <w:szCs w:val="28"/>
          <w:lang w:eastAsia="ru-RU"/>
        </w:rPr>
        <w:t xml:space="preserve"> закон</w:t>
      </w:r>
      <w:r w:rsidR="00ED435D">
        <w:rPr>
          <w:rFonts w:ascii="Times New Roman" w:eastAsia="Times New Roman" w:hAnsi="Times New Roman" w:cs="Times New Roman"/>
          <w:iCs/>
          <w:sz w:val="28"/>
          <w:szCs w:val="28"/>
          <w:lang w:eastAsia="ru-RU"/>
        </w:rPr>
        <w:t>ом</w:t>
      </w:r>
      <w:r>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Совет народных депутатов </w:t>
      </w:r>
      <w:r>
        <w:rPr>
          <w:rFonts w:ascii="Times New Roman" w:eastAsia="Times New Roman" w:hAnsi="Times New Roman" w:cs="Times New Roman"/>
          <w:sz w:val="28"/>
          <w:szCs w:val="28"/>
          <w:lang w:eastAsia="ru-RU"/>
        </w:rPr>
        <w:t xml:space="preserve">муниципального образования «Шовгеновский район» </w:t>
      </w:r>
    </w:p>
    <w:p w:rsidR="001E0211" w:rsidRDefault="001E0211" w:rsidP="001E02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p>
    <w:p w:rsidR="001E0211" w:rsidRDefault="001E0211" w:rsidP="001E0211">
      <w:pPr>
        <w:spacing w:after="0" w:line="240" w:lineRule="auto"/>
        <w:ind w:firstLine="709"/>
        <w:jc w:val="both"/>
        <w:rPr>
          <w:rFonts w:ascii="Times New Roman" w:eastAsia="Times New Roman" w:hAnsi="Times New Roman" w:cs="Times New Roman"/>
          <w:b/>
          <w:sz w:val="28"/>
          <w:szCs w:val="28"/>
          <w:lang w:eastAsia="ru-RU"/>
        </w:rPr>
      </w:pPr>
    </w:p>
    <w:p w:rsidR="001E0211" w:rsidRDefault="001E0211" w:rsidP="001E02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Устав муниципального образования «</w:t>
      </w:r>
      <w:r>
        <w:rPr>
          <w:rFonts w:ascii="Times New Roman" w:eastAsia="Times New Roman" w:hAnsi="Times New Roman" w:cs="Times New Roman"/>
          <w:color w:val="000000" w:themeColor="text1"/>
          <w:sz w:val="28"/>
          <w:szCs w:val="28"/>
          <w:lang w:eastAsia="ru-RU"/>
        </w:rPr>
        <w:t>Шовгеновский район</w:t>
      </w:r>
      <w:r>
        <w:rPr>
          <w:rFonts w:ascii="Times New Roman" w:eastAsia="Times New Roman" w:hAnsi="Times New Roman" w:cs="Times New Roman"/>
          <w:sz w:val="28"/>
          <w:szCs w:val="28"/>
          <w:lang w:eastAsia="ru-RU"/>
        </w:rPr>
        <w:t>» следующие изменения и дополнения:</w:t>
      </w:r>
    </w:p>
    <w:p w:rsidR="00823586" w:rsidRDefault="001E0211" w:rsidP="001E0211">
      <w:pPr>
        <w:tabs>
          <w:tab w:val="left" w:pos="418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E6303A">
        <w:rPr>
          <w:rFonts w:ascii="Times New Roman" w:eastAsia="Times New Roman" w:hAnsi="Times New Roman" w:cs="Times New Roman"/>
          <w:sz w:val="28"/>
          <w:szCs w:val="28"/>
          <w:lang w:eastAsia="ru-RU"/>
        </w:rPr>
        <w:t>Часть1 статьи 9 дополнить пунк</w:t>
      </w:r>
      <w:r w:rsidR="00823586">
        <w:rPr>
          <w:rFonts w:ascii="Times New Roman" w:eastAsia="Times New Roman" w:hAnsi="Times New Roman" w:cs="Times New Roman"/>
          <w:sz w:val="28"/>
          <w:szCs w:val="28"/>
          <w:lang w:eastAsia="ru-RU"/>
        </w:rPr>
        <w:t>том 4.1. следующего содержания:</w:t>
      </w:r>
    </w:p>
    <w:p w:rsidR="00E6303A" w:rsidRDefault="00E6303A" w:rsidP="00823586">
      <w:pPr>
        <w:tabs>
          <w:tab w:val="left" w:pos="4182"/>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полномочиями в сфере стратегического планирования, предусмотренными Федеральным законом от 28 июня 2014г. № 172-ФЗ «О стратегическом планировании в Российской Федерации»;</w:t>
      </w:r>
    </w:p>
    <w:p w:rsidR="001E0211" w:rsidRDefault="00E6303A" w:rsidP="001E0211">
      <w:pPr>
        <w:tabs>
          <w:tab w:val="left" w:pos="418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ED435D">
        <w:rPr>
          <w:rFonts w:ascii="Times New Roman" w:eastAsia="Times New Roman" w:hAnsi="Times New Roman" w:cs="Times New Roman"/>
          <w:sz w:val="28"/>
          <w:szCs w:val="28"/>
          <w:lang w:eastAsia="ru-RU"/>
        </w:rPr>
        <w:t>Пункт 7 части 1 статьи 9 изложить в следующей редакции</w:t>
      </w:r>
      <w:r w:rsidR="001E0211">
        <w:rPr>
          <w:rFonts w:ascii="Times New Roman" w:eastAsia="Times New Roman" w:hAnsi="Times New Roman" w:cs="Times New Roman"/>
          <w:sz w:val="28"/>
          <w:szCs w:val="28"/>
          <w:lang w:eastAsia="ru-RU"/>
        </w:rPr>
        <w:t>:</w:t>
      </w:r>
    </w:p>
    <w:p w:rsidR="001E0211" w:rsidRDefault="001E0211" w:rsidP="00ED435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823586">
        <w:rPr>
          <w:rFonts w:ascii="Times New Roman" w:hAnsi="Times New Roman" w:cs="Times New Roman"/>
          <w:sz w:val="28"/>
          <w:szCs w:val="28"/>
        </w:rPr>
        <w:t xml:space="preserve">7) </w:t>
      </w:r>
      <w:r w:rsidR="006B4FCB" w:rsidRPr="006B4FCB">
        <w:rPr>
          <w:rFonts w:ascii="Times New Roman" w:hAnsi="Times New Roman" w:cs="Times New Roman"/>
          <w:sz w:val="28"/>
          <w:szCs w:val="28"/>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 w:anchor="/document/190200/entry/1000" w:history="1">
        <w:r w:rsidR="006B4FCB" w:rsidRPr="009538CE">
          <w:rPr>
            <w:rStyle w:val="a3"/>
            <w:rFonts w:ascii="Times New Roman" w:hAnsi="Times New Roman" w:cs="Times New Roman"/>
            <w:color w:val="auto"/>
            <w:sz w:val="28"/>
            <w:szCs w:val="28"/>
            <w:u w:val="none"/>
          </w:rPr>
          <w:t>порядке</w:t>
        </w:r>
      </w:hyperlink>
      <w:r w:rsidR="006B4FCB" w:rsidRPr="006B4FCB">
        <w:rPr>
          <w:rFonts w:ascii="Times New Roman" w:hAnsi="Times New Roman" w:cs="Times New Roman"/>
          <w:sz w:val="28"/>
          <w:szCs w:val="28"/>
        </w:rPr>
        <w:t>, установленном Правительством Российской Федерации;</w:t>
      </w:r>
      <w:r w:rsidR="00ED435D">
        <w:rPr>
          <w:rFonts w:ascii="Times New Roman" w:hAnsi="Times New Roman" w:cs="Times New Roman"/>
          <w:sz w:val="28"/>
          <w:szCs w:val="28"/>
        </w:rPr>
        <w:t>»</w:t>
      </w:r>
    </w:p>
    <w:p w:rsidR="00B838B5" w:rsidRPr="00823586" w:rsidRDefault="00ED435D" w:rsidP="00823586">
      <w:pPr>
        <w:shd w:val="clear" w:color="auto" w:fill="FFFFFF"/>
        <w:spacing w:after="0" w:line="290" w:lineRule="atLeast"/>
        <w:ind w:firstLine="547"/>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 </w:t>
      </w:r>
      <w:r w:rsidR="00823586">
        <w:rPr>
          <w:rStyle w:val="blk"/>
          <w:rFonts w:ascii="Times New Roman" w:hAnsi="Times New Roman" w:cs="Times New Roman"/>
          <w:color w:val="000000"/>
          <w:sz w:val="28"/>
          <w:szCs w:val="28"/>
        </w:rPr>
        <w:t xml:space="preserve"> </w:t>
      </w:r>
      <w:r w:rsidR="00E6303A">
        <w:rPr>
          <w:rStyle w:val="blk"/>
          <w:rFonts w:ascii="Times New Roman" w:hAnsi="Times New Roman" w:cs="Times New Roman"/>
          <w:color w:val="000000"/>
          <w:sz w:val="28"/>
          <w:szCs w:val="28"/>
        </w:rPr>
        <w:t>1.3</w:t>
      </w:r>
      <w:r w:rsidR="00124080">
        <w:rPr>
          <w:rStyle w:val="blk"/>
          <w:rFonts w:ascii="Times New Roman" w:hAnsi="Times New Roman" w:cs="Times New Roman"/>
          <w:color w:val="000000"/>
          <w:sz w:val="28"/>
          <w:szCs w:val="28"/>
        </w:rPr>
        <w:t>.</w:t>
      </w:r>
      <w:r w:rsidR="001E0211">
        <w:rPr>
          <w:rFonts w:ascii="Times New Roman" w:hAnsi="Times New Roman" w:cs="Times New Roman"/>
          <w:sz w:val="28"/>
          <w:szCs w:val="28"/>
        </w:rPr>
        <w:t xml:space="preserve"> </w:t>
      </w:r>
      <w:r w:rsidR="00942C11">
        <w:rPr>
          <w:rFonts w:ascii="Times New Roman" w:hAnsi="Times New Roman" w:cs="Times New Roman"/>
          <w:sz w:val="28"/>
          <w:szCs w:val="28"/>
        </w:rPr>
        <w:t xml:space="preserve">Пункт 4 части 1 статьи 25 </w:t>
      </w:r>
      <w:r w:rsidR="001E0211">
        <w:rPr>
          <w:rFonts w:ascii="Times New Roman" w:hAnsi="Times New Roman" w:cs="Times New Roman"/>
          <w:sz w:val="28"/>
          <w:szCs w:val="28"/>
        </w:rPr>
        <w:t>изложить в следующей редакции: «</w:t>
      </w:r>
      <w:r w:rsidR="006750EF" w:rsidRPr="006750EF">
        <w:rPr>
          <w:rFonts w:ascii="Times New Roman" w:hAnsi="Times New Roman" w:cs="Times New Roman"/>
          <w:color w:val="000000"/>
          <w:sz w:val="28"/>
          <w:szCs w:val="28"/>
        </w:rPr>
        <w:t>4) утверждение стратегии социально-экономического развития муниципального образования;</w:t>
      </w:r>
      <w:r w:rsidR="001E0211">
        <w:rPr>
          <w:rFonts w:ascii="Times New Roman" w:hAnsi="Times New Roman" w:cs="Times New Roman"/>
          <w:sz w:val="28"/>
          <w:szCs w:val="28"/>
        </w:rPr>
        <w:t>»</w:t>
      </w:r>
      <w:r w:rsidR="00B838B5">
        <w:rPr>
          <w:rFonts w:ascii="Times New Roman" w:hAnsi="Times New Roman" w:cs="Times New Roman"/>
          <w:sz w:val="28"/>
          <w:szCs w:val="28"/>
        </w:rPr>
        <w:t xml:space="preserve"> </w:t>
      </w:r>
    </w:p>
    <w:p w:rsidR="00823586" w:rsidRDefault="00823586" w:rsidP="0042400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E0211" w:rsidRPr="00D61952">
        <w:rPr>
          <w:rFonts w:ascii="Times New Roman" w:hAnsi="Times New Roman" w:cs="Times New Roman"/>
          <w:sz w:val="28"/>
          <w:szCs w:val="28"/>
        </w:rPr>
        <w:t>1.</w:t>
      </w:r>
      <w:r w:rsidR="006750EF" w:rsidRPr="00D61952">
        <w:rPr>
          <w:rFonts w:ascii="Times New Roman" w:hAnsi="Times New Roman" w:cs="Times New Roman"/>
          <w:sz w:val="28"/>
          <w:szCs w:val="28"/>
        </w:rPr>
        <w:t>4</w:t>
      </w:r>
      <w:r w:rsidR="001E0211" w:rsidRPr="00D61952">
        <w:rPr>
          <w:rFonts w:ascii="Times New Roman" w:hAnsi="Times New Roman" w:cs="Times New Roman"/>
          <w:sz w:val="28"/>
          <w:szCs w:val="28"/>
        </w:rPr>
        <w:t xml:space="preserve">. </w:t>
      </w:r>
      <w:r w:rsidR="00E6303A">
        <w:rPr>
          <w:rFonts w:ascii="Times New Roman" w:hAnsi="Times New Roman" w:cs="Times New Roman"/>
          <w:sz w:val="28"/>
          <w:szCs w:val="28"/>
        </w:rPr>
        <w:t>Часть 2 статьи 33</w:t>
      </w:r>
      <w:r>
        <w:rPr>
          <w:rFonts w:ascii="Times New Roman" w:hAnsi="Times New Roman" w:cs="Times New Roman"/>
          <w:sz w:val="28"/>
          <w:szCs w:val="28"/>
        </w:rPr>
        <w:t xml:space="preserve"> изложить в следующей редакции:</w:t>
      </w:r>
    </w:p>
    <w:p w:rsidR="00E6303A" w:rsidRDefault="00E6303A" w:rsidP="0082358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Глава муниципального образования должен соблюдать</w:t>
      </w:r>
      <w:r w:rsidR="00823586">
        <w:rPr>
          <w:rFonts w:ascii="Times New Roman" w:hAnsi="Times New Roman" w:cs="Times New Roman"/>
          <w:sz w:val="28"/>
          <w:szCs w:val="28"/>
        </w:rPr>
        <w:t xml:space="preserve"> ограничения, запреты, исполнять обязанности, которые установлены Федеральным законом от 25.12.2008г. № 273-ФЗ «О противодействии коррупции», Федеральным законом </w:t>
      </w:r>
      <w:r w:rsidR="00823586" w:rsidRPr="009538CE">
        <w:rPr>
          <w:rFonts w:ascii="Times New Roman" w:hAnsi="Times New Roman" w:cs="Times New Roman"/>
          <w:sz w:val="28"/>
          <w:szCs w:val="28"/>
        </w:rPr>
        <w:t xml:space="preserve">от 3 декабря 2012 года N 230-ФЗ "О контроле за соответствием расходов лиц, замещающих государственные должности, и иных лиц их доходам", </w:t>
      </w:r>
      <w:hyperlink r:id="rId8" w:history="1">
        <w:r w:rsidR="00823586" w:rsidRPr="009538CE">
          <w:rPr>
            <w:rFonts w:ascii="Times New Roman" w:hAnsi="Times New Roman" w:cs="Times New Roman"/>
            <w:sz w:val="28"/>
            <w:szCs w:val="28"/>
          </w:rPr>
          <w:t>Федеральным законом</w:t>
        </w:r>
      </w:hyperlink>
      <w:r w:rsidR="00823586" w:rsidRPr="009538CE">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823586">
        <w:rPr>
          <w:rFonts w:ascii="Times New Roman" w:hAnsi="Times New Roman" w:cs="Times New Roman"/>
          <w:sz w:val="28"/>
          <w:szCs w:val="28"/>
        </w:rPr>
        <w:t>нными финансовыми инструментами</w:t>
      </w:r>
      <w:r w:rsidR="00823586" w:rsidRPr="009538CE">
        <w:rPr>
          <w:rFonts w:ascii="Times New Roman" w:hAnsi="Times New Roman" w:cs="Times New Roman"/>
          <w:sz w:val="28"/>
          <w:szCs w:val="28"/>
        </w:rPr>
        <w:t>.</w:t>
      </w:r>
      <w:r w:rsidR="00823586">
        <w:rPr>
          <w:rFonts w:ascii="Times New Roman" w:hAnsi="Times New Roman" w:cs="Times New Roman"/>
          <w:sz w:val="28"/>
          <w:szCs w:val="28"/>
        </w:rPr>
        <w:t>»</w:t>
      </w:r>
    </w:p>
    <w:p w:rsidR="001E0211" w:rsidRDefault="00CE75AA" w:rsidP="0042400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Статью</w:t>
      </w:r>
      <w:r w:rsidR="001E0211">
        <w:rPr>
          <w:rFonts w:ascii="Times New Roman" w:hAnsi="Times New Roman" w:cs="Times New Roman"/>
          <w:sz w:val="28"/>
          <w:szCs w:val="28"/>
        </w:rPr>
        <w:t xml:space="preserve"> </w:t>
      </w:r>
      <w:r w:rsidR="00942C11">
        <w:rPr>
          <w:rFonts w:ascii="Times New Roman" w:hAnsi="Times New Roman" w:cs="Times New Roman"/>
          <w:sz w:val="28"/>
          <w:szCs w:val="28"/>
        </w:rPr>
        <w:t>34</w:t>
      </w:r>
      <w:r w:rsidR="001E0211">
        <w:rPr>
          <w:rFonts w:ascii="Times New Roman" w:hAnsi="Times New Roman" w:cs="Times New Roman"/>
          <w:sz w:val="28"/>
          <w:szCs w:val="28"/>
        </w:rPr>
        <w:t xml:space="preserve"> </w:t>
      </w:r>
      <w:bookmarkStart w:id="0" w:name="sub_44082"/>
      <w:r w:rsidR="009538CE">
        <w:rPr>
          <w:rFonts w:ascii="Times New Roman" w:hAnsi="Times New Roman" w:cs="Times New Roman"/>
          <w:sz w:val="28"/>
          <w:szCs w:val="28"/>
        </w:rPr>
        <w:t>дополнить</w:t>
      </w:r>
      <w:r w:rsidR="00424002">
        <w:rPr>
          <w:rFonts w:ascii="Times New Roman" w:hAnsi="Times New Roman" w:cs="Times New Roman"/>
          <w:sz w:val="28"/>
          <w:szCs w:val="28"/>
        </w:rPr>
        <w:t xml:space="preserve"> </w:t>
      </w:r>
      <w:r w:rsidR="001E0211">
        <w:rPr>
          <w:rFonts w:ascii="Times New Roman" w:hAnsi="Times New Roman" w:cs="Times New Roman"/>
          <w:sz w:val="28"/>
          <w:szCs w:val="28"/>
        </w:rPr>
        <w:t>частью 1.</w:t>
      </w:r>
      <w:r w:rsidR="00942C11">
        <w:rPr>
          <w:rFonts w:ascii="Times New Roman" w:hAnsi="Times New Roman" w:cs="Times New Roman"/>
          <w:sz w:val="28"/>
          <w:szCs w:val="28"/>
        </w:rPr>
        <w:t>4.</w:t>
      </w:r>
      <w:r w:rsidR="001E0211">
        <w:rPr>
          <w:rFonts w:ascii="Times New Roman" w:hAnsi="Times New Roman" w:cs="Times New Roman"/>
          <w:sz w:val="28"/>
          <w:szCs w:val="28"/>
        </w:rPr>
        <w:t xml:space="preserve"> следующего содержания:</w:t>
      </w:r>
    </w:p>
    <w:bookmarkEnd w:id="0"/>
    <w:p w:rsidR="001E0211" w:rsidRDefault="00942C11" w:rsidP="0082358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E0211">
        <w:rPr>
          <w:rFonts w:ascii="Times New Roman" w:hAnsi="Times New Roman" w:cs="Times New Roman"/>
          <w:sz w:val="28"/>
          <w:szCs w:val="28"/>
        </w:rPr>
        <w:t>1.</w:t>
      </w:r>
      <w:r>
        <w:rPr>
          <w:rFonts w:ascii="Times New Roman" w:hAnsi="Times New Roman" w:cs="Times New Roman"/>
          <w:sz w:val="28"/>
          <w:szCs w:val="28"/>
        </w:rPr>
        <w:t>4.</w:t>
      </w:r>
      <w:r w:rsidR="001E0211">
        <w:rPr>
          <w:rFonts w:ascii="Times New Roman" w:hAnsi="Times New Roman" w:cs="Times New Roman"/>
          <w:sz w:val="28"/>
          <w:szCs w:val="28"/>
        </w:rPr>
        <w:t> </w:t>
      </w:r>
      <w:bookmarkStart w:id="1" w:name="sub_44812"/>
      <w:r w:rsidR="00CE75AA" w:rsidRPr="00CE75AA">
        <w:rPr>
          <w:rFonts w:ascii="Times New Roman" w:hAnsi="Times New Roman" w:cs="Times New Roman"/>
          <w:color w:val="000000"/>
          <w:sz w:val="28"/>
          <w:szCs w:val="28"/>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001E0211">
        <w:rPr>
          <w:rFonts w:ascii="Times New Roman" w:hAnsi="Times New Roman" w:cs="Times New Roman"/>
          <w:sz w:val="28"/>
          <w:szCs w:val="28"/>
        </w:rPr>
        <w:t>»</w:t>
      </w:r>
    </w:p>
    <w:p w:rsidR="00942C11" w:rsidRDefault="00942C11" w:rsidP="001E021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424002">
        <w:rPr>
          <w:rFonts w:ascii="Times New Roman" w:hAnsi="Times New Roman" w:cs="Times New Roman"/>
          <w:sz w:val="28"/>
          <w:szCs w:val="28"/>
        </w:rPr>
        <w:t>6</w:t>
      </w:r>
      <w:r>
        <w:rPr>
          <w:rFonts w:ascii="Times New Roman" w:hAnsi="Times New Roman" w:cs="Times New Roman"/>
          <w:sz w:val="28"/>
          <w:szCs w:val="28"/>
        </w:rPr>
        <w:t>. Часть 4 статьи 39 изложить в следующей редакции:</w:t>
      </w:r>
    </w:p>
    <w:p w:rsidR="009538CE" w:rsidRPr="009538CE" w:rsidRDefault="00942C11" w:rsidP="009538CE">
      <w:pPr>
        <w:spacing w:after="0" w:line="240" w:lineRule="auto"/>
        <w:jc w:val="both"/>
        <w:rPr>
          <w:rFonts w:ascii="Times New Roman" w:hAnsi="Times New Roman" w:cs="Times New Roman"/>
          <w:sz w:val="28"/>
          <w:szCs w:val="28"/>
        </w:rPr>
      </w:pPr>
      <w:r w:rsidRPr="009538CE">
        <w:rPr>
          <w:rFonts w:ascii="Times New Roman" w:hAnsi="Times New Roman" w:cs="Times New Roman"/>
          <w:sz w:val="28"/>
          <w:szCs w:val="28"/>
        </w:rPr>
        <w:t>«</w:t>
      </w:r>
      <w:r w:rsidR="009538CE">
        <w:rPr>
          <w:rFonts w:ascii="Times New Roman" w:hAnsi="Times New Roman" w:cs="Times New Roman"/>
          <w:sz w:val="28"/>
          <w:szCs w:val="28"/>
        </w:rPr>
        <w:t>4. Глава</w:t>
      </w:r>
      <w:r w:rsidR="009538CE" w:rsidRPr="009538CE">
        <w:rPr>
          <w:rFonts w:ascii="Times New Roman" w:hAnsi="Times New Roman" w:cs="Times New Roman"/>
          <w:sz w:val="28"/>
          <w:szCs w:val="28"/>
        </w:rPr>
        <w:t xml:space="preserve"> </w:t>
      </w:r>
      <w:r w:rsidR="00B838B5">
        <w:rPr>
          <w:rFonts w:ascii="Times New Roman" w:hAnsi="Times New Roman" w:cs="Times New Roman"/>
          <w:sz w:val="28"/>
          <w:szCs w:val="28"/>
        </w:rPr>
        <w:t xml:space="preserve">местной </w:t>
      </w:r>
      <w:r w:rsidR="009538CE" w:rsidRPr="009538CE">
        <w:rPr>
          <w:rFonts w:ascii="Times New Roman" w:hAnsi="Times New Roman" w:cs="Times New Roman"/>
          <w:sz w:val="28"/>
          <w:szCs w:val="28"/>
        </w:rPr>
        <w:t xml:space="preserve">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 w:history="1">
        <w:r w:rsidR="009538CE" w:rsidRPr="009538CE">
          <w:rPr>
            <w:rFonts w:ascii="Times New Roman" w:hAnsi="Times New Roman" w:cs="Times New Roman"/>
            <w:sz w:val="28"/>
            <w:szCs w:val="28"/>
          </w:rPr>
          <w:t>Федеральным законом</w:t>
        </w:r>
      </w:hyperlink>
      <w:r w:rsidR="009538CE" w:rsidRPr="009538CE">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0" w:history="1">
        <w:r w:rsidR="009538CE" w:rsidRPr="009538CE">
          <w:rPr>
            <w:rFonts w:ascii="Times New Roman" w:hAnsi="Times New Roman" w:cs="Times New Roman"/>
            <w:sz w:val="28"/>
            <w:szCs w:val="28"/>
          </w:rPr>
          <w:t>Федеральным законом</w:t>
        </w:r>
      </w:hyperlink>
      <w:r w:rsidR="009538CE" w:rsidRPr="009538CE">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9538CE">
        <w:rPr>
          <w:rFonts w:ascii="Times New Roman" w:hAnsi="Times New Roman" w:cs="Times New Roman"/>
          <w:sz w:val="28"/>
          <w:szCs w:val="28"/>
        </w:rPr>
        <w:t>нными финансовыми инструментами</w:t>
      </w:r>
      <w:r w:rsidR="009538CE" w:rsidRPr="009538CE">
        <w:rPr>
          <w:rFonts w:ascii="Times New Roman" w:hAnsi="Times New Roman" w:cs="Times New Roman"/>
          <w:sz w:val="28"/>
          <w:szCs w:val="28"/>
        </w:rPr>
        <w:t>.</w:t>
      </w:r>
      <w:r w:rsidR="009538CE">
        <w:rPr>
          <w:rFonts w:ascii="Times New Roman" w:hAnsi="Times New Roman" w:cs="Times New Roman"/>
          <w:sz w:val="28"/>
          <w:szCs w:val="28"/>
        </w:rPr>
        <w:t>»</w:t>
      </w:r>
    </w:p>
    <w:p w:rsidR="00942C11" w:rsidRDefault="00942C11" w:rsidP="001E0211">
      <w:pPr>
        <w:autoSpaceDE w:val="0"/>
        <w:autoSpaceDN w:val="0"/>
        <w:adjustRightInd w:val="0"/>
        <w:spacing w:after="0" w:line="240" w:lineRule="auto"/>
        <w:ind w:firstLine="720"/>
        <w:jc w:val="both"/>
        <w:rPr>
          <w:rFonts w:ascii="Times New Roman" w:hAnsi="Times New Roman" w:cs="Times New Roman"/>
          <w:sz w:val="28"/>
          <w:szCs w:val="28"/>
        </w:rPr>
      </w:pPr>
    </w:p>
    <w:bookmarkEnd w:id="1"/>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2.Главе муниципального образования Шовгеновский район» в порядке, установленном Федеральным законом от 21.07.2005г. № 97-ФЗ «О государственной регистрации уставов муниципальных образований», представить настоящее Решение на государственную регистрацию.</w:t>
      </w: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3.Настоящее решение вступает в силу со дня его официального опубликования, произведенного после его государственной регистрации. </w:t>
      </w:r>
    </w:p>
    <w:p w:rsidR="001E0211" w:rsidRDefault="001E0211" w:rsidP="001E0211">
      <w:pPr>
        <w:spacing w:after="0" w:line="240" w:lineRule="auto"/>
        <w:jc w:val="both"/>
        <w:rPr>
          <w:rFonts w:ascii="Times New Roman" w:hAnsi="Times New Roman" w:cs="Times New Roman"/>
          <w:sz w:val="28"/>
          <w:szCs w:val="28"/>
        </w:rPr>
      </w:pPr>
    </w:p>
    <w:p w:rsidR="001E0211" w:rsidRDefault="001E0211" w:rsidP="001E0211">
      <w:pPr>
        <w:spacing w:after="0" w:line="240" w:lineRule="auto"/>
        <w:jc w:val="both"/>
        <w:rPr>
          <w:rFonts w:ascii="Times New Roman" w:hAnsi="Times New Roman" w:cs="Times New Roman"/>
          <w:sz w:val="28"/>
          <w:szCs w:val="28"/>
        </w:rPr>
      </w:pPr>
    </w:p>
    <w:p w:rsidR="001E0211" w:rsidRDefault="001E0211" w:rsidP="001E0211">
      <w:pPr>
        <w:spacing w:after="0" w:line="240" w:lineRule="auto"/>
        <w:jc w:val="both"/>
        <w:rPr>
          <w:rFonts w:ascii="Times New Roman" w:hAnsi="Times New Roman" w:cs="Times New Roman"/>
          <w:sz w:val="28"/>
          <w:szCs w:val="28"/>
        </w:rPr>
      </w:pP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«Шовгеновский район»                                       </w:t>
      </w:r>
      <w:r w:rsidR="007071EC">
        <w:rPr>
          <w:rFonts w:ascii="Times New Roman" w:hAnsi="Times New Roman" w:cs="Times New Roman"/>
          <w:sz w:val="28"/>
          <w:szCs w:val="28"/>
        </w:rPr>
        <w:t xml:space="preserve">                        </w:t>
      </w:r>
      <w:r>
        <w:rPr>
          <w:rFonts w:ascii="Times New Roman" w:hAnsi="Times New Roman" w:cs="Times New Roman"/>
          <w:sz w:val="28"/>
          <w:szCs w:val="28"/>
        </w:rPr>
        <w:t xml:space="preserve"> А.Д. Меретуков </w:t>
      </w:r>
    </w:p>
    <w:p w:rsidR="001E0211" w:rsidRDefault="001E0211" w:rsidP="001E0211">
      <w:pPr>
        <w:spacing w:after="0" w:line="240" w:lineRule="auto"/>
        <w:jc w:val="both"/>
        <w:rPr>
          <w:rFonts w:ascii="Times New Roman" w:hAnsi="Times New Roman" w:cs="Times New Roman"/>
          <w:sz w:val="28"/>
          <w:szCs w:val="28"/>
        </w:rPr>
      </w:pPr>
    </w:p>
    <w:p w:rsidR="007071EC" w:rsidRDefault="007071EC" w:rsidP="001E0211">
      <w:pPr>
        <w:spacing w:after="0" w:line="240" w:lineRule="auto"/>
        <w:jc w:val="both"/>
        <w:rPr>
          <w:rFonts w:ascii="Times New Roman" w:hAnsi="Times New Roman" w:cs="Times New Roman"/>
          <w:sz w:val="28"/>
          <w:szCs w:val="28"/>
        </w:rPr>
      </w:pPr>
    </w:p>
    <w:p w:rsidR="001E0211" w:rsidRPr="007071EC" w:rsidRDefault="001E0211" w:rsidP="001E0211">
      <w:pPr>
        <w:spacing w:after="0" w:line="240" w:lineRule="auto"/>
        <w:jc w:val="both"/>
        <w:rPr>
          <w:rFonts w:ascii="Times New Roman" w:hAnsi="Times New Roman" w:cs="Times New Roman"/>
        </w:rPr>
      </w:pPr>
      <w:r w:rsidRPr="007071EC">
        <w:rPr>
          <w:rFonts w:ascii="Times New Roman" w:hAnsi="Times New Roman" w:cs="Times New Roman"/>
        </w:rPr>
        <w:t>а.</w:t>
      </w:r>
      <w:r w:rsidR="00DB3BFA">
        <w:rPr>
          <w:rFonts w:ascii="Times New Roman" w:hAnsi="Times New Roman" w:cs="Times New Roman"/>
        </w:rPr>
        <w:t xml:space="preserve"> </w:t>
      </w:r>
      <w:proofErr w:type="spellStart"/>
      <w:r w:rsidRPr="007071EC">
        <w:rPr>
          <w:rFonts w:ascii="Times New Roman" w:hAnsi="Times New Roman" w:cs="Times New Roman"/>
        </w:rPr>
        <w:t>Хак</w:t>
      </w:r>
      <w:r w:rsidR="00424002" w:rsidRPr="007071EC">
        <w:rPr>
          <w:rFonts w:ascii="Times New Roman" w:hAnsi="Times New Roman" w:cs="Times New Roman"/>
        </w:rPr>
        <w:t>у</w:t>
      </w:r>
      <w:r w:rsidRPr="007071EC">
        <w:rPr>
          <w:rFonts w:ascii="Times New Roman" w:hAnsi="Times New Roman" w:cs="Times New Roman"/>
        </w:rPr>
        <w:t>ринохабль</w:t>
      </w:r>
      <w:proofErr w:type="spellEnd"/>
      <w:r w:rsidRPr="007071EC">
        <w:rPr>
          <w:rFonts w:ascii="Times New Roman" w:hAnsi="Times New Roman" w:cs="Times New Roman"/>
        </w:rPr>
        <w:t xml:space="preserve"> </w:t>
      </w:r>
    </w:p>
    <w:p w:rsidR="007071EC" w:rsidRPr="007071EC" w:rsidRDefault="00702884" w:rsidP="00424002">
      <w:pPr>
        <w:spacing w:after="0" w:line="240" w:lineRule="auto"/>
        <w:jc w:val="both"/>
        <w:rPr>
          <w:rFonts w:ascii="Times New Roman" w:hAnsi="Times New Roman" w:cs="Times New Roman"/>
        </w:rPr>
      </w:pPr>
      <w:r>
        <w:rPr>
          <w:rFonts w:ascii="Times New Roman" w:hAnsi="Times New Roman" w:cs="Times New Roman"/>
        </w:rPr>
        <w:t xml:space="preserve">15. </w:t>
      </w:r>
      <w:bookmarkStart w:id="2" w:name="_GoBack"/>
      <w:bookmarkEnd w:id="2"/>
      <w:r>
        <w:rPr>
          <w:rFonts w:ascii="Times New Roman" w:hAnsi="Times New Roman" w:cs="Times New Roman"/>
        </w:rPr>
        <w:t xml:space="preserve">02. </w:t>
      </w:r>
      <w:r w:rsidR="001E0211" w:rsidRPr="007071EC">
        <w:rPr>
          <w:rFonts w:ascii="Times New Roman" w:hAnsi="Times New Roman" w:cs="Times New Roman"/>
        </w:rPr>
        <w:t>201</w:t>
      </w:r>
      <w:r w:rsidR="00942C11" w:rsidRPr="007071EC">
        <w:rPr>
          <w:rFonts w:ascii="Times New Roman" w:hAnsi="Times New Roman" w:cs="Times New Roman"/>
        </w:rPr>
        <w:t>8</w:t>
      </w:r>
      <w:r w:rsidR="001E0211" w:rsidRPr="007071EC">
        <w:rPr>
          <w:rFonts w:ascii="Times New Roman" w:hAnsi="Times New Roman" w:cs="Times New Roman"/>
        </w:rPr>
        <w:t xml:space="preserve"> г. </w:t>
      </w:r>
    </w:p>
    <w:p w:rsidR="001E0211" w:rsidRPr="007071EC" w:rsidRDefault="00DB3BFA" w:rsidP="00424002">
      <w:pPr>
        <w:spacing w:after="0" w:line="240" w:lineRule="auto"/>
        <w:jc w:val="both"/>
      </w:pPr>
      <w:r>
        <w:rPr>
          <w:rFonts w:ascii="Times New Roman" w:hAnsi="Times New Roman" w:cs="Times New Roman"/>
        </w:rPr>
        <w:t>№ 50</w:t>
      </w:r>
    </w:p>
    <w:p w:rsidR="00B11733" w:rsidRDefault="00B11733"/>
    <w:sectPr w:rsidR="00B11733" w:rsidSect="00E0053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11"/>
    <w:rsid w:val="00124080"/>
    <w:rsid w:val="001E0211"/>
    <w:rsid w:val="002675FE"/>
    <w:rsid w:val="00397D65"/>
    <w:rsid w:val="00424002"/>
    <w:rsid w:val="006750EF"/>
    <w:rsid w:val="006B4FCB"/>
    <w:rsid w:val="00702884"/>
    <w:rsid w:val="007071EC"/>
    <w:rsid w:val="00823586"/>
    <w:rsid w:val="00942C11"/>
    <w:rsid w:val="009538CE"/>
    <w:rsid w:val="00B11733"/>
    <w:rsid w:val="00B838B5"/>
    <w:rsid w:val="00C968F4"/>
    <w:rsid w:val="00CE75AA"/>
    <w:rsid w:val="00D61952"/>
    <w:rsid w:val="00DB3BFA"/>
    <w:rsid w:val="00E00538"/>
    <w:rsid w:val="00E6303A"/>
    <w:rsid w:val="00ED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11"/>
    <w:pPr>
      <w:spacing w:after="200" w:line="276" w:lineRule="auto"/>
    </w:pPr>
  </w:style>
  <w:style w:type="paragraph" w:styleId="2">
    <w:name w:val="heading 2"/>
    <w:basedOn w:val="a"/>
    <w:next w:val="a"/>
    <w:link w:val="20"/>
    <w:qFormat/>
    <w:rsid w:val="00E00538"/>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E00538"/>
    <w:pPr>
      <w:keepNext/>
      <w:spacing w:after="0" w:line="240" w:lineRule="auto"/>
      <w:jc w:val="right"/>
      <w:outlineLvl w:val="2"/>
    </w:pPr>
    <w:rPr>
      <w:rFonts w:ascii="Times New Roman" w:eastAsia="Times New Roman" w:hAnsi="Times New Roman" w:cs="Times New Roman"/>
      <w:sz w:val="24"/>
      <w:szCs w:val="20"/>
      <w:lang w:eastAsia="ru-RU"/>
    </w:rPr>
  </w:style>
  <w:style w:type="paragraph" w:styleId="5">
    <w:name w:val="heading 5"/>
    <w:basedOn w:val="a"/>
    <w:next w:val="a"/>
    <w:link w:val="50"/>
    <w:qFormat/>
    <w:rsid w:val="00E00538"/>
    <w:pPr>
      <w:keepNext/>
      <w:spacing w:after="0" w:line="240" w:lineRule="auto"/>
      <w:jc w:val="center"/>
      <w:outlineLvl w:val="4"/>
    </w:pPr>
    <w:rPr>
      <w:rFonts w:ascii="Times New Roman" w:eastAsia="Times New Roman" w:hAnsi="Times New Roman" w:cs="Times New Roman"/>
      <w:b/>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211"/>
    <w:rPr>
      <w:color w:val="0000FF"/>
      <w:u w:val="single"/>
    </w:rPr>
  </w:style>
  <w:style w:type="character" w:customStyle="1" w:styleId="blk">
    <w:name w:val="blk"/>
    <w:basedOn w:val="a0"/>
    <w:rsid w:val="001E0211"/>
  </w:style>
  <w:style w:type="character" w:customStyle="1" w:styleId="20">
    <w:name w:val="Заголовок 2 Знак"/>
    <w:basedOn w:val="a0"/>
    <w:link w:val="2"/>
    <w:rsid w:val="00E0053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00538"/>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E00538"/>
    <w:rPr>
      <w:rFonts w:ascii="Times New Roman" w:eastAsia="Times New Roman" w:hAnsi="Times New Roman" w:cs="Times New Roman"/>
      <w:b/>
      <w:sz w:val="28"/>
      <w:szCs w:val="20"/>
      <w:u w:val="single"/>
      <w:lang w:eastAsia="ru-RU"/>
    </w:rPr>
  </w:style>
  <w:style w:type="paragraph" w:styleId="a4">
    <w:name w:val="Body Text Indent"/>
    <w:basedOn w:val="a"/>
    <w:link w:val="a5"/>
    <w:rsid w:val="00E00538"/>
    <w:pPr>
      <w:spacing w:after="0" w:line="240" w:lineRule="auto"/>
      <w:ind w:left="360"/>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E00538"/>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9538CE"/>
    <w:rPr>
      <w:color w:val="106BBE"/>
    </w:rPr>
  </w:style>
  <w:style w:type="paragraph" w:styleId="a7">
    <w:name w:val="Balloon Text"/>
    <w:basedOn w:val="a"/>
    <w:link w:val="a8"/>
    <w:uiPriority w:val="99"/>
    <w:semiHidden/>
    <w:unhideWhenUsed/>
    <w:rsid w:val="004240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40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11"/>
    <w:pPr>
      <w:spacing w:after="200" w:line="276" w:lineRule="auto"/>
    </w:pPr>
  </w:style>
  <w:style w:type="paragraph" w:styleId="2">
    <w:name w:val="heading 2"/>
    <w:basedOn w:val="a"/>
    <w:next w:val="a"/>
    <w:link w:val="20"/>
    <w:qFormat/>
    <w:rsid w:val="00E00538"/>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E00538"/>
    <w:pPr>
      <w:keepNext/>
      <w:spacing w:after="0" w:line="240" w:lineRule="auto"/>
      <w:jc w:val="right"/>
      <w:outlineLvl w:val="2"/>
    </w:pPr>
    <w:rPr>
      <w:rFonts w:ascii="Times New Roman" w:eastAsia="Times New Roman" w:hAnsi="Times New Roman" w:cs="Times New Roman"/>
      <w:sz w:val="24"/>
      <w:szCs w:val="20"/>
      <w:lang w:eastAsia="ru-RU"/>
    </w:rPr>
  </w:style>
  <w:style w:type="paragraph" w:styleId="5">
    <w:name w:val="heading 5"/>
    <w:basedOn w:val="a"/>
    <w:next w:val="a"/>
    <w:link w:val="50"/>
    <w:qFormat/>
    <w:rsid w:val="00E00538"/>
    <w:pPr>
      <w:keepNext/>
      <w:spacing w:after="0" w:line="240" w:lineRule="auto"/>
      <w:jc w:val="center"/>
      <w:outlineLvl w:val="4"/>
    </w:pPr>
    <w:rPr>
      <w:rFonts w:ascii="Times New Roman" w:eastAsia="Times New Roman" w:hAnsi="Times New Roman" w:cs="Times New Roman"/>
      <w:b/>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211"/>
    <w:rPr>
      <w:color w:val="0000FF"/>
      <w:u w:val="single"/>
    </w:rPr>
  </w:style>
  <w:style w:type="character" w:customStyle="1" w:styleId="blk">
    <w:name w:val="blk"/>
    <w:basedOn w:val="a0"/>
    <w:rsid w:val="001E0211"/>
  </w:style>
  <w:style w:type="character" w:customStyle="1" w:styleId="20">
    <w:name w:val="Заголовок 2 Знак"/>
    <w:basedOn w:val="a0"/>
    <w:link w:val="2"/>
    <w:rsid w:val="00E0053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00538"/>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E00538"/>
    <w:rPr>
      <w:rFonts w:ascii="Times New Roman" w:eastAsia="Times New Roman" w:hAnsi="Times New Roman" w:cs="Times New Roman"/>
      <w:b/>
      <w:sz w:val="28"/>
      <w:szCs w:val="20"/>
      <w:u w:val="single"/>
      <w:lang w:eastAsia="ru-RU"/>
    </w:rPr>
  </w:style>
  <w:style w:type="paragraph" w:styleId="a4">
    <w:name w:val="Body Text Indent"/>
    <w:basedOn w:val="a"/>
    <w:link w:val="a5"/>
    <w:rsid w:val="00E00538"/>
    <w:pPr>
      <w:spacing w:after="0" w:line="240" w:lineRule="auto"/>
      <w:ind w:left="360"/>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E00538"/>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9538CE"/>
    <w:rPr>
      <w:color w:val="106BBE"/>
    </w:rPr>
  </w:style>
  <w:style w:type="paragraph" w:styleId="a7">
    <w:name w:val="Balloon Text"/>
    <w:basedOn w:val="a"/>
    <w:link w:val="a8"/>
    <w:uiPriority w:val="99"/>
    <w:semiHidden/>
    <w:unhideWhenUsed/>
    <w:rsid w:val="004240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4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72954.0"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garantF1://70272954.0" TargetMode="External"/><Relationship Id="rId4" Type="http://schemas.openxmlformats.org/officeDocument/2006/relationships/webSettings" Target="webSettings.xml"/><Relationship Id="rId9" Type="http://schemas.openxmlformats.org/officeDocument/2006/relationships/hyperlink" Target="garantF1://701716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17</cp:revision>
  <cp:lastPrinted>2018-02-02T08:48:00Z</cp:lastPrinted>
  <dcterms:created xsi:type="dcterms:W3CDTF">2018-01-09T13:14:00Z</dcterms:created>
  <dcterms:modified xsi:type="dcterms:W3CDTF">2018-02-15T07:23:00Z</dcterms:modified>
</cp:coreProperties>
</file>