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2519"/>
        <w:gridCol w:w="4196"/>
      </w:tblGrid>
      <w:tr w:rsidR="008E1AAD" w:rsidTr="008E1AAD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AAD" w:rsidRDefault="008E1AA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РЕСПУБЛИКА АДЫГЕЯ</w:t>
            </w:r>
          </w:p>
          <w:p w:rsidR="008E1AAD" w:rsidRDefault="008E1AAD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8E1AAD" w:rsidRDefault="008E1AAD">
            <w:pPr>
              <w:spacing w:after="0" w:line="240" w:lineRule="auto"/>
              <w:ind w:hanging="7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8E1AAD" w:rsidRDefault="008E1AAD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8E1AAD" w:rsidRDefault="008E1AAD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E1AAD" w:rsidRDefault="008E1AAD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8E1AAD" w:rsidRDefault="008E1AA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E1AAD" w:rsidRDefault="008E1A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E1AAD" w:rsidRDefault="008E1A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552740076" r:id="rId6"/>
              </w:objec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1AAD" w:rsidRDefault="008E1AA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АДЫГЭ РЕСПУБЛИК</w:t>
            </w:r>
          </w:p>
          <w:p w:rsidR="008E1AAD" w:rsidRDefault="008E1AAD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8E1AAD" w:rsidRDefault="008E1AA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район»</w:t>
            </w:r>
          </w:p>
          <w:p w:rsidR="008E1AAD" w:rsidRDefault="008E1AA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</w:p>
          <w:p w:rsidR="008E1AAD" w:rsidRDefault="008E1AA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я Совет</w:t>
            </w:r>
          </w:p>
          <w:p w:rsidR="008E1AAD" w:rsidRDefault="008E1AA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</w:t>
            </w:r>
          </w:p>
          <w:p w:rsidR="008E1AAD" w:rsidRDefault="008E1AAD">
            <w:pPr>
              <w:spacing w:after="0" w:line="240" w:lineRule="auto"/>
              <w:ind w:left="13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Шэуджэнымыц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9</w:t>
            </w:r>
          </w:p>
        </w:tc>
      </w:tr>
    </w:tbl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даче согласия администрации МО «Шовгеновский район»</w:t>
      </w:r>
    </w:p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принятие от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Хатажукайское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затрат произведенных на </w:t>
      </w:r>
      <w:r>
        <w:rPr>
          <w:rFonts w:ascii="Times New Roman" w:hAnsi="Times New Roman"/>
          <w:color w:val="000000" w:themeColor="text1"/>
          <w:sz w:val="28"/>
          <w:szCs w:val="28"/>
        </w:rPr>
        <w:t>реконструкцию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водозаборного узла и строительство наружных водопроводных сетей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Пшизов</w:t>
      </w:r>
      <w:proofErr w:type="spellEnd"/>
    </w:p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обращение главы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Хатажукайское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материалы, представленные администрацией МО «Шовгеновский район», Совет народных депутатов МО «Шовгеновский район», </w:t>
      </w:r>
    </w:p>
    <w:p w:rsidR="008E1AAD" w:rsidRDefault="008E1AAD" w:rsidP="008E1A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8E1AAD" w:rsidRDefault="008E1AAD" w:rsidP="008E1A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E1AAD" w:rsidRDefault="008E1AAD" w:rsidP="008E1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Дать согласие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МО «Шовгеновский район»</w:t>
      </w:r>
      <w:r>
        <w:rPr>
          <w:rFonts w:ascii="Times New Roman" w:hAnsi="Times New Roman"/>
          <w:sz w:val="28"/>
          <w:szCs w:val="28"/>
        </w:rPr>
        <w:t xml:space="preserve"> на принятие от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Хатажукайское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затрат произведенных на </w:t>
      </w:r>
      <w:r>
        <w:rPr>
          <w:rFonts w:ascii="Times New Roman" w:hAnsi="Times New Roman"/>
          <w:color w:val="000000" w:themeColor="text1"/>
          <w:sz w:val="28"/>
          <w:szCs w:val="28"/>
        </w:rPr>
        <w:t>реконструкцию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водопроводного узла и строительство наружных водопроводных сетей в а.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Пшизов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размере 29114850,00 (двадцать девять миллион сто четырнадцать тысяч восемьсот пятьдесят) рубля.</w:t>
      </w:r>
      <w:proofErr w:type="gramEnd"/>
    </w:p>
    <w:p w:rsidR="008E1AAD" w:rsidRDefault="008E1AAD" w:rsidP="008E1A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</w:t>
      </w:r>
    </w:p>
    <w:p w:rsidR="008E1AAD" w:rsidRDefault="008E1AAD" w:rsidP="008E1AA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МО «Шовгеновский район»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А.Д.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Меретуков</w:t>
      </w:r>
      <w:proofErr w:type="spellEnd"/>
    </w:p>
    <w:p w:rsidR="008E1AAD" w:rsidRDefault="008E1AAD" w:rsidP="008E1A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1AAD" w:rsidRDefault="008E1AAD" w:rsidP="008E1AAD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E1AAD" w:rsidRDefault="008E1AAD" w:rsidP="008E1AAD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а. </w:t>
      </w:r>
      <w:proofErr w:type="spellStart"/>
      <w:r>
        <w:rPr>
          <w:rFonts w:ascii="Times New Roman" w:hAnsi="Times New Roman"/>
          <w:color w:val="000000" w:themeColor="text1"/>
        </w:rPr>
        <w:t>Хакуринохабль</w:t>
      </w:r>
      <w:proofErr w:type="spellEnd"/>
    </w:p>
    <w:p w:rsidR="008E1AAD" w:rsidRDefault="008E1AAD" w:rsidP="008E1AAD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01.03. 2017г.</w:t>
      </w:r>
    </w:p>
    <w:p w:rsidR="008E1AAD" w:rsidRDefault="008E1AAD" w:rsidP="008E1AAD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№ 555</w:t>
      </w:r>
    </w:p>
    <w:p w:rsidR="008E1AAD" w:rsidRDefault="008E1AAD" w:rsidP="008E1AAD">
      <w:pPr>
        <w:spacing w:after="0" w:line="240" w:lineRule="auto"/>
        <w:rPr>
          <w:rFonts w:ascii="Times New Roman" w:hAnsi="Times New Roman"/>
        </w:rPr>
      </w:pPr>
    </w:p>
    <w:p w:rsidR="008E1AAD" w:rsidRDefault="008E1AAD" w:rsidP="008E1AAD">
      <w:pPr>
        <w:spacing w:after="0" w:line="240" w:lineRule="auto"/>
        <w:rPr>
          <w:rFonts w:ascii="Times New Roman" w:hAnsi="Times New Roman"/>
        </w:rPr>
      </w:pPr>
    </w:p>
    <w:p w:rsidR="008E1AAD" w:rsidRDefault="008E1AAD" w:rsidP="008E1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AAD" w:rsidRDefault="008E1AAD" w:rsidP="008E1A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46E" w:rsidRDefault="0086046E">
      <w:bookmarkStart w:id="0" w:name="_GoBack"/>
      <w:bookmarkEnd w:id="0"/>
    </w:p>
    <w:sectPr w:rsidR="0086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AAD"/>
    <w:rsid w:val="0086046E"/>
    <w:rsid w:val="008E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D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D"/>
    <w:pPr>
      <w:spacing w:after="160"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2017-04-03T12:54:00Z</dcterms:created>
  <dcterms:modified xsi:type="dcterms:W3CDTF">2017-04-03T12:55:00Z</dcterms:modified>
</cp:coreProperties>
</file>