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6F5" w:rsidRDefault="00CB56F5" w:rsidP="00671E65">
      <w:pPr>
        <w:pStyle w:val="s15"/>
        <w:shd w:val="clear" w:color="auto" w:fill="FFFFFF"/>
        <w:spacing w:before="0" w:beforeAutospacing="0" w:after="0" w:afterAutospacing="0"/>
        <w:ind w:hanging="1418"/>
        <w:rPr>
          <w:rStyle w:val="s10"/>
          <w:bCs/>
          <w:color w:val="22272F"/>
          <w:sz w:val="22"/>
          <w:szCs w:val="22"/>
        </w:rPr>
      </w:pPr>
    </w:p>
    <w:p w:rsidR="00CB56F5" w:rsidRDefault="00CB56F5" w:rsidP="00671E65">
      <w:pPr>
        <w:pStyle w:val="s15"/>
        <w:shd w:val="clear" w:color="auto" w:fill="FFFFFF"/>
        <w:spacing w:before="0" w:beforeAutospacing="0" w:after="0" w:afterAutospacing="0"/>
        <w:ind w:hanging="1418"/>
        <w:rPr>
          <w:rStyle w:val="s10"/>
          <w:bCs/>
          <w:color w:val="22272F"/>
          <w:sz w:val="22"/>
          <w:szCs w:val="22"/>
        </w:rPr>
      </w:pPr>
    </w:p>
    <w:p w:rsidR="00546DA4" w:rsidRPr="00CB56F5" w:rsidRDefault="00546DA4" w:rsidP="00671E65">
      <w:pPr>
        <w:pStyle w:val="s15"/>
        <w:shd w:val="clear" w:color="auto" w:fill="FFFFFF"/>
        <w:spacing w:before="0" w:beforeAutospacing="0" w:after="0" w:afterAutospacing="0"/>
        <w:ind w:hanging="1418"/>
        <w:jc w:val="center"/>
        <w:rPr>
          <w:rStyle w:val="s10"/>
          <w:bCs/>
          <w:color w:val="22272F"/>
          <w:sz w:val="22"/>
          <w:szCs w:val="22"/>
        </w:rPr>
      </w:pPr>
      <w:r w:rsidRPr="00CB56F5">
        <w:rPr>
          <w:rStyle w:val="s10"/>
          <w:bCs/>
          <w:color w:val="22272F"/>
          <w:sz w:val="22"/>
          <w:szCs w:val="22"/>
        </w:rPr>
        <w:t>Приложение</w:t>
      </w:r>
    </w:p>
    <w:p w:rsidR="00546DA4" w:rsidRPr="00CB56F5" w:rsidRDefault="00546DA4" w:rsidP="00671E65">
      <w:pPr>
        <w:pStyle w:val="s15"/>
        <w:shd w:val="clear" w:color="auto" w:fill="FFFFFF"/>
        <w:spacing w:before="0" w:beforeAutospacing="0" w:after="0" w:afterAutospacing="0"/>
        <w:ind w:hanging="1418"/>
        <w:jc w:val="center"/>
        <w:rPr>
          <w:rStyle w:val="s10"/>
          <w:bCs/>
          <w:color w:val="22272F"/>
          <w:sz w:val="22"/>
          <w:szCs w:val="22"/>
        </w:rPr>
      </w:pPr>
      <w:r w:rsidRPr="00CB56F5">
        <w:rPr>
          <w:rStyle w:val="s10"/>
          <w:bCs/>
          <w:color w:val="22272F"/>
          <w:sz w:val="22"/>
          <w:szCs w:val="22"/>
        </w:rPr>
        <w:t>к постановлению администрации</w:t>
      </w:r>
    </w:p>
    <w:p w:rsidR="00746B01" w:rsidRDefault="00546DA4" w:rsidP="00671E65">
      <w:pPr>
        <w:pStyle w:val="s15"/>
        <w:shd w:val="clear" w:color="auto" w:fill="FFFFFF"/>
        <w:spacing w:before="0" w:beforeAutospacing="0" w:after="0" w:afterAutospacing="0"/>
        <w:ind w:hanging="1418"/>
        <w:jc w:val="center"/>
        <w:rPr>
          <w:rStyle w:val="s10"/>
          <w:bCs/>
          <w:color w:val="22272F"/>
          <w:sz w:val="22"/>
          <w:szCs w:val="22"/>
        </w:rPr>
      </w:pPr>
      <w:r w:rsidRPr="00CB56F5">
        <w:rPr>
          <w:rStyle w:val="s10"/>
          <w:bCs/>
          <w:color w:val="22272F"/>
          <w:sz w:val="22"/>
          <w:szCs w:val="22"/>
        </w:rPr>
        <w:t>муниципального образования</w:t>
      </w:r>
      <w:r w:rsidR="00061017">
        <w:rPr>
          <w:rStyle w:val="s10"/>
          <w:bCs/>
          <w:color w:val="22272F"/>
          <w:sz w:val="22"/>
          <w:szCs w:val="22"/>
        </w:rPr>
        <w:t xml:space="preserve"> </w:t>
      </w:r>
      <w:r w:rsidRPr="00CB56F5">
        <w:rPr>
          <w:rStyle w:val="s10"/>
          <w:bCs/>
          <w:color w:val="22272F"/>
          <w:sz w:val="22"/>
          <w:szCs w:val="22"/>
        </w:rPr>
        <w:t>"Шовгеновский район"</w:t>
      </w:r>
    </w:p>
    <w:p w:rsidR="00546DA4" w:rsidRPr="00CB56F5" w:rsidRDefault="00546DA4" w:rsidP="00671E65">
      <w:pPr>
        <w:pStyle w:val="s15"/>
        <w:shd w:val="clear" w:color="auto" w:fill="FFFFFF"/>
        <w:spacing w:before="0" w:beforeAutospacing="0" w:after="0" w:afterAutospacing="0"/>
        <w:ind w:hanging="1418"/>
        <w:jc w:val="center"/>
        <w:rPr>
          <w:rStyle w:val="s10"/>
          <w:bCs/>
          <w:color w:val="22272F"/>
          <w:sz w:val="22"/>
          <w:szCs w:val="22"/>
        </w:rPr>
      </w:pPr>
      <w:r w:rsidRPr="00CB56F5">
        <w:rPr>
          <w:rStyle w:val="s10"/>
          <w:bCs/>
          <w:color w:val="22272F"/>
          <w:sz w:val="22"/>
          <w:szCs w:val="22"/>
        </w:rPr>
        <w:t xml:space="preserve">от </w:t>
      </w:r>
      <w:r w:rsidR="00746B01">
        <w:rPr>
          <w:rStyle w:val="s10"/>
          <w:bCs/>
          <w:color w:val="22272F"/>
          <w:sz w:val="22"/>
          <w:szCs w:val="22"/>
        </w:rPr>
        <w:t xml:space="preserve"> "____" __________2020г.</w:t>
      </w:r>
      <w:r w:rsidRPr="00CB56F5">
        <w:rPr>
          <w:rStyle w:val="s10"/>
          <w:bCs/>
          <w:color w:val="22272F"/>
          <w:sz w:val="22"/>
          <w:szCs w:val="22"/>
        </w:rPr>
        <w:t>№</w:t>
      </w:r>
      <w:r w:rsidR="00746B01">
        <w:rPr>
          <w:rStyle w:val="s10"/>
          <w:bCs/>
          <w:color w:val="22272F"/>
          <w:sz w:val="22"/>
          <w:szCs w:val="22"/>
        </w:rPr>
        <w:t>_______</w:t>
      </w:r>
    </w:p>
    <w:p w:rsidR="00546DA4" w:rsidRPr="00CB56F5" w:rsidRDefault="00546DA4" w:rsidP="00671E65">
      <w:pPr>
        <w:pStyle w:val="s15"/>
        <w:shd w:val="clear" w:color="auto" w:fill="FFFFFF"/>
        <w:spacing w:before="0" w:beforeAutospacing="0" w:after="0" w:afterAutospacing="0"/>
        <w:jc w:val="both"/>
        <w:rPr>
          <w:rStyle w:val="s10"/>
          <w:bCs/>
          <w:color w:val="22272F"/>
          <w:sz w:val="28"/>
          <w:szCs w:val="28"/>
        </w:rPr>
      </w:pPr>
    </w:p>
    <w:p w:rsidR="0052126D" w:rsidRPr="00D609C8" w:rsidRDefault="0052126D" w:rsidP="00671E65">
      <w:pPr>
        <w:spacing w:after="0" w:line="240" w:lineRule="auto"/>
        <w:jc w:val="center"/>
        <w:rPr>
          <w:rFonts w:ascii="Times New Roman" w:hAnsi="Times New Roman" w:cs="Times New Roman"/>
          <w:sz w:val="26"/>
          <w:szCs w:val="26"/>
        </w:rPr>
      </w:pPr>
      <w:r w:rsidRPr="00D609C8">
        <w:rPr>
          <w:rStyle w:val="s10"/>
          <w:rFonts w:ascii="Times New Roman" w:hAnsi="Times New Roman" w:cs="Times New Roman"/>
          <w:bCs/>
          <w:sz w:val="26"/>
          <w:szCs w:val="26"/>
        </w:rPr>
        <w:t xml:space="preserve">Перечень изменений и дополнений в административный регламент </w:t>
      </w:r>
      <w:r w:rsidRPr="00D609C8">
        <w:rPr>
          <w:rFonts w:ascii="Times New Roman" w:hAnsi="Times New Roman" w:cs="Times New Roman"/>
          <w:sz w:val="26"/>
          <w:szCs w:val="26"/>
        </w:rPr>
        <w:t xml:space="preserve">по предоставлению муниципальной услуги  </w:t>
      </w:r>
    </w:p>
    <w:p w:rsidR="0052126D" w:rsidRPr="00D609C8" w:rsidRDefault="00A36F8D" w:rsidP="00671E65">
      <w:pPr>
        <w:spacing w:after="0" w:line="240" w:lineRule="auto"/>
        <w:jc w:val="center"/>
        <w:rPr>
          <w:rFonts w:ascii="Times New Roman" w:hAnsi="Times New Roman" w:cs="Times New Roman"/>
          <w:sz w:val="26"/>
          <w:szCs w:val="26"/>
        </w:rPr>
      </w:pPr>
      <w:r w:rsidRPr="00A36F8D">
        <w:rPr>
          <w:rFonts w:ascii="Times New Roman" w:hAnsi="Times New Roman" w:cs="Times New Roman"/>
          <w:sz w:val="26"/>
          <w:szCs w:val="26"/>
        </w:rPr>
        <w:t>«</w:t>
      </w:r>
      <w:bookmarkStart w:id="0" w:name="_GoBack"/>
      <w:r w:rsidRPr="00A36F8D">
        <w:rPr>
          <w:rFonts w:ascii="Times New Roman" w:hAnsi="Times New Roman" w:cs="Times New Roman"/>
          <w:sz w:val="26"/>
          <w:szCs w:val="26"/>
        </w:rPr>
        <w:t>Разрешение органом опеки и попечительства разногласий между родителями по вопросам, касающимся воспитания и образования детей</w:t>
      </w:r>
      <w:bookmarkEnd w:id="0"/>
      <w:r w:rsidRPr="00A36F8D">
        <w:rPr>
          <w:rFonts w:ascii="Times New Roman" w:hAnsi="Times New Roman" w:cs="Times New Roman"/>
          <w:sz w:val="26"/>
          <w:szCs w:val="26"/>
        </w:rPr>
        <w:t xml:space="preserve">», утвержденный постановлением администрации муниципального образования "Шовгеновский район" от 09.09.2014 г. №495 </w:t>
      </w:r>
      <w:r w:rsidR="0052126D" w:rsidRPr="00D609C8">
        <w:rPr>
          <w:rFonts w:ascii="Times New Roman" w:hAnsi="Times New Roman" w:cs="Times New Roman"/>
          <w:sz w:val="26"/>
          <w:szCs w:val="26"/>
        </w:rPr>
        <w:t>(далее-административный регламент)</w:t>
      </w:r>
    </w:p>
    <w:p w:rsidR="0052126D" w:rsidRPr="00D609C8" w:rsidRDefault="0052126D" w:rsidP="00671E65">
      <w:pPr>
        <w:pStyle w:val="s15"/>
        <w:shd w:val="clear" w:color="auto" w:fill="FFFFFF"/>
        <w:spacing w:before="0" w:beforeAutospacing="0" w:after="0" w:afterAutospacing="0"/>
        <w:jc w:val="both"/>
        <w:rPr>
          <w:rStyle w:val="s10"/>
          <w:bCs/>
          <w:sz w:val="26"/>
          <w:szCs w:val="26"/>
        </w:rPr>
      </w:pPr>
    </w:p>
    <w:p w:rsidR="0052126D" w:rsidRPr="00D609C8" w:rsidRDefault="0052126D" w:rsidP="00671E65">
      <w:pPr>
        <w:pStyle w:val="s15"/>
        <w:shd w:val="clear" w:color="auto" w:fill="FFFFFF"/>
        <w:spacing w:before="0" w:beforeAutospacing="0" w:after="0" w:afterAutospacing="0"/>
        <w:jc w:val="both"/>
        <w:rPr>
          <w:sz w:val="26"/>
          <w:szCs w:val="26"/>
        </w:rPr>
      </w:pPr>
      <w:r w:rsidRPr="00D609C8">
        <w:rPr>
          <w:rStyle w:val="s10"/>
          <w:bCs/>
          <w:sz w:val="26"/>
          <w:szCs w:val="26"/>
        </w:rPr>
        <w:t xml:space="preserve">1.Наименование раздела </w:t>
      </w:r>
      <w:r w:rsidRPr="00D609C8">
        <w:rPr>
          <w:sz w:val="26"/>
          <w:szCs w:val="26"/>
          <w:lang w:val="en-US"/>
        </w:rPr>
        <w:t>II</w:t>
      </w:r>
      <w:r w:rsidRPr="00D609C8">
        <w:rPr>
          <w:sz w:val="26"/>
          <w:szCs w:val="26"/>
        </w:rPr>
        <w:t xml:space="preserve"> административного регламента изложить в следующей редакции: "</w:t>
      </w:r>
      <w:r w:rsidRPr="00D609C8">
        <w:rPr>
          <w:sz w:val="26"/>
          <w:szCs w:val="26"/>
          <w:lang w:val="en-US"/>
        </w:rPr>
        <w:t>II</w:t>
      </w:r>
      <w:r w:rsidRPr="00D609C8">
        <w:rPr>
          <w:sz w:val="26"/>
          <w:szCs w:val="26"/>
        </w:rPr>
        <w:t>.Стандарт, единый стандарт  предоставления муниципальной услуги"</w:t>
      </w:r>
      <w:r w:rsidR="002853AE" w:rsidRPr="00D609C8">
        <w:rPr>
          <w:sz w:val="26"/>
          <w:szCs w:val="26"/>
        </w:rPr>
        <w:t>.</w:t>
      </w:r>
    </w:p>
    <w:p w:rsidR="002649B5" w:rsidRPr="00D609C8" w:rsidRDefault="002649B5" w:rsidP="00671E65">
      <w:pPr>
        <w:spacing w:after="0" w:line="240" w:lineRule="auto"/>
        <w:jc w:val="both"/>
        <w:rPr>
          <w:rFonts w:ascii="Times New Roman" w:hAnsi="Times New Roman" w:cs="Times New Roman"/>
          <w:sz w:val="26"/>
          <w:szCs w:val="26"/>
        </w:rPr>
      </w:pPr>
    </w:p>
    <w:p w:rsidR="006E6A11" w:rsidRPr="00D609C8" w:rsidRDefault="0052126D" w:rsidP="00671E65">
      <w:pPr>
        <w:pStyle w:val="s15"/>
        <w:shd w:val="clear" w:color="auto" w:fill="FFFFFF"/>
        <w:spacing w:before="0" w:beforeAutospacing="0" w:after="0" w:afterAutospacing="0"/>
        <w:jc w:val="both"/>
        <w:rPr>
          <w:sz w:val="26"/>
          <w:szCs w:val="26"/>
        </w:rPr>
      </w:pPr>
      <w:r w:rsidRPr="00D609C8">
        <w:rPr>
          <w:sz w:val="26"/>
          <w:szCs w:val="26"/>
        </w:rPr>
        <w:t>2.</w:t>
      </w:r>
      <w:r w:rsidR="006E6A11" w:rsidRPr="00D609C8">
        <w:rPr>
          <w:rStyle w:val="s10"/>
          <w:bCs/>
          <w:sz w:val="26"/>
          <w:szCs w:val="26"/>
        </w:rPr>
        <w:t xml:space="preserve">Раздел </w:t>
      </w:r>
      <w:r w:rsidR="006E6A11" w:rsidRPr="00D609C8">
        <w:rPr>
          <w:sz w:val="26"/>
          <w:szCs w:val="26"/>
          <w:lang w:val="en-US"/>
        </w:rPr>
        <w:t>II</w:t>
      </w:r>
      <w:r w:rsidR="006E6A11" w:rsidRPr="00D609C8">
        <w:rPr>
          <w:sz w:val="26"/>
          <w:szCs w:val="26"/>
        </w:rPr>
        <w:t xml:space="preserve"> административного регламента "</w:t>
      </w:r>
      <w:r w:rsidR="006E6A11" w:rsidRPr="00D609C8">
        <w:rPr>
          <w:sz w:val="26"/>
          <w:szCs w:val="26"/>
          <w:lang w:val="en-US"/>
        </w:rPr>
        <w:t>II</w:t>
      </w:r>
      <w:r w:rsidR="006E6A11" w:rsidRPr="00D609C8">
        <w:rPr>
          <w:sz w:val="26"/>
          <w:szCs w:val="26"/>
        </w:rPr>
        <w:t>.Стандарт, единый стандарт  предоставления муниципальной услуги" представить двумя частями:</w:t>
      </w:r>
    </w:p>
    <w:p w:rsidR="006E6A11" w:rsidRPr="00D609C8" w:rsidRDefault="006E6A11" w:rsidP="00671E65">
      <w:pPr>
        <w:pStyle w:val="s15"/>
        <w:shd w:val="clear" w:color="auto" w:fill="FFFFFF"/>
        <w:spacing w:before="0" w:beforeAutospacing="0" w:after="0" w:afterAutospacing="0"/>
        <w:jc w:val="both"/>
        <w:rPr>
          <w:sz w:val="26"/>
          <w:szCs w:val="26"/>
        </w:rPr>
      </w:pPr>
      <w:r w:rsidRPr="00D609C8">
        <w:rPr>
          <w:sz w:val="26"/>
          <w:szCs w:val="26"/>
        </w:rPr>
        <w:t>1. "1.Стандарт предоставления муниципальной услуги";</w:t>
      </w:r>
    </w:p>
    <w:p w:rsidR="006E6A11" w:rsidRPr="00D609C8" w:rsidRDefault="006E6A11" w:rsidP="00671E65">
      <w:pPr>
        <w:pStyle w:val="s15"/>
        <w:shd w:val="clear" w:color="auto" w:fill="FFFFFF"/>
        <w:spacing w:before="0" w:beforeAutospacing="0" w:after="0" w:afterAutospacing="0"/>
        <w:jc w:val="both"/>
        <w:rPr>
          <w:sz w:val="26"/>
          <w:szCs w:val="26"/>
        </w:rPr>
      </w:pPr>
      <w:r w:rsidRPr="00D609C8">
        <w:rPr>
          <w:sz w:val="26"/>
          <w:szCs w:val="26"/>
        </w:rPr>
        <w:t>2. "2.Единый стандарт предоставления муниципальной услуги".</w:t>
      </w:r>
    </w:p>
    <w:p w:rsidR="006E6A11" w:rsidRPr="00D609C8" w:rsidRDefault="006E6A11" w:rsidP="00671E65">
      <w:pPr>
        <w:spacing w:after="0" w:line="240" w:lineRule="auto"/>
        <w:jc w:val="both"/>
        <w:rPr>
          <w:rFonts w:ascii="Times New Roman" w:hAnsi="Times New Roman" w:cs="Times New Roman"/>
          <w:sz w:val="26"/>
          <w:szCs w:val="26"/>
        </w:rPr>
      </w:pPr>
    </w:p>
    <w:p w:rsidR="0052126D" w:rsidRPr="00D609C8" w:rsidRDefault="006E6A11" w:rsidP="00671E65">
      <w:pPr>
        <w:spacing w:after="0" w:line="240" w:lineRule="auto"/>
        <w:jc w:val="both"/>
        <w:rPr>
          <w:rFonts w:ascii="Times New Roman" w:hAnsi="Times New Roman" w:cs="Times New Roman"/>
          <w:sz w:val="26"/>
          <w:szCs w:val="26"/>
        </w:rPr>
      </w:pPr>
      <w:r w:rsidRPr="00D609C8">
        <w:rPr>
          <w:rStyle w:val="s10"/>
          <w:rFonts w:ascii="Times New Roman" w:hAnsi="Times New Roman" w:cs="Times New Roman"/>
          <w:bCs/>
          <w:sz w:val="26"/>
          <w:szCs w:val="26"/>
        </w:rPr>
        <w:t>3.В часть</w:t>
      </w:r>
      <w:r w:rsidR="0052126D" w:rsidRPr="00D609C8">
        <w:rPr>
          <w:rFonts w:ascii="Times New Roman" w:hAnsi="Times New Roman" w:cs="Times New Roman"/>
          <w:sz w:val="26"/>
          <w:szCs w:val="26"/>
        </w:rPr>
        <w:t xml:space="preserve"> "1.Стандарт предоставления муниципальной </w:t>
      </w:r>
      <w:proofErr w:type="spellStart"/>
      <w:r w:rsidR="0052126D" w:rsidRPr="00D609C8">
        <w:rPr>
          <w:rFonts w:ascii="Times New Roman" w:hAnsi="Times New Roman" w:cs="Times New Roman"/>
          <w:sz w:val="26"/>
          <w:szCs w:val="26"/>
        </w:rPr>
        <w:t>услуги</w:t>
      </w:r>
      <w:proofErr w:type="gramStart"/>
      <w:r w:rsidR="0052126D" w:rsidRPr="00D609C8">
        <w:rPr>
          <w:rFonts w:ascii="Times New Roman" w:hAnsi="Times New Roman" w:cs="Times New Roman"/>
          <w:sz w:val="26"/>
          <w:szCs w:val="26"/>
        </w:rPr>
        <w:t>"в</w:t>
      </w:r>
      <w:proofErr w:type="gramEnd"/>
      <w:r w:rsidR="0052126D" w:rsidRPr="00D609C8">
        <w:rPr>
          <w:rFonts w:ascii="Times New Roman" w:hAnsi="Times New Roman" w:cs="Times New Roman"/>
          <w:sz w:val="26"/>
          <w:szCs w:val="26"/>
        </w:rPr>
        <w:t>нести</w:t>
      </w:r>
      <w:proofErr w:type="spellEnd"/>
      <w:r w:rsidR="0052126D" w:rsidRPr="00D609C8">
        <w:rPr>
          <w:rFonts w:ascii="Times New Roman" w:hAnsi="Times New Roman" w:cs="Times New Roman"/>
          <w:sz w:val="26"/>
          <w:szCs w:val="26"/>
        </w:rPr>
        <w:t xml:space="preserve"> следующие изменения и дополнения:</w:t>
      </w:r>
    </w:p>
    <w:p w:rsidR="0052126D" w:rsidRPr="00D609C8" w:rsidRDefault="0052126D" w:rsidP="00671E6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а</w:t>
      </w:r>
      <w:proofErr w:type="gramStart"/>
      <w:r w:rsidRPr="00D609C8">
        <w:rPr>
          <w:rFonts w:ascii="Times New Roman" w:hAnsi="Times New Roman" w:cs="Times New Roman"/>
          <w:sz w:val="26"/>
          <w:szCs w:val="26"/>
        </w:rPr>
        <w:t>)в</w:t>
      </w:r>
      <w:proofErr w:type="gramEnd"/>
      <w:r w:rsidRPr="00D609C8">
        <w:rPr>
          <w:rFonts w:ascii="Times New Roman" w:hAnsi="Times New Roman" w:cs="Times New Roman"/>
          <w:sz w:val="26"/>
          <w:szCs w:val="26"/>
        </w:rPr>
        <w:t xml:space="preserve"> п.2 исключить слова "местного самоуправления"</w:t>
      </w:r>
      <w:r w:rsidR="00376CA8" w:rsidRPr="00D609C8">
        <w:rPr>
          <w:rFonts w:ascii="Times New Roman" w:hAnsi="Times New Roman" w:cs="Times New Roman"/>
          <w:sz w:val="26"/>
          <w:szCs w:val="26"/>
        </w:rPr>
        <w:t xml:space="preserve">, далее </w:t>
      </w:r>
      <w:r w:rsidR="002853AE" w:rsidRPr="00D609C8">
        <w:rPr>
          <w:rFonts w:ascii="Times New Roman" w:hAnsi="Times New Roman" w:cs="Times New Roman"/>
          <w:sz w:val="26"/>
          <w:szCs w:val="26"/>
        </w:rPr>
        <w:t>-</w:t>
      </w:r>
      <w:r w:rsidR="00376CA8" w:rsidRPr="00D609C8">
        <w:rPr>
          <w:rFonts w:ascii="Times New Roman" w:hAnsi="Times New Roman" w:cs="Times New Roman"/>
          <w:sz w:val="26"/>
          <w:szCs w:val="26"/>
        </w:rPr>
        <w:t xml:space="preserve"> по тексту</w:t>
      </w:r>
      <w:r w:rsidRPr="00D609C8">
        <w:rPr>
          <w:rFonts w:ascii="Times New Roman" w:hAnsi="Times New Roman" w:cs="Times New Roman"/>
          <w:sz w:val="26"/>
          <w:szCs w:val="26"/>
        </w:rPr>
        <w:t>;</w:t>
      </w:r>
    </w:p>
    <w:p w:rsidR="002853AE" w:rsidRPr="00D609C8" w:rsidRDefault="0052126D" w:rsidP="00671E6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б</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.3 изложить в следующей редакции "3.Результат предоставления муниципальной услуги"</w:t>
      </w:r>
      <w:r w:rsidR="002853AE" w:rsidRPr="00D609C8">
        <w:rPr>
          <w:rFonts w:ascii="Times New Roman" w:hAnsi="Times New Roman" w:cs="Times New Roman"/>
          <w:sz w:val="26"/>
          <w:szCs w:val="26"/>
        </w:rPr>
        <w:t>, далее - по тексту;</w:t>
      </w:r>
    </w:p>
    <w:p w:rsidR="0052126D" w:rsidRPr="00D609C8" w:rsidRDefault="0052126D" w:rsidP="00671E6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в</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.5 изложить в следующей редакции "5.Правовые основания для предоставления муниципальной услуги"</w:t>
      </w:r>
      <w:r w:rsidR="002853AE" w:rsidRPr="00D609C8">
        <w:rPr>
          <w:rFonts w:ascii="Times New Roman" w:hAnsi="Times New Roman" w:cs="Times New Roman"/>
          <w:sz w:val="26"/>
          <w:szCs w:val="26"/>
        </w:rPr>
        <w:t>, далее - по тексту</w:t>
      </w:r>
      <w:r w:rsidRPr="00D609C8">
        <w:rPr>
          <w:rFonts w:ascii="Times New Roman" w:hAnsi="Times New Roman" w:cs="Times New Roman"/>
          <w:sz w:val="26"/>
          <w:szCs w:val="26"/>
        </w:rPr>
        <w:t>;</w:t>
      </w:r>
    </w:p>
    <w:p w:rsidR="0052126D" w:rsidRPr="00D609C8" w:rsidRDefault="0052126D" w:rsidP="00671E6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г</w:t>
      </w:r>
      <w:proofErr w:type="gramStart"/>
      <w:r w:rsidRPr="00D609C8">
        <w:rPr>
          <w:rFonts w:ascii="Times New Roman" w:hAnsi="Times New Roman" w:cs="Times New Roman"/>
          <w:sz w:val="26"/>
          <w:szCs w:val="26"/>
        </w:rPr>
        <w:t>)</w:t>
      </w:r>
      <w:r w:rsidR="00376CA8" w:rsidRPr="00D609C8">
        <w:rPr>
          <w:rFonts w:ascii="Times New Roman" w:hAnsi="Times New Roman" w:cs="Times New Roman"/>
          <w:sz w:val="26"/>
          <w:szCs w:val="26"/>
        </w:rPr>
        <w:t>п</w:t>
      </w:r>
      <w:proofErr w:type="gramEnd"/>
      <w:r w:rsidR="00376CA8" w:rsidRPr="00D609C8">
        <w:rPr>
          <w:rFonts w:ascii="Times New Roman" w:hAnsi="Times New Roman" w:cs="Times New Roman"/>
          <w:sz w:val="26"/>
          <w:szCs w:val="26"/>
        </w:rPr>
        <w:t>ункт</w:t>
      </w:r>
      <w:r w:rsidRPr="00D609C8">
        <w:rPr>
          <w:rFonts w:ascii="Times New Roman" w:hAnsi="Times New Roman" w:cs="Times New Roman"/>
          <w:sz w:val="26"/>
          <w:szCs w:val="26"/>
        </w:rPr>
        <w:t xml:space="preserve"> 6 изложить в следующей редакции "6.Исчерпывающий перечень документов, необходимых для пред</w:t>
      </w:r>
      <w:r w:rsidR="002649B5" w:rsidRPr="00D609C8">
        <w:rPr>
          <w:rFonts w:ascii="Times New Roman" w:hAnsi="Times New Roman" w:cs="Times New Roman"/>
          <w:sz w:val="26"/>
          <w:szCs w:val="26"/>
        </w:rPr>
        <w:t>оставления муниципальной услуги"</w:t>
      </w:r>
      <w:r w:rsidR="002853AE" w:rsidRPr="00D609C8">
        <w:rPr>
          <w:rFonts w:ascii="Times New Roman" w:hAnsi="Times New Roman" w:cs="Times New Roman"/>
          <w:sz w:val="26"/>
          <w:szCs w:val="26"/>
        </w:rPr>
        <w:t>, далее - по тексту;</w:t>
      </w:r>
    </w:p>
    <w:p w:rsidR="0052126D" w:rsidRPr="00D609C8" w:rsidRDefault="0052126D" w:rsidP="00671E6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д</w:t>
      </w:r>
      <w:proofErr w:type="gramStart"/>
      <w:r w:rsidRPr="00D609C8">
        <w:rPr>
          <w:rFonts w:ascii="Times New Roman" w:hAnsi="Times New Roman" w:cs="Times New Roman"/>
          <w:sz w:val="26"/>
          <w:szCs w:val="26"/>
        </w:rPr>
        <w:t>)и</w:t>
      </w:r>
      <w:proofErr w:type="gramEnd"/>
      <w:r w:rsidRPr="00D609C8">
        <w:rPr>
          <w:rFonts w:ascii="Times New Roman" w:hAnsi="Times New Roman" w:cs="Times New Roman"/>
          <w:sz w:val="26"/>
          <w:szCs w:val="26"/>
        </w:rPr>
        <w:t>сключить п.7 , п.п.7.1 считать п.п.6.8;</w:t>
      </w:r>
    </w:p>
    <w:p w:rsidR="0052126D" w:rsidRPr="00D609C8" w:rsidRDefault="0052126D" w:rsidP="00671E6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е</w:t>
      </w:r>
      <w:proofErr w:type="gramStart"/>
      <w:r w:rsidRPr="00D609C8">
        <w:rPr>
          <w:rFonts w:ascii="Times New Roman" w:hAnsi="Times New Roman" w:cs="Times New Roman"/>
          <w:sz w:val="26"/>
          <w:szCs w:val="26"/>
        </w:rPr>
        <w:t>)и</w:t>
      </w:r>
      <w:proofErr w:type="gramEnd"/>
      <w:r w:rsidRPr="00D609C8">
        <w:rPr>
          <w:rFonts w:ascii="Times New Roman" w:hAnsi="Times New Roman" w:cs="Times New Roman"/>
          <w:sz w:val="26"/>
          <w:szCs w:val="26"/>
        </w:rPr>
        <w:t>сключить п.8, п.п.8.1 считать п.п.6.9; п.п.8.2 считать п.п.6.10;</w:t>
      </w:r>
    </w:p>
    <w:p w:rsidR="0052126D" w:rsidRPr="00D609C8" w:rsidRDefault="0052126D" w:rsidP="00671E6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ж</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9 считать п.7, изложив его в следующей редакции: "7.Исчерпывающий перечень оснований для отказа в приеме документов, необходимых для предоставления муниципальной услуги"</w:t>
      </w:r>
      <w:r w:rsidR="002853AE" w:rsidRPr="00D609C8">
        <w:rPr>
          <w:rFonts w:ascii="Times New Roman" w:hAnsi="Times New Roman" w:cs="Times New Roman"/>
          <w:sz w:val="26"/>
          <w:szCs w:val="26"/>
        </w:rPr>
        <w:t>, далее - по тексту;</w:t>
      </w:r>
    </w:p>
    <w:p w:rsidR="0052126D" w:rsidRPr="00D609C8" w:rsidRDefault="0052126D" w:rsidP="00671E6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з</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10 считать п.8, изложив его в следующей редакции: "8. Исчерпывающий перечень оснований для приостановления предоставления муниципальной услуги или отказа в предоставлении муниципальной услуги"</w:t>
      </w:r>
      <w:r w:rsidR="002853AE" w:rsidRPr="00D609C8">
        <w:rPr>
          <w:rFonts w:ascii="Times New Roman" w:hAnsi="Times New Roman" w:cs="Times New Roman"/>
          <w:sz w:val="26"/>
          <w:szCs w:val="26"/>
        </w:rPr>
        <w:t>, далее - по тексту;</w:t>
      </w:r>
    </w:p>
    <w:p w:rsidR="0052126D" w:rsidRPr="00D609C8" w:rsidRDefault="0052126D" w:rsidP="00671E6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и</w:t>
      </w:r>
      <w:proofErr w:type="gramStart"/>
      <w:r w:rsidRPr="00D609C8">
        <w:rPr>
          <w:rFonts w:ascii="Times New Roman" w:hAnsi="Times New Roman" w:cs="Times New Roman"/>
          <w:sz w:val="26"/>
          <w:szCs w:val="26"/>
        </w:rPr>
        <w:t>)и</w:t>
      </w:r>
      <w:proofErr w:type="gramEnd"/>
      <w:r w:rsidRPr="00D609C8">
        <w:rPr>
          <w:rFonts w:ascii="Times New Roman" w:hAnsi="Times New Roman" w:cs="Times New Roman"/>
          <w:sz w:val="26"/>
          <w:szCs w:val="26"/>
        </w:rPr>
        <w:t>сключить п.11;</w:t>
      </w:r>
    </w:p>
    <w:p w:rsidR="0052126D" w:rsidRPr="00D609C8" w:rsidRDefault="0052126D" w:rsidP="00671E6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к</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12 считать п.9, изложив его в следующей редакции: "9.Размер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002853AE" w:rsidRPr="00D609C8">
        <w:rPr>
          <w:rFonts w:ascii="Times New Roman" w:hAnsi="Times New Roman" w:cs="Times New Roman"/>
          <w:sz w:val="26"/>
          <w:szCs w:val="26"/>
        </w:rPr>
        <w:t>, далее - по тексту;</w:t>
      </w:r>
    </w:p>
    <w:p w:rsidR="0052126D" w:rsidRPr="00D609C8" w:rsidRDefault="0052126D" w:rsidP="00671E6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л</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13 исключить, п.п.13.1 считать п.п.12.2;</w:t>
      </w:r>
    </w:p>
    <w:p w:rsidR="0052126D" w:rsidRPr="00D609C8" w:rsidRDefault="0052126D" w:rsidP="00671E6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lastRenderedPageBreak/>
        <w:t>м</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14 считать п.10, изложив его в следующей редакции: "10.Максимальный срок ожидания в очереди при подаче запроса о предоставлении муниципальной услуги и при получении результата предоставления или муниципальной услуги"</w:t>
      </w:r>
      <w:r w:rsidR="002853AE" w:rsidRPr="00D609C8">
        <w:rPr>
          <w:rFonts w:ascii="Times New Roman" w:hAnsi="Times New Roman" w:cs="Times New Roman"/>
          <w:sz w:val="26"/>
          <w:szCs w:val="26"/>
        </w:rPr>
        <w:t>, далее - по тексту;</w:t>
      </w:r>
    </w:p>
    <w:p w:rsidR="0052126D" w:rsidRPr="00D609C8" w:rsidRDefault="0052126D" w:rsidP="00671E6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н</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 xml:space="preserve">ункт 15 считать п.11, изложив его в следующей редакции: "11.Срок регистрации запроса </w:t>
      </w:r>
      <w:hyperlink w:anchor="sub_2003" w:history="1">
        <w:r w:rsidRPr="00D609C8">
          <w:rPr>
            <w:rStyle w:val="aa"/>
            <w:rFonts w:ascii="Times New Roman" w:hAnsi="Times New Roman"/>
            <w:color w:val="auto"/>
            <w:sz w:val="26"/>
            <w:szCs w:val="26"/>
          </w:rPr>
          <w:t>заявителя</w:t>
        </w:r>
      </w:hyperlink>
      <w:r w:rsidRPr="00D609C8">
        <w:rPr>
          <w:rFonts w:ascii="Times New Roman" w:hAnsi="Times New Roman" w:cs="Times New Roman"/>
          <w:sz w:val="26"/>
          <w:szCs w:val="26"/>
        </w:rPr>
        <w:t xml:space="preserve"> о предоставлении муниципальной услуги"</w:t>
      </w:r>
      <w:r w:rsidR="002853AE" w:rsidRPr="00D609C8">
        <w:rPr>
          <w:rFonts w:ascii="Times New Roman" w:hAnsi="Times New Roman" w:cs="Times New Roman"/>
          <w:sz w:val="26"/>
          <w:szCs w:val="26"/>
        </w:rPr>
        <w:t>, далее - по тексту;</w:t>
      </w:r>
    </w:p>
    <w:p w:rsidR="0052126D" w:rsidRPr="00D609C8" w:rsidRDefault="0052126D" w:rsidP="00671E6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о</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 xml:space="preserve">ункт 16 считать п.12, изложив его в следующей редакции: "12.Требования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hyperlink r:id="rId9" w:history="1">
        <w:r w:rsidRPr="00D609C8">
          <w:rPr>
            <w:rStyle w:val="aa"/>
            <w:rFonts w:ascii="Times New Roman" w:hAnsi="Times New Roman"/>
            <w:color w:val="auto"/>
            <w:sz w:val="26"/>
            <w:szCs w:val="26"/>
          </w:rPr>
          <w:t>законодательством</w:t>
        </w:r>
      </w:hyperlink>
      <w:r w:rsidRPr="00D609C8">
        <w:rPr>
          <w:rFonts w:ascii="Times New Roman" w:hAnsi="Times New Roman" w:cs="Times New Roman"/>
          <w:sz w:val="26"/>
          <w:szCs w:val="26"/>
        </w:rPr>
        <w:t xml:space="preserve"> Российской Федерации о социальной защите инвалидов"</w:t>
      </w:r>
      <w:r w:rsidR="002853AE" w:rsidRPr="00D609C8">
        <w:rPr>
          <w:rFonts w:ascii="Times New Roman" w:hAnsi="Times New Roman" w:cs="Times New Roman"/>
          <w:sz w:val="26"/>
          <w:szCs w:val="26"/>
        </w:rPr>
        <w:t>, далее - по тексту;</w:t>
      </w:r>
    </w:p>
    <w:p w:rsidR="002649B5" w:rsidRPr="00D609C8" w:rsidRDefault="0052126D" w:rsidP="00671E6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п</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17 считать п.13</w:t>
      </w:r>
      <w:r w:rsidR="002649B5" w:rsidRPr="00D609C8">
        <w:rPr>
          <w:rFonts w:ascii="Times New Roman" w:hAnsi="Times New Roman" w:cs="Times New Roman"/>
          <w:sz w:val="26"/>
          <w:szCs w:val="26"/>
        </w:rPr>
        <w:t xml:space="preserve"> и изложить его в следующей редакции:</w:t>
      </w:r>
    </w:p>
    <w:p w:rsidR="002649B5" w:rsidRPr="00D609C8" w:rsidRDefault="002649B5" w:rsidP="00671E6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 xml:space="preserve">"14.Иные требования, в том числе учитывающие особенности предоставления муниципальных услуг в </w:t>
      </w:r>
      <w:hyperlink w:anchor="sub_2005" w:history="1">
        <w:r w:rsidRPr="00D609C8">
          <w:rPr>
            <w:rStyle w:val="aa"/>
            <w:rFonts w:ascii="Times New Roman" w:hAnsi="Times New Roman"/>
            <w:color w:val="auto"/>
            <w:sz w:val="26"/>
            <w:szCs w:val="26"/>
          </w:rPr>
          <w:t>многофункциональных центрах</w:t>
        </w:r>
      </w:hyperlink>
      <w:r w:rsidRPr="00D609C8">
        <w:rPr>
          <w:rFonts w:ascii="Times New Roman" w:hAnsi="Times New Roman" w:cs="Times New Roman"/>
          <w:sz w:val="26"/>
          <w:szCs w:val="26"/>
        </w:rPr>
        <w:t xml:space="preserve"> и особенности </w:t>
      </w:r>
      <w:hyperlink w:anchor="sub_206" w:history="1">
        <w:r w:rsidRPr="00D609C8">
          <w:rPr>
            <w:rStyle w:val="aa"/>
            <w:rFonts w:ascii="Times New Roman" w:hAnsi="Times New Roman"/>
            <w:color w:val="auto"/>
            <w:sz w:val="26"/>
            <w:szCs w:val="26"/>
          </w:rPr>
          <w:t>предоставления муниципальных услуг в электронной форме</w:t>
        </w:r>
      </w:hyperlink>
      <w:r w:rsidRPr="00D609C8">
        <w:rPr>
          <w:rFonts w:ascii="Times New Roman" w:hAnsi="Times New Roman" w:cs="Times New Roman"/>
          <w:sz w:val="26"/>
          <w:szCs w:val="26"/>
        </w:rPr>
        <w:t>.</w:t>
      </w:r>
    </w:p>
    <w:p w:rsidR="002649B5" w:rsidRPr="00D609C8" w:rsidRDefault="002649B5" w:rsidP="00671E6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 xml:space="preserve">При получении муниципальных услуг </w:t>
      </w:r>
      <w:hyperlink w:anchor="sub_2003" w:history="1">
        <w:r w:rsidRPr="00D609C8">
          <w:rPr>
            <w:rStyle w:val="aa"/>
            <w:rFonts w:ascii="Times New Roman" w:hAnsi="Times New Roman"/>
            <w:color w:val="auto"/>
            <w:sz w:val="26"/>
            <w:szCs w:val="26"/>
          </w:rPr>
          <w:t>заявители</w:t>
        </w:r>
      </w:hyperlink>
      <w:r w:rsidRPr="00D609C8">
        <w:rPr>
          <w:rFonts w:ascii="Times New Roman" w:hAnsi="Times New Roman" w:cs="Times New Roman"/>
          <w:sz w:val="26"/>
          <w:szCs w:val="26"/>
        </w:rPr>
        <w:t xml:space="preserve"> имеют право </w:t>
      </w:r>
      <w:proofErr w:type="gramStart"/>
      <w:r w:rsidRPr="00D609C8">
        <w:rPr>
          <w:rFonts w:ascii="Times New Roman" w:hAnsi="Times New Roman" w:cs="Times New Roman"/>
          <w:sz w:val="26"/>
          <w:szCs w:val="26"/>
        </w:rPr>
        <w:t>на</w:t>
      </w:r>
      <w:proofErr w:type="gramEnd"/>
      <w:r w:rsidRPr="00D609C8">
        <w:rPr>
          <w:rFonts w:ascii="Times New Roman" w:hAnsi="Times New Roman" w:cs="Times New Roman"/>
          <w:sz w:val="26"/>
          <w:szCs w:val="26"/>
        </w:rPr>
        <w:t>:</w:t>
      </w:r>
    </w:p>
    <w:p w:rsidR="002649B5" w:rsidRPr="00D609C8" w:rsidRDefault="002649B5" w:rsidP="00671E6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 xml:space="preserve">1)получение муниципальной услуги своевременно и в соответствии со стандартом предоставления муниципальной услуги и </w:t>
      </w:r>
      <w:r w:rsidRPr="00D609C8">
        <w:rPr>
          <w:rFonts w:ascii="Times New Roman" w:hAnsi="Times New Roman" w:cs="Times New Roman"/>
          <w:sz w:val="26"/>
          <w:szCs w:val="26"/>
          <w:u w:val="single"/>
        </w:rPr>
        <w:t>с единым стандартом</w:t>
      </w:r>
      <w:r w:rsidRPr="00D609C8">
        <w:rPr>
          <w:rFonts w:ascii="Times New Roman" w:hAnsi="Times New Roman" w:cs="Times New Roman"/>
          <w:sz w:val="26"/>
          <w:szCs w:val="26"/>
        </w:rPr>
        <w:t xml:space="preserve"> в случае, предусмотренном </w:t>
      </w:r>
      <w:hyperlink w:anchor="sub_1402" w:history="1">
        <w:r w:rsidRPr="00D609C8">
          <w:rPr>
            <w:rStyle w:val="aa"/>
            <w:rFonts w:ascii="Times New Roman" w:hAnsi="Times New Roman"/>
            <w:color w:val="auto"/>
            <w:sz w:val="26"/>
            <w:szCs w:val="26"/>
          </w:rPr>
          <w:t>частью 2 статьи 14</w:t>
        </w:r>
      </w:hyperlink>
      <w:r w:rsidRPr="00D609C8">
        <w:rPr>
          <w:rFonts w:ascii="Times New Roman" w:hAnsi="Times New Roman" w:cs="Times New Roman"/>
          <w:sz w:val="26"/>
          <w:szCs w:val="26"/>
        </w:rPr>
        <w:t xml:space="preserve"> Федерального закона от 27.07.2010г.№210-ФЗ "Об организации предоставления государственных и муниципальных услуг";</w:t>
      </w:r>
    </w:p>
    <w:p w:rsidR="002649B5" w:rsidRPr="00D609C8" w:rsidRDefault="002649B5" w:rsidP="00671E6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2)получение полной, актуальной и достоверной информации о порядке предоставления муниципальных услуг, в том числе в электронной форме;</w:t>
      </w:r>
    </w:p>
    <w:p w:rsidR="002649B5" w:rsidRPr="00D609C8" w:rsidRDefault="002649B5" w:rsidP="00671E6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3)получение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2649B5" w:rsidRPr="00D609C8" w:rsidRDefault="002649B5" w:rsidP="00671E6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 xml:space="preserve">5)получение муниципальных услуг в </w:t>
      </w:r>
      <w:hyperlink w:anchor="sub_2005" w:history="1">
        <w:r w:rsidRPr="00D609C8">
          <w:rPr>
            <w:rStyle w:val="aa"/>
            <w:rFonts w:ascii="Times New Roman" w:hAnsi="Times New Roman"/>
            <w:color w:val="auto"/>
            <w:sz w:val="26"/>
            <w:szCs w:val="26"/>
          </w:rPr>
          <w:t>многофункциональном центре</w:t>
        </w:r>
      </w:hyperlink>
      <w:r w:rsidRPr="00D609C8">
        <w:rPr>
          <w:rFonts w:ascii="Times New Roman" w:hAnsi="Times New Roman" w:cs="Times New Roman"/>
          <w:sz w:val="26"/>
          <w:szCs w:val="26"/>
        </w:rPr>
        <w:t xml:space="preserve"> в соответствии с соглашениями, заключенными между многофункциональным центром и органами, предоставляющими </w:t>
      </w:r>
      <w:hyperlink w:anchor="sub_2002" w:history="1">
        <w:r w:rsidRPr="00D609C8">
          <w:rPr>
            <w:rStyle w:val="aa"/>
            <w:rFonts w:ascii="Times New Roman" w:hAnsi="Times New Roman"/>
            <w:color w:val="auto"/>
            <w:sz w:val="26"/>
            <w:szCs w:val="26"/>
          </w:rPr>
          <w:t>муниципальные услуги</w:t>
        </w:r>
      </w:hyperlink>
      <w:r w:rsidRPr="00D609C8">
        <w:rPr>
          <w:rFonts w:ascii="Times New Roman" w:hAnsi="Times New Roman" w:cs="Times New Roman"/>
          <w:sz w:val="26"/>
          <w:szCs w:val="26"/>
        </w:rPr>
        <w:t>.</w:t>
      </w:r>
    </w:p>
    <w:p w:rsidR="002649B5" w:rsidRPr="00D609C8" w:rsidRDefault="002649B5" w:rsidP="00671E6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 xml:space="preserve">6)Муниципальная услуга может быть предоставлена с использованием информационно-телекоммуникационных сетей общего пользования, в том числе сети Интернет, включая Единый портал </w:t>
      </w:r>
      <w:proofErr w:type="spellStart"/>
      <w:r w:rsidRPr="00D609C8">
        <w:rPr>
          <w:rFonts w:ascii="Times New Roman" w:hAnsi="Times New Roman" w:cs="Times New Roman"/>
          <w:sz w:val="26"/>
          <w:szCs w:val="26"/>
        </w:rPr>
        <w:t>госуслуг</w:t>
      </w:r>
      <w:proofErr w:type="spellEnd"/>
      <w:r w:rsidRPr="00D609C8">
        <w:rPr>
          <w:rFonts w:ascii="Times New Roman" w:hAnsi="Times New Roman" w:cs="Times New Roman"/>
          <w:sz w:val="26"/>
          <w:szCs w:val="26"/>
        </w:rPr>
        <w:t xml:space="preserve"> (далее – ЕПГУ), ведомственную автоматизированную информационную систему Управления образования «Зачисление в ОУ» (далее – ведомственная АИС), размещенную на портале «</w:t>
      </w:r>
      <w:proofErr w:type="spellStart"/>
      <w:r w:rsidRPr="00D609C8">
        <w:rPr>
          <w:rFonts w:ascii="Times New Roman" w:hAnsi="Times New Roman" w:cs="Times New Roman"/>
          <w:sz w:val="26"/>
          <w:szCs w:val="26"/>
        </w:rPr>
        <w:t>Дневник</w:t>
      </w:r>
      <w:proofErr w:type="gramStart"/>
      <w:r w:rsidRPr="00D609C8">
        <w:rPr>
          <w:rFonts w:ascii="Times New Roman" w:hAnsi="Times New Roman" w:cs="Times New Roman"/>
          <w:sz w:val="26"/>
          <w:szCs w:val="26"/>
        </w:rPr>
        <w:t>.р</w:t>
      </w:r>
      <w:proofErr w:type="gramEnd"/>
      <w:r w:rsidRPr="00D609C8">
        <w:rPr>
          <w:rFonts w:ascii="Times New Roman" w:hAnsi="Times New Roman" w:cs="Times New Roman"/>
          <w:sz w:val="26"/>
          <w:szCs w:val="26"/>
        </w:rPr>
        <w:t>у</w:t>
      </w:r>
      <w:proofErr w:type="spellEnd"/>
      <w:r w:rsidRPr="00D609C8">
        <w:rPr>
          <w:rFonts w:ascii="Times New Roman" w:hAnsi="Times New Roman" w:cs="Times New Roman"/>
          <w:sz w:val="26"/>
          <w:szCs w:val="26"/>
        </w:rPr>
        <w:t>».</w:t>
      </w:r>
    </w:p>
    <w:p w:rsidR="002649B5" w:rsidRPr="00D609C8" w:rsidRDefault="002649B5" w:rsidP="00671E65">
      <w:pPr>
        <w:spacing w:after="0" w:line="240" w:lineRule="auto"/>
        <w:jc w:val="both"/>
        <w:rPr>
          <w:rFonts w:ascii="Times New Roman" w:hAnsi="Times New Roman" w:cs="Times New Roman"/>
          <w:sz w:val="26"/>
          <w:szCs w:val="26"/>
        </w:rPr>
      </w:pPr>
      <w:r w:rsidRPr="00D609C8">
        <w:rPr>
          <w:rFonts w:ascii="Times New Roman" w:eastAsia="Times New Roman" w:hAnsi="Times New Roman" w:cs="Times New Roman"/>
          <w:sz w:val="26"/>
          <w:szCs w:val="26"/>
        </w:rPr>
        <w:t xml:space="preserve">7).Прием документов для предоставления муниципальной услуги может быть осуществлен в </w:t>
      </w:r>
      <w:r w:rsidRPr="00D609C8">
        <w:rPr>
          <w:rFonts w:ascii="Times New Roman" w:hAnsi="Times New Roman" w:cs="Times New Roman"/>
          <w:sz w:val="26"/>
          <w:szCs w:val="26"/>
        </w:rPr>
        <w:t xml:space="preserve">многофункциональном центре "Мои документы" (МФЦ) (филиал №10 в </w:t>
      </w:r>
      <w:proofErr w:type="spellStart"/>
      <w:r w:rsidRPr="00D609C8">
        <w:rPr>
          <w:rFonts w:ascii="Times New Roman" w:hAnsi="Times New Roman" w:cs="Times New Roman"/>
          <w:sz w:val="26"/>
          <w:szCs w:val="26"/>
        </w:rPr>
        <w:t>а</w:t>
      </w:r>
      <w:proofErr w:type="gramStart"/>
      <w:r w:rsidRPr="00D609C8">
        <w:rPr>
          <w:rFonts w:ascii="Times New Roman" w:hAnsi="Times New Roman" w:cs="Times New Roman"/>
          <w:sz w:val="26"/>
          <w:szCs w:val="26"/>
        </w:rPr>
        <w:t>.Х</w:t>
      </w:r>
      <w:proofErr w:type="gramEnd"/>
      <w:r w:rsidRPr="00D609C8">
        <w:rPr>
          <w:rFonts w:ascii="Times New Roman" w:hAnsi="Times New Roman" w:cs="Times New Roman"/>
          <w:sz w:val="26"/>
          <w:szCs w:val="26"/>
        </w:rPr>
        <w:t>акуринохабль</w:t>
      </w:r>
      <w:proofErr w:type="spellEnd"/>
      <w:r w:rsidRPr="00D609C8">
        <w:rPr>
          <w:rFonts w:ascii="Times New Roman" w:hAnsi="Times New Roman" w:cs="Times New Roman"/>
          <w:sz w:val="26"/>
          <w:szCs w:val="26"/>
        </w:rPr>
        <w:t xml:space="preserve">, </w:t>
      </w:r>
      <w:proofErr w:type="spellStart"/>
      <w:r w:rsidRPr="00D609C8">
        <w:rPr>
          <w:rFonts w:ascii="Times New Roman" w:hAnsi="Times New Roman" w:cs="Times New Roman"/>
          <w:sz w:val="26"/>
          <w:szCs w:val="26"/>
        </w:rPr>
        <w:t>ул.Краснооктябрьская</w:t>
      </w:r>
      <w:proofErr w:type="spellEnd"/>
      <w:r w:rsidRPr="00D609C8">
        <w:rPr>
          <w:rFonts w:ascii="Times New Roman" w:hAnsi="Times New Roman" w:cs="Times New Roman"/>
          <w:sz w:val="26"/>
          <w:szCs w:val="26"/>
        </w:rPr>
        <w:t>, 129а);</w:t>
      </w:r>
    </w:p>
    <w:p w:rsidR="0052126D" w:rsidRPr="00D609C8" w:rsidRDefault="002649B5" w:rsidP="00671E65">
      <w:pPr>
        <w:spacing w:after="0" w:line="240" w:lineRule="auto"/>
        <w:jc w:val="both"/>
        <w:rPr>
          <w:rFonts w:ascii="Times New Roman" w:hAnsi="Times New Roman" w:cs="Times New Roman"/>
          <w:sz w:val="26"/>
          <w:szCs w:val="26"/>
        </w:rPr>
      </w:pPr>
      <w:r w:rsidRPr="00D609C8">
        <w:rPr>
          <w:rFonts w:ascii="Times New Roman" w:eastAsia="Times New Roman" w:hAnsi="Times New Roman" w:cs="Times New Roman"/>
          <w:sz w:val="26"/>
          <w:szCs w:val="26"/>
        </w:rPr>
        <w:t>8).Заявителям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r w:rsidRPr="00D609C8">
        <w:rPr>
          <w:rFonts w:ascii="Times New Roman" w:hAnsi="Times New Roman" w:cs="Times New Roman"/>
          <w:sz w:val="26"/>
          <w:szCs w:val="26"/>
        </w:rPr>
        <w:t xml:space="preserve"> через ЕПГУ </w:t>
      </w:r>
      <w:proofErr w:type="spellStart"/>
      <w:r w:rsidRPr="00D609C8">
        <w:rPr>
          <w:rFonts w:ascii="Times New Roman" w:hAnsi="Times New Roman" w:cs="Times New Roman"/>
          <w:sz w:val="26"/>
          <w:szCs w:val="26"/>
          <w:lang w:val="en-US"/>
        </w:rPr>
        <w:t>gosuslugi</w:t>
      </w:r>
      <w:proofErr w:type="spellEnd"/>
      <w:r w:rsidRPr="00D609C8">
        <w:rPr>
          <w:rFonts w:ascii="Times New Roman" w:hAnsi="Times New Roman" w:cs="Times New Roman"/>
          <w:sz w:val="26"/>
          <w:szCs w:val="26"/>
        </w:rPr>
        <w:t>.</w:t>
      </w:r>
      <w:proofErr w:type="spellStart"/>
      <w:r w:rsidRPr="00D609C8">
        <w:rPr>
          <w:rFonts w:ascii="Times New Roman" w:hAnsi="Times New Roman" w:cs="Times New Roman"/>
          <w:sz w:val="26"/>
          <w:szCs w:val="26"/>
          <w:lang w:val="en-US"/>
        </w:rPr>
        <w:t>ru</w:t>
      </w:r>
      <w:proofErr w:type="spellEnd"/>
      <w:r w:rsidR="006E6A11" w:rsidRPr="00D609C8">
        <w:rPr>
          <w:rFonts w:ascii="Times New Roman" w:hAnsi="Times New Roman" w:cs="Times New Roman"/>
          <w:sz w:val="26"/>
          <w:szCs w:val="26"/>
        </w:rPr>
        <w:t>".</w:t>
      </w:r>
    </w:p>
    <w:p w:rsidR="002649B5" w:rsidRPr="00D609C8" w:rsidRDefault="0052126D" w:rsidP="00671E65">
      <w:pPr>
        <w:spacing w:after="0" w:line="240" w:lineRule="auto"/>
        <w:jc w:val="both"/>
        <w:rPr>
          <w:rFonts w:ascii="Times New Roman" w:hAnsi="Times New Roman" w:cs="Times New Roman"/>
          <w:sz w:val="26"/>
          <w:szCs w:val="26"/>
        </w:rPr>
      </w:pPr>
      <w:r w:rsidRPr="00D609C8">
        <w:rPr>
          <w:rFonts w:ascii="Times New Roman" w:hAnsi="Times New Roman" w:cs="Times New Roman"/>
          <w:sz w:val="26"/>
          <w:szCs w:val="26"/>
        </w:rPr>
        <w:t>р</w:t>
      </w:r>
      <w:proofErr w:type="gramStart"/>
      <w:r w:rsidRPr="00D609C8">
        <w:rPr>
          <w:rFonts w:ascii="Times New Roman" w:hAnsi="Times New Roman" w:cs="Times New Roman"/>
          <w:sz w:val="26"/>
          <w:szCs w:val="26"/>
        </w:rPr>
        <w:t>)п</w:t>
      </w:r>
      <w:proofErr w:type="gramEnd"/>
      <w:r w:rsidRPr="00D609C8">
        <w:rPr>
          <w:rFonts w:ascii="Times New Roman" w:hAnsi="Times New Roman" w:cs="Times New Roman"/>
          <w:sz w:val="26"/>
          <w:szCs w:val="26"/>
        </w:rPr>
        <w:t>ункт 18 считать п.14.</w:t>
      </w:r>
    </w:p>
    <w:p w:rsidR="00B72DE0" w:rsidRPr="00D609C8" w:rsidRDefault="006E6A11" w:rsidP="00671E65">
      <w:pPr>
        <w:pStyle w:val="s15"/>
        <w:shd w:val="clear" w:color="auto" w:fill="FFFFFF"/>
        <w:spacing w:before="0" w:beforeAutospacing="0" w:after="0" w:afterAutospacing="0"/>
        <w:jc w:val="both"/>
        <w:rPr>
          <w:sz w:val="26"/>
          <w:szCs w:val="26"/>
        </w:rPr>
      </w:pPr>
      <w:r w:rsidRPr="00D609C8">
        <w:rPr>
          <w:sz w:val="26"/>
          <w:szCs w:val="26"/>
        </w:rPr>
        <w:t>4</w:t>
      </w:r>
      <w:r w:rsidR="0052126D" w:rsidRPr="00D609C8">
        <w:rPr>
          <w:sz w:val="26"/>
          <w:szCs w:val="26"/>
        </w:rPr>
        <w:t>.</w:t>
      </w:r>
      <w:r w:rsidRPr="00D609C8">
        <w:rPr>
          <w:sz w:val="26"/>
          <w:szCs w:val="26"/>
        </w:rPr>
        <w:t>Ч</w:t>
      </w:r>
      <w:r w:rsidR="0052126D" w:rsidRPr="00D609C8">
        <w:rPr>
          <w:sz w:val="26"/>
          <w:szCs w:val="26"/>
        </w:rPr>
        <w:t>асть "2.Единый стандарт предоставления услуги"</w:t>
      </w:r>
      <w:r w:rsidR="00CF2157" w:rsidRPr="00D609C8">
        <w:rPr>
          <w:sz w:val="26"/>
          <w:szCs w:val="26"/>
        </w:rPr>
        <w:t xml:space="preserve"> изложи</w:t>
      </w:r>
      <w:r w:rsidR="00B72DE0" w:rsidRPr="00D609C8">
        <w:rPr>
          <w:sz w:val="26"/>
          <w:szCs w:val="26"/>
        </w:rPr>
        <w:t>ть</w:t>
      </w:r>
      <w:r w:rsidR="00CF2157" w:rsidRPr="00D609C8">
        <w:rPr>
          <w:sz w:val="26"/>
          <w:szCs w:val="26"/>
        </w:rPr>
        <w:t xml:space="preserve"> в следующей редакции:</w:t>
      </w:r>
    </w:p>
    <w:p w:rsidR="00671E65" w:rsidRPr="00061017" w:rsidRDefault="001A100B" w:rsidP="00671E65">
      <w:pPr>
        <w:pStyle w:val="s15"/>
        <w:shd w:val="clear" w:color="auto" w:fill="FFFFFF"/>
        <w:spacing w:before="0" w:beforeAutospacing="0" w:after="0" w:afterAutospacing="0"/>
        <w:jc w:val="both"/>
        <w:rPr>
          <w:sz w:val="26"/>
          <w:szCs w:val="26"/>
        </w:rPr>
      </w:pPr>
      <w:r w:rsidRPr="00D609C8">
        <w:rPr>
          <w:sz w:val="26"/>
          <w:szCs w:val="26"/>
          <w:u w:val="single"/>
        </w:rPr>
        <w:lastRenderedPageBreak/>
        <w:t>"</w:t>
      </w:r>
      <w:r w:rsidR="00671E65" w:rsidRPr="00061017">
        <w:rPr>
          <w:sz w:val="26"/>
          <w:szCs w:val="26"/>
        </w:rPr>
        <w:t>1. Стандарт, единый стандарт предоставления муниципальной услуги</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2.1. Наименование муниципальной услуги: «Разрешение органом опеки и попечительства разногласий между родителями по вопросам, касающимся воспитания и образования детей»</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 xml:space="preserve">2.2. Наименование органа местного самоуправления Республики Адыгея, предоставляющего муниципальную услугу </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 xml:space="preserve">Предоставление муниципальной услуги осуществляется управлением образования администрации МО «Шовгеновский район», выполняющим функции органа опеки и попечительства в отношении несовершеннолетних лиц, (далее – орган опеки и попечительства) по месту жительства заявителя. </w:t>
      </w:r>
    </w:p>
    <w:p w:rsidR="00671E65" w:rsidRPr="00061017" w:rsidRDefault="00671E65" w:rsidP="00671E65">
      <w:pPr>
        <w:pStyle w:val="s15"/>
        <w:shd w:val="clear" w:color="auto" w:fill="FFFFFF"/>
        <w:spacing w:before="0" w:beforeAutospacing="0" w:after="0" w:afterAutospacing="0"/>
        <w:jc w:val="both"/>
        <w:rPr>
          <w:sz w:val="26"/>
          <w:szCs w:val="26"/>
        </w:rPr>
      </w:pPr>
      <w:proofErr w:type="gramStart"/>
      <w:r w:rsidRPr="00061017">
        <w:rPr>
          <w:sz w:val="26"/>
          <w:szCs w:val="26"/>
        </w:rPr>
        <w:t>ОМСУ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которые являются необходимыми и обязательными для предоставления государственных и муниципальных услуг.</w:t>
      </w:r>
      <w:proofErr w:type="gramEnd"/>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2.3. Результат предоставления муниципальной услуги</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Результатом предоставления муниципальной услуги являются: подготовка ответа (письма)  о разрешении разногласий либо о невозможности разрешения разногласий по вопросам, касающимся воспитания и образования детей;</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 xml:space="preserve"> направление (вручение) заявителю ответа (письма) о разрешении либо о невозможности разрешения разногласий между родителями по вопросам, касающимся воспитания и образования детей по выбору заявителя может быть </w:t>
      </w:r>
      <w:proofErr w:type="gramStart"/>
      <w:r w:rsidRPr="00061017">
        <w:rPr>
          <w:sz w:val="26"/>
          <w:szCs w:val="26"/>
        </w:rPr>
        <w:t>предоставлен</w:t>
      </w:r>
      <w:proofErr w:type="gramEnd"/>
      <w:r w:rsidRPr="00061017">
        <w:rPr>
          <w:sz w:val="26"/>
          <w:szCs w:val="26"/>
        </w:rPr>
        <w:t xml:space="preserve"> в форме документа на бумажном носителе, а также в иных формах, указанных в пункте 1.3 настоящего Регламента.</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2.4. Срок предоставления муниципальной услуги</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 xml:space="preserve">Срок предоставления муниципальной услуги не должен превышать 15 дней со дня регистрации письменного обращения заявителя и документов, которые он обязан представить самостоятельно. </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2.5. Правовые основания для предоставления муниципальной услуги</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Предоставление муниципальной услуги осуществляется в соответствии со следующими нормативными правовыми актами:</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 Федеральным законом от 24 апреля 2008 года № 48-ФЗ «Об опеке и попечительстве»;</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 xml:space="preserve">- Федеральным законом от 27 июля 2006 года № 152-ФЗ «О персональных данных»; </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 Федеральным законом от 27 июля 2010 года № 210-ФЗ «Об организации предоставления государственных и муниципальных услуг»;</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 xml:space="preserve"> - Законом Республики Адыгея от 18.12.2007 года №131 «Об организации работы по опеке и попечительству в отношении несовершеннолетних лиц»;</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 Законом Республики Адыгея от 13.02.2008 года №149 «О наделении органов местного самоуправления отдельными государственными полномочиями Республики Адыгея по опеке и попечительству в отношении несовершеннолетних лиц»;</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 xml:space="preserve">- Законом Республики Адыгея от 21.07.2005 года №338 «О размере и порядке ежемесячных выплат денежных средств на содержание детей, находящихся под </w:t>
      </w:r>
      <w:r w:rsidRPr="00061017">
        <w:rPr>
          <w:sz w:val="26"/>
          <w:szCs w:val="26"/>
        </w:rPr>
        <w:lastRenderedPageBreak/>
        <w:t>опекой (попечительством), а также переданных на воспитание в приемную семью»;</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 xml:space="preserve">- Постановлением Правительства Российской Федерации от 18 мая 2009 года № 423 «Об отдельных вопросах осуществления опеки и попечительства в отношении несовершеннолетних граждан»; </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 Постановлением Кабинета Министров Республики Адыгея от 28 января 2019 г. N 18 «О некоторых вопросах разработки и утверждения исполнительными органами государственной власти Республики Адыгея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 Настоящим Административным регламентом.</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2.6.1. Для получения муниципальной услуги заявитель предоставляет в ОМСУ или МФЦ следующие документы:</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 xml:space="preserve">- заявление о разрешении разногласий (Приложение №2) </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 документ, удостоверяющий личность гражданина (родителя или родителей), имеющего право на получение государственной услуги;</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 паспорт несовершеннолетнего достигшего 14 летнего возраста</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2.6.3. Заявление и документы, предусмотренные настоящим разделом Регламента, подаются на бумажном носителе или в форме электронных документов при наличии технической возможности. Электронные документы должны соответствовать требованиям, установленным в подразделе 2.14 Регламента. 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 Копии документов, прилагаемые к заявлению и направленные заявителем по почте, должны быть удостоверены в установленном законодательством порядке либо в течение 5 дней оригиналы данных документов подлежат предъявлению в ОМСУ.</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2.6.4. Запрещается требовать от заявителя:</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1E65" w:rsidRPr="00061017" w:rsidRDefault="00671E65" w:rsidP="00671E65">
      <w:pPr>
        <w:pStyle w:val="s15"/>
        <w:shd w:val="clear" w:color="auto" w:fill="FFFFFF"/>
        <w:spacing w:before="0" w:beforeAutospacing="0" w:after="0" w:afterAutospacing="0"/>
        <w:jc w:val="both"/>
        <w:rPr>
          <w:sz w:val="26"/>
          <w:szCs w:val="26"/>
        </w:rPr>
      </w:pPr>
      <w:proofErr w:type="gramStart"/>
      <w:r w:rsidRPr="00061017">
        <w:rPr>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Адыгея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w:t>
      </w:r>
      <w:proofErr w:type="gramEnd"/>
      <w:r w:rsidRPr="00061017">
        <w:rPr>
          <w:sz w:val="26"/>
          <w:szCs w:val="26"/>
        </w:rPr>
        <w:t xml:space="preserve"> закона от </w:t>
      </w:r>
      <w:r w:rsidRPr="00061017">
        <w:rPr>
          <w:sz w:val="26"/>
          <w:szCs w:val="26"/>
        </w:rPr>
        <w:lastRenderedPageBreak/>
        <w:t>27 июля 2010 г. N 210-ФЗ "Об организации предоставления государственных и муниципальных услуг";</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1E65" w:rsidRPr="00061017" w:rsidRDefault="00671E65" w:rsidP="00671E65">
      <w:pPr>
        <w:pStyle w:val="s15"/>
        <w:shd w:val="clear" w:color="auto" w:fill="FFFFFF"/>
        <w:spacing w:before="0" w:beforeAutospacing="0" w:after="0" w:afterAutospacing="0"/>
        <w:jc w:val="both"/>
        <w:rPr>
          <w:sz w:val="26"/>
          <w:szCs w:val="26"/>
        </w:rPr>
      </w:pPr>
      <w:proofErr w:type="gramStart"/>
      <w:r w:rsidRPr="00061017">
        <w:rPr>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ОМСУ, муниципального служащего ОМСУ, работника многофункционального центра, работника организации, осуществляющей функции по предоставлению государственных или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ОМСУ, руководителя многофункционального центра при </w:t>
      </w:r>
      <w:proofErr w:type="spellStart"/>
      <w:r w:rsidRPr="00061017">
        <w:rPr>
          <w:sz w:val="26"/>
          <w:szCs w:val="26"/>
        </w:rPr>
        <w:t>первоначальномотказе</w:t>
      </w:r>
      <w:proofErr w:type="spellEnd"/>
      <w:proofErr w:type="gramEnd"/>
      <w:r w:rsidRPr="00061017">
        <w:rPr>
          <w:sz w:val="26"/>
          <w:szCs w:val="26"/>
        </w:rPr>
        <w:t xml:space="preserve"> в приеме документов, необходимых для предоставления муниципальной услуги, либо руководителя организации, осуществляющей функции по предоставлению государственных или муниципальных услуг, уведомляется заявитель, а также приносятся извинения за доставленные неудобства.</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2.6.5. При предоставлении муниципальных услуг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Республики Адыгея " запрещено:</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w:t>
      </w:r>
    </w:p>
    <w:p w:rsidR="00671E65"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 требовать от заявителя совершения иных действий, кроме прохождения идентификац</w:t>
      </w:r>
      <w:proofErr w:type="gramStart"/>
      <w:r w:rsidRPr="00061017">
        <w:rPr>
          <w:sz w:val="26"/>
          <w:szCs w:val="26"/>
        </w:rPr>
        <w:t>ии и ау</w:t>
      </w:r>
      <w:proofErr w:type="gramEnd"/>
      <w:r w:rsidRPr="00061017">
        <w:rPr>
          <w:sz w:val="26"/>
          <w:szCs w:val="26"/>
        </w:rPr>
        <w:t xml:space="preserve">тентификации в соответствии с нормативными правовыми актами Российской Федерации, указания цели приема, а также предоставления </w:t>
      </w:r>
      <w:r w:rsidRPr="00061017">
        <w:rPr>
          <w:sz w:val="26"/>
          <w:szCs w:val="26"/>
        </w:rPr>
        <w:lastRenderedPageBreak/>
        <w:t>сведений, необходимых для расчета длительности временного интервала, который необходимо забронировать для приема;</w:t>
      </w:r>
    </w:p>
    <w:p w:rsidR="00D27DA7" w:rsidRPr="00061017" w:rsidRDefault="00671E65" w:rsidP="00671E65">
      <w:pPr>
        <w:pStyle w:val="s15"/>
        <w:shd w:val="clear" w:color="auto" w:fill="FFFFFF"/>
        <w:spacing w:before="0" w:beforeAutospacing="0" w:after="0" w:afterAutospacing="0"/>
        <w:jc w:val="both"/>
        <w:rPr>
          <w:sz w:val="26"/>
          <w:szCs w:val="26"/>
        </w:rPr>
      </w:pPr>
      <w:r w:rsidRPr="00061017">
        <w:rPr>
          <w:sz w:val="26"/>
          <w:szCs w:val="26"/>
        </w:rPr>
        <w:t>- требовать от заявителя предоставления документов, подтверждающих внесение заявителем платы за предоставление муниципальной услуги.</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 xml:space="preserve">2.7. Исчерпывающий перечень оснований для отказа в приеме документов, необходимых для предоставления </w:t>
      </w:r>
      <w:proofErr w:type="gramStart"/>
      <w:r w:rsidRPr="00061017">
        <w:rPr>
          <w:rStyle w:val="s10"/>
          <w:bCs/>
          <w:sz w:val="28"/>
          <w:szCs w:val="28"/>
        </w:rPr>
        <w:t>муниципальной</w:t>
      </w:r>
      <w:proofErr w:type="gramEnd"/>
      <w:r w:rsidRPr="00061017">
        <w:rPr>
          <w:rStyle w:val="s10"/>
          <w:bCs/>
          <w:sz w:val="28"/>
          <w:szCs w:val="28"/>
        </w:rPr>
        <w:t xml:space="preserve"> услуг</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 xml:space="preserve">Оснований для отказа в приеме документов, необходимых для предоставления муниципальной услуги, не предусмотрено. </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2.8.1. Основания для приостановления в предоставлении муниципальной услуги отсутствуют.</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 xml:space="preserve">2.8.2.  Основания для отказа в предоставлении муниципальной услуги являются: </w:t>
      </w:r>
    </w:p>
    <w:p w:rsidR="00671E65" w:rsidRPr="00061017" w:rsidRDefault="00671E65" w:rsidP="00671E65">
      <w:pPr>
        <w:pStyle w:val="s15"/>
        <w:shd w:val="clear" w:color="auto" w:fill="FFFFFF"/>
        <w:spacing w:before="0" w:beforeAutospacing="0" w:after="0" w:afterAutospacing="0"/>
        <w:jc w:val="both"/>
        <w:rPr>
          <w:rStyle w:val="s10"/>
          <w:bCs/>
          <w:sz w:val="28"/>
          <w:szCs w:val="28"/>
        </w:rPr>
      </w:pPr>
      <w:proofErr w:type="gramStart"/>
      <w:r w:rsidRPr="00061017">
        <w:rPr>
          <w:rStyle w:val="s10"/>
          <w:bCs/>
          <w:sz w:val="28"/>
          <w:szCs w:val="28"/>
        </w:rPr>
        <w:t>1) достижение подопечным ребенком возраста восемнадцати лет, за исключением случая, установленного частью 10 статьи 4 Закона Республики Адыгея от 21.07.2005 года №338 «О размере и порядке ежемесячных выплат денежных средств на содержание детей, находящихся под опекой (попечительством), а также переданных на воспитание в приемную семью»  продолжающему обучение в общеобразовательной организации (далее - бывший подопечный), продлевается по его заявлению органом опеки и</w:t>
      </w:r>
      <w:proofErr w:type="gramEnd"/>
      <w:r w:rsidRPr="00061017">
        <w:rPr>
          <w:rStyle w:val="s10"/>
          <w:bCs/>
          <w:sz w:val="28"/>
          <w:szCs w:val="28"/>
        </w:rPr>
        <w:t xml:space="preserve"> попечительства до окончания им общеобразовательной организации и осуществляется органом опеки и попечительства ежемесячно не позднее 15 числа текущего месяца наличными или путем перечисления на банковский счет бывшего подопечного либо через отделение федеральной почтовой связи по месту его жительства.</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2) устройство подопечного ребенка на полное государственное обеспечение в образовательную организацию, медицинскую организацию, организацию социального обслуживания Республики Адыгея или в иные организации для детей-сирот и детей, оставшихся без попечения родителей;</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3) усыновление подопечного ребенка;</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4) трудоустройство подопечного ребенка, бывшего подопечного, за исключением случаев трудоустройства в свободное от учебы время;</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5) вступление подопечного ребенка, а также бывшего подопечного в брак;</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 xml:space="preserve">6) объявление несовершеннолетнего ребенка полностью </w:t>
      </w:r>
      <w:proofErr w:type="gramStart"/>
      <w:r w:rsidRPr="00061017">
        <w:rPr>
          <w:rStyle w:val="s10"/>
          <w:bCs/>
          <w:sz w:val="28"/>
          <w:szCs w:val="28"/>
        </w:rPr>
        <w:t>дееспособным</w:t>
      </w:r>
      <w:proofErr w:type="gramEnd"/>
      <w:r w:rsidRPr="00061017">
        <w:rPr>
          <w:rStyle w:val="s10"/>
          <w:bCs/>
          <w:sz w:val="28"/>
          <w:szCs w:val="28"/>
        </w:rPr>
        <w:t xml:space="preserve"> (эмансипированным);</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 xml:space="preserve">7) снятие личного дела подопечного ребенка с учета в связи с переездом его на новое место жительство за пределы Республики Адыгея.                   </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lastRenderedPageBreak/>
        <w:t>2.9. Размер платы, взимаемой с заявителя при предоставлении муниципальной услуги</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 xml:space="preserve">Предоставление муниципальной услуги осуществляется бесплатно. </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 xml:space="preserve">Максимальный срок ожидания в очереди при подаче запроса о предоставлении муниципальной услуги и при получении результата муниципальной услуги на личном приеме в ОМСУ или МФЦ не должен превышать 15 минут. </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2.11. Срок регистрации запроса заявителя о предоставлении муниципальной услуги</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Регистрация запроса заявителя о предоставлении муниципальной услуги осуществляется в день поступления запроса в ОМСУ или МФЦ.</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Регистрация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ЕПГУ, РПГУ осуществляется в автоматическом режиме.</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2.12. Требования к помещениям, в которых предоставляются муниципальные услуги</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2.12.1. Прием заявителей осуществляется в специально оборудованных для этих целей помещениях, которые оснащаются информационными табличками (вывесками) и должны соответствовать комфортным для заявителей условиям. Помещения, в которых предоставляется муниципальная услуга, должны быть оборудованы автоматической пожарной сигнализацией и средствами пожаротушения, системой оповещения о возникновении чрезвычайной ситуации. В здании, где организуется прием заявителей, предусматриваются места общественного пользования (туалеты);</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2.12.2. Места ожидания и места для приема запросов заявителей о предоставлении муниципальной услуги должны быть оборудованы стульями (кресельными секциями, скамьями), а также столами (стойками) с канцелярскими принадлежностями для осуществления необходимых записей.</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2.12.3. Места для информирования заявителей оборудуются информационными стендами, на которых размещается визуальная и текстовая информация.</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2.12.4.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2.12.5. В целях обеспечения доступности муниципальной услуги для инвалидов должны быть обеспечены:</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lastRenderedPageBreak/>
        <w:t>- 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 сопровождение инвалидов, имеющих стойкие расстройства функции зрения и самостоятельного передвижения;</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 xml:space="preserve">- допуск </w:t>
      </w:r>
      <w:proofErr w:type="spellStart"/>
      <w:r w:rsidRPr="00061017">
        <w:rPr>
          <w:rStyle w:val="s10"/>
          <w:bCs/>
          <w:sz w:val="28"/>
          <w:szCs w:val="28"/>
        </w:rPr>
        <w:t>сурдопереводчика</w:t>
      </w:r>
      <w:proofErr w:type="spellEnd"/>
      <w:r w:rsidRPr="00061017">
        <w:rPr>
          <w:rStyle w:val="s10"/>
          <w:bCs/>
          <w:sz w:val="28"/>
          <w:szCs w:val="28"/>
        </w:rPr>
        <w:t xml:space="preserve"> и </w:t>
      </w:r>
      <w:proofErr w:type="spellStart"/>
      <w:r w:rsidRPr="00061017">
        <w:rPr>
          <w:rStyle w:val="s10"/>
          <w:bCs/>
          <w:sz w:val="28"/>
          <w:szCs w:val="28"/>
        </w:rPr>
        <w:t>тифлосурдопереводчика</w:t>
      </w:r>
      <w:proofErr w:type="spellEnd"/>
      <w:r w:rsidRPr="00061017">
        <w:rPr>
          <w:rStyle w:val="s10"/>
          <w:bCs/>
          <w:sz w:val="28"/>
          <w:szCs w:val="28"/>
        </w:rPr>
        <w:t>;</w:t>
      </w:r>
    </w:p>
    <w:p w:rsidR="00671E65" w:rsidRPr="00061017" w:rsidRDefault="00671E65" w:rsidP="00671E65">
      <w:pPr>
        <w:pStyle w:val="s15"/>
        <w:shd w:val="clear" w:color="auto" w:fill="FFFFFF"/>
        <w:spacing w:before="0" w:beforeAutospacing="0" w:after="0" w:afterAutospacing="0"/>
        <w:jc w:val="both"/>
        <w:rPr>
          <w:rStyle w:val="s10"/>
          <w:bCs/>
          <w:sz w:val="28"/>
          <w:szCs w:val="28"/>
        </w:rPr>
      </w:pPr>
      <w:proofErr w:type="gramStart"/>
      <w:r w:rsidRPr="00061017">
        <w:rPr>
          <w:rStyle w:val="s10"/>
          <w:bCs/>
          <w:sz w:val="28"/>
          <w:szCs w:val="28"/>
        </w:rPr>
        <w:t>-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 оказание инвалидам помощи в преодолении барьеров, мешающих получению ими услуг наравне с другими лицами.</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2.13. Показатели доступности и качества муниципальных услуг</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2.13.1. Показатели доступности и качества муниципальных услуг:</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1) доступность информации о порядке предоставления муниципальной услуги;</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2)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3) возможность получения муниципальной услуги в электронном виде с использованием ЕПГУ, РПГУ;</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4) возможность получения муниципальной услуги в МФЦ;</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5) количество взаимодействий заявителя с должностными лицами при предоставлении муниципальной услуги и их продолжительность;</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6) соблюдение сроков предоставления муниципальной услуги;</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7) достоверность предоставляемой заявителям информации о порядке предоставления муниципальной услуги, о ходе предоставления муниципальной услуги;</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lastRenderedPageBreak/>
        <w:t>8) отсутствие обоснованных жалоб со стороны заявителей на решения и (или) действия (бездействие) ОМСУ, муниципальных служащих ОМСУ при предоставлении муниципальной услуги.</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2.13.2. Показатели доступности и качества государственных и муниципальных услуг при предоставлении в электронном виде:</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1) возможность получения информации о порядке и сроках предоставления услуги, с использованием ЕПГУ, РПГУ;</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2) возможность записи на прием в орган для подачи запроса о предоставлении муниципальной услуги посредством ЕПГУ, РПГУ;</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3) возможность формирования запроса заявителем на ЕПГУ, РПГУ;</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4) возможность приема и регистрации органом запроса и иных документов, необходимых для предоставления муниципальной услуги, поданных посредством ЕПГУ, РПГУ;</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5) возможность оплаты государственной пошлины за предоставление муниципальной услуги с использованием ЕПГУ, РПГУ;</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6) возможность получения результата предоставления муниципальной услуги в форме документа на бумажном носителе или в форме электронного документа;</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7) возможность оценить доступность и качество муниципальной услуги на ЕПГУ, РПГУ;</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8) возможность направления в электронной форме жалобы на решения и действия (бездействие) ОМСУ, предоставляющего муниципальную услугу, должностного лица ОМСУ в ходе предоставления услуги.</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2.14. Иные требования, в том числе учитывающие возможность и особенности предоставления муниципальной услуги в МФЦ и особенности предоставления муниципальной услуги в электронной форме</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2.14.1. Предоставление муниципальной услуги в МФЦ осуществляется в соответствии с соглашением о взаимодействии, заключенным между ОМСУ и МФЦ, с момента вступления в силу указанного соглашения.</w:t>
      </w:r>
    </w:p>
    <w:p w:rsidR="00671E65" w:rsidRPr="00061017" w:rsidRDefault="00671E65" w:rsidP="00671E65">
      <w:pPr>
        <w:pStyle w:val="s15"/>
        <w:shd w:val="clear" w:color="auto" w:fill="FFFFFF"/>
        <w:spacing w:before="0" w:beforeAutospacing="0" w:after="0" w:afterAutospacing="0"/>
        <w:jc w:val="both"/>
        <w:rPr>
          <w:rStyle w:val="s10"/>
          <w:bCs/>
          <w:sz w:val="28"/>
          <w:szCs w:val="28"/>
        </w:rPr>
      </w:pPr>
      <w:proofErr w:type="gramStart"/>
      <w:r w:rsidRPr="00061017">
        <w:rPr>
          <w:rStyle w:val="s10"/>
          <w:bCs/>
          <w:sz w:val="28"/>
          <w:szCs w:val="28"/>
        </w:rPr>
        <w:t xml:space="preserve">2.14.2.Предоставление муниципальной  услуги при наличии технической возможности может осуществляться в электронной форме через "Личный кабинет" на РПГУ или ЕПГУ с использованием электронных документов, подписанных электронной подписью в соответствии с требованиями Федерального закона от 6 апреля 2011 г. N 63-ФЗ "Об электронной подписи", (указывается перечень классов средств электронной подписи, которые допускаются в соответствии с требованиями действующего законодательства к использованию </w:t>
      </w:r>
      <w:proofErr w:type="spellStart"/>
      <w:r w:rsidRPr="00061017">
        <w:rPr>
          <w:rStyle w:val="s10"/>
          <w:bCs/>
          <w:sz w:val="28"/>
          <w:szCs w:val="28"/>
        </w:rPr>
        <w:t>приобращении</w:t>
      </w:r>
      <w:proofErr w:type="spellEnd"/>
      <w:proofErr w:type="gramEnd"/>
      <w:r w:rsidRPr="00061017">
        <w:rPr>
          <w:rStyle w:val="s10"/>
          <w:bCs/>
          <w:sz w:val="28"/>
          <w:szCs w:val="28"/>
        </w:rPr>
        <w:t xml:space="preserve">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федеральным органом исполнительной власти о согласовании с Федеральной службой </w:t>
      </w:r>
      <w:proofErr w:type="gramStart"/>
      <w:r w:rsidRPr="00061017">
        <w:rPr>
          <w:rStyle w:val="s10"/>
          <w:bCs/>
          <w:sz w:val="28"/>
          <w:szCs w:val="28"/>
        </w:rPr>
        <w:t>безопасности Российской Федерации модели угроз безопасности информации</w:t>
      </w:r>
      <w:proofErr w:type="gramEnd"/>
      <w:r w:rsidRPr="00061017">
        <w:rPr>
          <w:rStyle w:val="s10"/>
          <w:bCs/>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lastRenderedPageBreak/>
        <w:t>2.14.3. Требования к электронным документам и электронным образам документов, предоставляемым через "Личный кабинет":</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1) размер одного файла, содержащего электронный документ или электронный образ документа, не должен превышать 10 Мб. Максимальный объем всех файлов - 50 Мб;</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 xml:space="preserve">2) допускается предоставлять файлы следующих форматов: </w:t>
      </w:r>
      <w:proofErr w:type="spellStart"/>
      <w:r w:rsidRPr="00061017">
        <w:rPr>
          <w:rStyle w:val="s10"/>
          <w:bCs/>
          <w:sz w:val="28"/>
          <w:szCs w:val="28"/>
        </w:rPr>
        <w:t>txt</w:t>
      </w:r>
      <w:proofErr w:type="spellEnd"/>
      <w:r w:rsidRPr="00061017">
        <w:rPr>
          <w:rStyle w:val="s10"/>
          <w:bCs/>
          <w:sz w:val="28"/>
          <w:szCs w:val="28"/>
        </w:rPr>
        <w:t xml:space="preserve">, </w:t>
      </w:r>
      <w:proofErr w:type="spellStart"/>
      <w:r w:rsidRPr="00061017">
        <w:rPr>
          <w:rStyle w:val="s10"/>
          <w:bCs/>
          <w:sz w:val="28"/>
          <w:szCs w:val="28"/>
        </w:rPr>
        <w:t>rtf</w:t>
      </w:r>
      <w:proofErr w:type="spellEnd"/>
      <w:r w:rsidRPr="00061017">
        <w:rPr>
          <w:rStyle w:val="s10"/>
          <w:bCs/>
          <w:sz w:val="28"/>
          <w:szCs w:val="28"/>
        </w:rPr>
        <w:t xml:space="preserve">, </w:t>
      </w:r>
      <w:proofErr w:type="spellStart"/>
      <w:r w:rsidRPr="00061017">
        <w:rPr>
          <w:rStyle w:val="s10"/>
          <w:bCs/>
          <w:sz w:val="28"/>
          <w:szCs w:val="28"/>
        </w:rPr>
        <w:t>doc</w:t>
      </w:r>
      <w:proofErr w:type="spellEnd"/>
      <w:r w:rsidRPr="00061017">
        <w:rPr>
          <w:rStyle w:val="s10"/>
          <w:bCs/>
          <w:sz w:val="28"/>
          <w:szCs w:val="28"/>
        </w:rPr>
        <w:t xml:space="preserve">, </w:t>
      </w:r>
      <w:proofErr w:type="spellStart"/>
      <w:r w:rsidRPr="00061017">
        <w:rPr>
          <w:rStyle w:val="s10"/>
          <w:bCs/>
          <w:sz w:val="28"/>
          <w:szCs w:val="28"/>
        </w:rPr>
        <w:t>docx</w:t>
      </w:r>
      <w:proofErr w:type="spellEnd"/>
      <w:r w:rsidRPr="00061017">
        <w:rPr>
          <w:rStyle w:val="s10"/>
          <w:bCs/>
          <w:sz w:val="28"/>
          <w:szCs w:val="28"/>
        </w:rPr>
        <w:t xml:space="preserve">, </w:t>
      </w:r>
      <w:proofErr w:type="spellStart"/>
      <w:r w:rsidRPr="00061017">
        <w:rPr>
          <w:rStyle w:val="s10"/>
          <w:bCs/>
          <w:sz w:val="28"/>
          <w:szCs w:val="28"/>
        </w:rPr>
        <w:t>pdf</w:t>
      </w:r>
      <w:proofErr w:type="spellEnd"/>
      <w:r w:rsidRPr="00061017">
        <w:rPr>
          <w:rStyle w:val="s10"/>
          <w:bCs/>
          <w:sz w:val="28"/>
          <w:szCs w:val="28"/>
        </w:rPr>
        <w:t xml:space="preserve">, </w:t>
      </w:r>
      <w:proofErr w:type="spellStart"/>
      <w:r w:rsidRPr="00061017">
        <w:rPr>
          <w:rStyle w:val="s10"/>
          <w:bCs/>
          <w:sz w:val="28"/>
          <w:szCs w:val="28"/>
        </w:rPr>
        <w:t>xls</w:t>
      </w:r>
      <w:proofErr w:type="spellEnd"/>
      <w:r w:rsidRPr="00061017">
        <w:rPr>
          <w:rStyle w:val="s10"/>
          <w:bCs/>
          <w:sz w:val="28"/>
          <w:szCs w:val="28"/>
        </w:rPr>
        <w:t xml:space="preserve">, </w:t>
      </w:r>
      <w:proofErr w:type="spellStart"/>
      <w:r w:rsidRPr="00061017">
        <w:rPr>
          <w:rStyle w:val="s10"/>
          <w:bCs/>
          <w:sz w:val="28"/>
          <w:szCs w:val="28"/>
        </w:rPr>
        <w:t>xlsx</w:t>
      </w:r>
      <w:proofErr w:type="spellEnd"/>
      <w:r w:rsidRPr="00061017">
        <w:rPr>
          <w:rStyle w:val="s10"/>
          <w:bCs/>
          <w:sz w:val="28"/>
          <w:szCs w:val="28"/>
        </w:rPr>
        <w:t xml:space="preserve">, </w:t>
      </w:r>
      <w:proofErr w:type="spellStart"/>
      <w:r w:rsidRPr="00061017">
        <w:rPr>
          <w:rStyle w:val="s10"/>
          <w:bCs/>
          <w:sz w:val="28"/>
          <w:szCs w:val="28"/>
        </w:rPr>
        <w:t>jpg</w:t>
      </w:r>
      <w:proofErr w:type="spellEnd"/>
      <w:r w:rsidRPr="00061017">
        <w:rPr>
          <w:rStyle w:val="s10"/>
          <w:bCs/>
          <w:sz w:val="28"/>
          <w:szCs w:val="28"/>
        </w:rPr>
        <w:t xml:space="preserve">, </w:t>
      </w:r>
      <w:proofErr w:type="spellStart"/>
      <w:r w:rsidRPr="00061017">
        <w:rPr>
          <w:rStyle w:val="s10"/>
          <w:bCs/>
          <w:sz w:val="28"/>
          <w:szCs w:val="28"/>
        </w:rPr>
        <w:t>tiff</w:t>
      </w:r>
      <w:proofErr w:type="spellEnd"/>
      <w:r w:rsidRPr="00061017">
        <w:rPr>
          <w:rStyle w:val="s10"/>
          <w:bCs/>
          <w:sz w:val="28"/>
          <w:szCs w:val="28"/>
        </w:rPr>
        <w:t xml:space="preserve">, </w:t>
      </w:r>
      <w:proofErr w:type="spellStart"/>
      <w:r w:rsidRPr="00061017">
        <w:rPr>
          <w:rStyle w:val="s10"/>
          <w:bCs/>
          <w:sz w:val="28"/>
          <w:szCs w:val="28"/>
        </w:rPr>
        <w:t>gif</w:t>
      </w:r>
      <w:proofErr w:type="spellEnd"/>
      <w:r w:rsidRPr="00061017">
        <w:rPr>
          <w:rStyle w:val="s10"/>
          <w:bCs/>
          <w:sz w:val="28"/>
          <w:szCs w:val="28"/>
        </w:rPr>
        <w:t xml:space="preserve">, </w:t>
      </w:r>
      <w:proofErr w:type="spellStart"/>
      <w:r w:rsidRPr="00061017">
        <w:rPr>
          <w:rStyle w:val="s10"/>
          <w:bCs/>
          <w:sz w:val="28"/>
          <w:szCs w:val="28"/>
        </w:rPr>
        <w:t>rar</w:t>
      </w:r>
      <w:proofErr w:type="spellEnd"/>
      <w:r w:rsidRPr="00061017">
        <w:rPr>
          <w:rStyle w:val="s10"/>
          <w:bCs/>
          <w:sz w:val="28"/>
          <w:szCs w:val="28"/>
        </w:rPr>
        <w:t xml:space="preserve">, </w:t>
      </w:r>
      <w:proofErr w:type="spellStart"/>
      <w:r w:rsidRPr="00061017">
        <w:rPr>
          <w:rStyle w:val="s10"/>
          <w:bCs/>
          <w:sz w:val="28"/>
          <w:szCs w:val="28"/>
        </w:rPr>
        <w:t>zip</w:t>
      </w:r>
      <w:proofErr w:type="spellEnd"/>
      <w:r w:rsidRPr="00061017">
        <w:rPr>
          <w:rStyle w:val="s10"/>
          <w:bCs/>
          <w:sz w:val="28"/>
          <w:szCs w:val="28"/>
        </w:rPr>
        <w:t xml:space="preserve">. </w:t>
      </w:r>
      <w:proofErr w:type="gramStart"/>
      <w:r w:rsidRPr="00061017">
        <w:rPr>
          <w:rStyle w:val="s10"/>
          <w:bCs/>
          <w:sz w:val="28"/>
          <w:szCs w:val="28"/>
        </w:rPr>
        <w:t>Предоставление файлов, имеющих форматы, отличные от указанных, не допускается;</w:t>
      </w:r>
      <w:proofErr w:type="gramEnd"/>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 xml:space="preserve">3) документы в формате </w:t>
      </w:r>
      <w:proofErr w:type="spellStart"/>
      <w:r w:rsidRPr="00061017">
        <w:rPr>
          <w:rStyle w:val="s10"/>
          <w:bCs/>
          <w:sz w:val="28"/>
          <w:szCs w:val="28"/>
        </w:rPr>
        <w:t>Adobe</w:t>
      </w:r>
      <w:proofErr w:type="spellEnd"/>
      <w:r w:rsidRPr="00061017">
        <w:rPr>
          <w:rStyle w:val="s10"/>
          <w:bCs/>
          <w:sz w:val="28"/>
          <w:szCs w:val="28"/>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4) каждый отдельный документ должен быть загружен в систему подачи документов в виде отдельного файла. Количество файлов должно соответствовать количеству документов, представляемых через РПГУ и ЕПГУ, а наименование файлов должно позволять идентифицировать документ и количество страниц в документе;</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5) файлы не должны содержать вирусов и вредоносных программ.</w:t>
      </w:r>
    </w:p>
    <w:p w:rsidR="00671E65" w:rsidRPr="00061017" w:rsidRDefault="00671E65" w:rsidP="00671E65">
      <w:pPr>
        <w:pStyle w:val="s15"/>
        <w:shd w:val="clear" w:color="auto" w:fill="FFFFFF"/>
        <w:spacing w:before="0" w:beforeAutospacing="0" w:after="0" w:afterAutospacing="0"/>
        <w:jc w:val="both"/>
        <w:rPr>
          <w:rStyle w:val="s10"/>
          <w:bCs/>
          <w:sz w:val="28"/>
          <w:szCs w:val="28"/>
        </w:rPr>
      </w:pPr>
      <w:r w:rsidRPr="00061017">
        <w:rPr>
          <w:rStyle w:val="s10"/>
          <w:bCs/>
          <w:sz w:val="28"/>
          <w:szCs w:val="28"/>
        </w:rPr>
        <w:t xml:space="preserve">2.14.4. </w:t>
      </w:r>
      <w:proofErr w:type="gramStart"/>
      <w:r w:rsidRPr="00061017">
        <w:rPr>
          <w:rStyle w:val="s10"/>
          <w:bCs/>
          <w:sz w:val="28"/>
          <w:szCs w:val="28"/>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w:t>
      </w:r>
      <w:proofErr w:type="spellStart"/>
      <w:r w:rsidRPr="00061017">
        <w:rPr>
          <w:rStyle w:val="s10"/>
          <w:bCs/>
          <w:sz w:val="28"/>
          <w:szCs w:val="28"/>
        </w:rPr>
        <w:t>используемойв</w:t>
      </w:r>
      <w:proofErr w:type="spellEnd"/>
      <w:proofErr w:type="gramEnd"/>
      <w:r w:rsidRPr="00061017">
        <w:rPr>
          <w:rStyle w:val="s10"/>
          <w:bCs/>
          <w:sz w:val="28"/>
          <w:szCs w:val="28"/>
        </w:rPr>
        <w:t xml:space="preserve"> </w:t>
      </w:r>
      <w:proofErr w:type="gramStart"/>
      <w:r w:rsidRPr="00061017">
        <w:rPr>
          <w:rStyle w:val="s10"/>
          <w:bCs/>
          <w:sz w:val="28"/>
          <w:szCs w:val="28"/>
        </w:rPr>
        <w:t>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52126D" w:rsidRPr="00061017" w:rsidRDefault="0052126D" w:rsidP="00671E65">
      <w:pPr>
        <w:pStyle w:val="s15"/>
        <w:shd w:val="clear" w:color="auto" w:fill="FFFFFF"/>
        <w:spacing w:before="0" w:beforeAutospacing="0" w:after="0" w:afterAutospacing="0"/>
        <w:jc w:val="center"/>
        <w:rPr>
          <w:b/>
          <w:sz w:val="28"/>
          <w:szCs w:val="28"/>
        </w:rPr>
      </w:pPr>
    </w:p>
    <w:p w:rsidR="0052126D" w:rsidRPr="00061017" w:rsidRDefault="0052126D" w:rsidP="00671E65">
      <w:pPr>
        <w:pStyle w:val="s15"/>
        <w:shd w:val="clear" w:color="auto" w:fill="FFFFFF"/>
        <w:spacing w:before="0" w:beforeAutospacing="0" w:after="0" w:afterAutospacing="0"/>
        <w:jc w:val="center"/>
        <w:rPr>
          <w:b/>
          <w:sz w:val="28"/>
          <w:szCs w:val="28"/>
        </w:rPr>
      </w:pPr>
    </w:p>
    <w:p w:rsidR="0052126D" w:rsidRPr="00061017" w:rsidRDefault="0052126D" w:rsidP="00671E65">
      <w:pPr>
        <w:pStyle w:val="s15"/>
        <w:shd w:val="clear" w:color="auto" w:fill="FFFFFF"/>
        <w:spacing w:before="0" w:beforeAutospacing="0" w:after="0" w:afterAutospacing="0"/>
        <w:jc w:val="center"/>
        <w:rPr>
          <w:b/>
          <w:sz w:val="28"/>
          <w:szCs w:val="28"/>
        </w:rPr>
      </w:pPr>
    </w:p>
    <w:p w:rsidR="0052126D" w:rsidRPr="00061017" w:rsidRDefault="0052126D"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Pr="00061017" w:rsidRDefault="00CB56F5" w:rsidP="00671E65">
      <w:pPr>
        <w:pStyle w:val="s15"/>
        <w:shd w:val="clear" w:color="auto" w:fill="FFFFFF"/>
        <w:spacing w:before="0" w:beforeAutospacing="0" w:after="0" w:afterAutospacing="0"/>
        <w:jc w:val="center"/>
        <w:rPr>
          <w:b/>
          <w:sz w:val="28"/>
          <w:szCs w:val="28"/>
        </w:rPr>
      </w:pPr>
    </w:p>
    <w:p w:rsidR="00CB56F5" w:rsidRDefault="00CB56F5" w:rsidP="00671E65">
      <w:pPr>
        <w:pStyle w:val="s15"/>
        <w:shd w:val="clear" w:color="auto" w:fill="FFFFFF"/>
        <w:spacing w:before="0" w:beforeAutospacing="0" w:after="0" w:afterAutospacing="0"/>
        <w:jc w:val="center"/>
        <w:rPr>
          <w:b/>
          <w:sz w:val="28"/>
          <w:szCs w:val="28"/>
        </w:rPr>
      </w:pPr>
    </w:p>
    <w:sectPr w:rsidR="00CB56F5" w:rsidSect="00CB56F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2DB" w:rsidRDefault="00F872DB" w:rsidP="00A80FD5">
      <w:pPr>
        <w:spacing w:after="0" w:line="240" w:lineRule="auto"/>
      </w:pPr>
      <w:r>
        <w:separator/>
      </w:r>
    </w:p>
  </w:endnote>
  <w:endnote w:type="continuationSeparator" w:id="0">
    <w:p w:rsidR="00F872DB" w:rsidRDefault="00F872DB" w:rsidP="00A80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2DB" w:rsidRDefault="00F872DB" w:rsidP="00A80FD5">
      <w:pPr>
        <w:spacing w:after="0" w:line="240" w:lineRule="auto"/>
      </w:pPr>
      <w:r>
        <w:separator/>
      </w:r>
    </w:p>
  </w:footnote>
  <w:footnote w:type="continuationSeparator" w:id="0">
    <w:p w:rsidR="00F872DB" w:rsidRDefault="00F872DB" w:rsidP="00A80F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F59B4"/>
    <w:multiLevelType w:val="hybridMultilevel"/>
    <w:tmpl w:val="3D36C5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E5570B"/>
    <w:multiLevelType w:val="hybridMultilevel"/>
    <w:tmpl w:val="C1AED16C"/>
    <w:lvl w:ilvl="0" w:tplc="0419000F">
      <w:start w:val="1"/>
      <w:numFmt w:val="decimal"/>
      <w:lvlText w:val="%1."/>
      <w:lvlJc w:val="left"/>
      <w:pPr>
        <w:ind w:left="731" w:hanging="360"/>
      </w:p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2">
    <w:nsid w:val="2A0A0E48"/>
    <w:multiLevelType w:val="hybridMultilevel"/>
    <w:tmpl w:val="2EC6EEE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5FD6F3E"/>
    <w:multiLevelType w:val="hybridMultilevel"/>
    <w:tmpl w:val="DD06E15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94E32D4"/>
    <w:multiLevelType w:val="hybridMultilevel"/>
    <w:tmpl w:val="32D47CB8"/>
    <w:lvl w:ilvl="0" w:tplc="0C7A02F0">
      <w:start w:val="15"/>
      <w:numFmt w:val="decimal"/>
      <w:lvlText w:val="%1."/>
      <w:lvlJc w:val="left"/>
      <w:pPr>
        <w:ind w:left="1084" w:hanging="375"/>
      </w:pPr>
      <w:rPr>
        <w:rFonts w:hint="default"/>
        <w:b w:val="0"/>
      </w:rPr>
    </w:lvl>
    <w:lvl w:ilvl="1" w:tplc="04190019" w:tentative="1">
      <w:start w:val="1"/>
      <w:numFmt w:val="lowerLetter"/>
      <w:lvlText w:val="%2."/>
      <w:lvlJc w:val="left"/>
      <w:pPr>
        <w:ind w:left="7459" w:hanging="360"/>
      </w:pPr>
    </w:lvl>
    <w:lvl w:ilvl="2" w:tplc="0419001B" w:tentative="1">
      <w:start w:val="1"/>
      <w:numFmt w:val="lowerRoman"/>
      <w:lvlText w:val="%3."/>
      <w:lvlJc w:val="right"/>
      <w:pPr>
        <w:ind w:left="8179" w:hanging="180"/>
      </w:pPr>
    </w:lvl>
    <w:lvl w:ilvl="3" w:tplc="0419000F" w:tentative="1">
      <w:start w:val="1"/>
      <w:numFmt w:val="decimal"/>
      <w:lvlText w:val="%4."/>
      <w:lvlJc w:val="left"/>
      <w:pPr>
        <w:ind w:left="8899" w:hanging="360"/>
      </w:pPr>
    </w:lvl>
    <w:lvl w:ilvl="4" w:tplc="04190019" w:tentative="1">
      <w:start w:val="1"/>
      <w:numFmt w:val="lowerLetter"/>
      <w:lvlText w:val="%5."/>
      <w:lvlJc w:val="left"/>
      <w:pPr>
        <w:ind w:left="9619" w:hanging="360"/>
      </w:pPr>
    </w:lvl>
    <w:lvl w:ilvl="5" w:tplc="0419001B" w:tentative="1">
      <w:start w:val="1"/>
      <w:numFmt w:val="lowerRoman"/>
      <w:lvlText w:val="%6."/>
      <w:lvlJc w:val="right"/>
      <w:pPr>
        <w:ind w:left="10339" w:hanging="180"/>
      </w:pPr>
    </w:lvl>
    <w:lvl w:ilvl="6" w:tplc="0419000F" w:tentative="1">
      <w:start w:val="1"/>
      <w:numFmt w:val="decimal"/>
      <w:lvlText w:val="%7."/>
      <w:lvlJc w:val="left"/>
      <w:pPr>
        <w:ind w:left="11059" w:hanging="360"/>
      </w:pPr>
    </w:lvl>
    <w:lvl w:ilvl="7" w:tplc="04190019" w:tentative="1">
      <w:start w:val="1"/>
      <w:numFmt w:val="lowerLetter"/>
      <w:lvlText w:val="%8."/>
      <w:lvlJc w:val="left"/>
      <w:pPr>
        <w:ind w:left="11779" w:hanging="360"/>
      </w:pPr>
    </w:lvl>
    <w:lvl w:ilvl="8" w:tplc="0419001B" w:tentative="1">
      <w:start w:val="1"/>
      <w:numFmt w:val="lowerRoman"/>
      <w:lvlText w:val="%9."/>
      <w:lvlJc w:val="right"/>
      <w:pPr>
        <w:ind w:left="12499"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C7F4C"/>
    <w:rsid w:val="0000462F"/>
    <w:rsid w:val="00010D86"/>
    <w:rsid w:val="0003169F"/>
    <w:rsid w:val="00061017"/>
    <w:rsid w:val="000C7F4C"/>
    <w:rsid w:val="000E378A"/>
    <w:rsid w:val="00104BC9"/>
    <w:rsid w:val="001114E2"/>
    <w:rsid w:val="00114B97"/>
    <w:rsid w:val="0012077F"/>
    <w:rsid w:val="001403CF"/>
    <w:rsid w:val="00177792"/>
    <w:rsid w:val="001A100B"/>
    <w:rsid w:val="002232FD"/>
    <w:rsid w:val="00232857"/>
    <w:rsid w:val="00234C31"/>
    <w:rsid w:val="002649B5"/>
    <w:rsid w:val="002853AE"/>
    <w:rsid w:val="002A54D0"/>
    <w:rsid w:val="002A6592"/>
    <w:rsid w:val="002B738C"/>
    <w:rsid w:val="002C3E6C"/>
    <w:rsid w:val="002C5FA8"/>
    <w:rsid w:val="002D07C2"/>
    <w:rsid w:val="003203D4"/>
    <w:rsid w:val="00376CA8"/>
    <w:rsid w:val="00437D43"/>
    <w:rsid w:val="0045376F"/>
    <w:rsid w:val="004F47B8"/>
    <w:rsid w:val="005076D4"/>
    <w:rsid w:val="0051353A"/>
    <w:rsid w:val="0052126D"/>
    <w:rsid w:val="00526F6F"/>
    <w:rsid w:val="00534B2A"/>
    <w:rsid w:val="00546DA4"/>
    <w:rsid w:val="005655CF"/>
    <w:rsid w:val="005C0A24"/>
    <w:rsid w:val="005E0CEE"/>
    <w:rsid w:val="005E633A"/>
    <w:rsid w:val="0063524A"/>
    <w:rsid w:val="00651CC4"/>
    <w:rsid w:val="006564B3"/>
    <w:rsid w:val="00671E65"/>
    <w:rsid w:val="00674C7A"/>
    <w:rsid w:val="006A3626"/>
    <w:rsid w:val="006B2167"/>
    <w:rsid w:val="006C665E"/>
    <w:rsid w:val="006D029F"/>
    <w:rsid w:val="006D7B5C"/>
    <w:rsid w:val="006E6A11"/>
    <w:rsid w:val="007067FC"/>
    <w:rsid w:val="007121AE"/>
    <w:rsid w:val="0071740E"/>
    <w:rsid w:val="00746B01"/>
    <w:rsid w:val="007530A9"/>
    <w:rsid w:val="007E34DE"/>
    <w:rsid w:val="00851502"/>
    <w:rsid w:val="00887BE6"/>
    <w:rsid w:val="008A6E4C"/>
    <w:rsid w:val="008F550E"/>
    <w:rsid w:val="009E6622"/>
    <w:rsid w:val="009F3B56"/>
    <w:rsid w:val="009F6FDC"/>
    <w:rsid w:val="00A10074"/>
    <w:rsid w:val="00A140CD"/>
    <w:rsid w:val="00A36F8D"/>
    <w:rsid w:val="00A60A8F"/>
    <w:rsid w:val="00A80FD5"/>
    <w:rsid w:val="00AC7512"/>
    <w:rsid w:val="00AE5F30"/>
    <w:rsid w:val="00B37F98"/>
    <w:rsid w:val="00B72DE0"/>
    <w:rsid w:val="00BC2397"/>
    <w:rsid w:val="00BE126B"/>
    <w:rsid w:val="00C856AA"/>
    <w:rsid w:val="00CA1048"/>
    <w:rsid w:val="00CA1D54"/>
    <w:rsid w:val="00CB0133"/>
    <w:rsid w:val="00CB56F5"/>
    <w:rsid w:val="00CF2157"/>
    <w:rsid w:val="00D27DA7"/>
    <w:rsid w:val="00D35692"/>
    <w:rsid w:val="00D450D1"/>
    <w:rsid w:val="00D574B7"/>
    <w:rsid w:val="00D609C8"/>
    <w:rsid w:val="00E35D2C"/>
    <w:rsid w:val="00E4181F"/>
    <w:rsid w:val="00E421A4"/>
    <w:rsid w:val="00E75A79"/>
    <w:rsid w:val="00EC47F7"/>
    <w:rsid w:val="00ED7A6F"/>
    <w:rsid w:val="00EF1F96"/>
    <w:rsid w:val="00F10DF1"/>
    <w:rsid w:val="00F6148E"/>
    <w:rsid w:val="00F62840"/>
    <w:rsid w:val="00F7197D"/>
    <w:rsid w:val="00F872DB"/>
    <w:rsid w:val="00FB1960"/>
    <w:rsid w:val="00FC629A"/>
    <w:rsid w:val="00FE1E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0A9"/>
  </w:style>
  <w:style w:type="paragraph" w:styleId="1">
    <w:name w:val="heading 1"/>
    <w:basedOn w:val="a"/>
    <w:next w:val="a"/>
    <w:link w:val="10"/>
    <w:uiPriority w:val="9"/>
    <w:qFormat/>
    <w:rsid w:val="00010D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unhideWhenUsed/>
    <w:qFormat/>
    <w:rsid w:val="00010D86"/>
    <w:pPr>
      <w:spacing w:before="240" w:after="60" w:line="240" w:lineRule="auto"/>
      <w:outlineLvl w:val="4"/>
    </w:pPr>
    <w:rPr>
      <w:rFonts w:ascii="Calibri" w:eastAsia="Times New Roman" w:hAnsi="Calibri" w:cs="Times New Roman"/>
      <w:b/>
      <w:bCs/>
      <w:i/>
      <w:iCs/>
      <w:sz w:val="26"/>
      <w:szCs w:val="2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0C7F4C"/>
  </w:style>
  <w:style w:type="paragraph" w:customStyle="1" w:styleId="s1">
    <w:name w:val="s_1"/>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C7F4C"/>
    <w:rPr>
      <w:color w:val="0000FF"/>
      <w:u w:val="single"/>
    </w:rPr>
  </w:style>
  <w:style w:type="paragraph" w:customStyle="1" w:styleId="s22">
    <w:name w:val="s_22"/>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C7F4C"/>
    <w:rPr>
      <w:i/>
      <w:iCs/>
    </w:rPr>
  </w:style>
  <w:style w:type="paragraph" w:styleId="a5">
    <w:name w:val="List Paragraph"/>
    <w:basedOn w:val="a"/>
    <w:uiPriority w:val="34"/>
    <w:qFormat/>
    <w:rsid w:val="006564B3"/>
    <w:pPr>
      <w:widowControl w:val="0"/>
      <w:autoSpaceDE w:val="0"/>
      <w:autoSpaceDN w:val="0"/>
      <w:adjustRightInd w:val="0"/>
      <w:spacing w:after="0" w:line="240" w:lineRule="auto"/>
      <w:ind w:left="720" w:firstLine="720"/>
      <w:contextualSpacing/>
      <w:jc w:val="both"/>
    </w:pPr>
    <w:rPr>
      <w:rFonts w:ascii="Arial" w:hAnsi="Arial" w:cs="Arial"/>
      <w:sz w:val="26"/>
      <w:szCs w:val="26"/>
    </w:rPr>
  </w:style>
  <w:style w:type="character" w:customStyle="1" w:styleId="50">
    <w:name w:val="Заголовок 5 Знак"/>
    <w:basedOn w:val="a0"/>
    <w:link w:val="5"/>
    <w:uiPriority w:val="9"/>
    <w:rsid w:val="00010D86"/>
    <w:rPr>
      <w:rFonts w:ascii="Calibri" w:eastAsia="Times New Roman" w:hAnsi="Calibri" w:cs="Times New Roman"/>
      <w:b/>
      <w:bCs/>
      <w:i/>
      <w:iCs/>
      <w:sz w:val="26"/>
      <w:szCs w:val="26"/>
      <w:lang w:val="en-US" w:eastAsia="en-US" w:bidi="en-US"/>
    </w:rPr>
  </w:style>
  <w:style w:type="character" w:customStyle="1" w:styleId="a6">
    <w:name w:val="Основной текст с отступом Знак"/>
    <w:basedOn w:val="a0"/>
    <w:link w:val="a7"/>
    <w:locked/>
    <w:rsid w:val="00010D86"/>
    <w:rPr>
      <w:b/>
      <w:i/>
      <w:sz w:val="28"/>
    </w:rPr>
  </w:style>
  <w:style w:type="paragraph" w:styleId="a7">
    <w:name w:val="Body Text Indent"/>
    <w:basedOn w:val="a"/>
    <w:link w:val="a6"/>
    <w:rsid w:val="00010D86"/>
    <w:pPr>
      <w:tabs>
        <w:tab w:val="left" w:pos="1080"/>
      </w:tabs>
      <w:spacing w:after="0" w:line="240" w:lineRule="auto"/>
      <w:ind w:left="176"/>
      <w:jc w:val="center"/>
    </w:pPr>
    <w:rPr>
      <w:b/>
      <w:i/>
      <w:sz w:val="28"/>
    </w:rPr>
  </w:style>
  <w:style w:type="character" w:customStyle="1" w:styleId="11">
    <w:name w:val="Основной текст с отступом Знак1"/>
    <w:basedOn w:val="a0"/>
    <w:uiPriority w:val="99"/>
    <w:semiHidden/>
    <w:rsid w:val="00010D86"/>
  </w:style>
  <w:style w:type="paragraph" w:customStyle="1" w:styleId="12">
    <w:name w:val="Абзац списка1"/>
    <w:basedOn w:val="a"/>
    <w:rsid w:val="00010D86"/>
    <w:pPr>
      <w:ind w:left="720"/>
    </w:pPr>
    <w:rPr>
      <w:rFonts w:ascii="Calibri" w:eastAsia="Times New Roman" w:hAnsi="Calibri" w:cs="Calibri"/>
    </w:rPr>
  </w:style>
  <w:style w:type="paragraph" w:styleId="a8">
    <w:name w:val="Balloon Text"/>
    <w:basedOn w:val="a"/>
    <w:link w:val="a9"/>
    <w:uiPriority w:val="99"/>
    <w:semiHidden/>
    <w:unhideWhenUsed/>
    <w:rsid w:val="00010D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0D86"/>
    <w:rPr>
      <w:rFonts w:ascii="Tahoma" w:hAnsi="Tahoma" w:cs="Tahoma"/>
      <w:sz w:val="16"/>
      <w:szCs w:val="16"/>
    </w:rPr>
  </w:style>
  <w:style w:type="character" w:customStyle="1" w:styleId="10">
    <w:name w:val="Заголовок 1 Знак"/>
    <w:basedOn w:val="a0"/>
    <w:link w:val="1"/>
    <w:uiPriority w:val="9"/>
    <w:rsid w:val="00010D86"/>
    <w:rPr>
      <w:rFonts w:asciiTheme="majorHAnsi" w:eastAsiaTheme="majorEastAsia" w:hAnsiTheme="majorHAnsi" w:cstheme="majorBidi"/>
      <w:b/>
      <w:bCs/>
      <w:color w:val="365F91" w:themeColor="accent1" w:themeShade="BF"/>
      <w:sz w:val="28"/>
      <w:szCs w:val="28"/>
    </w:rPr>
  </w:style>
  <w:style w:type="paragraph" w:customStyle="1" w:styleId="s9">
    <w:name w:val="s_9"/>
    <w:basedOn w:val="a"/>
    <w:rsid w:val="006D7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Гипертекстовая ссылка"/>
    <w:basedOn w:val="a0"/>
    <w:uiPriority w:val="99"/>
    <w:rsid w:val="001114E2"/>
    <w:rPr>
      <w:rFonts w:cs="Times New Roman"/>
      <w:color w:val="106BBE"/>
    </w:rPr>
  </w:style>
  <w:style w:type="paragraph" w:customStyle="1" w:styleId="ab">
    <w:name w:val="Комментарий"/>
    <w:basedOn w:val="a"/>
    <w:next w:val="a"/>
    <w:uiPriority w:val="99"/>
    <w:rsid w:val="00A80FD5"/>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styleId="ac">
    <w:name w:val="header"/>
    <w:basedOn w:val="a"/>
    <w:link w:val="ad"/>
    <w:uiPriority w:val="99"/>
    <w:semiHidden/>
    <w:unhideWhenUsed/>
    <w:rsid w:val="00A80FD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80FD5"/>
  </w:style>
  <w:style w:type="paragraph" w:styleId="ae">
    <w:name w:val="footer"/>
    <w:basedOn w:val="a"/>
    <w:link w:val="af"/>
    <w:uiPriority w:val="99"/>
    <w:semiHidden/>
    <w:unhideWhenUsed/>
    <w:rsid w:val="00A80FD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80FD5"/>
  </w:style>
  <w:style w:type="paragraph" w:customStyle="1" w:styleId="ConsPlusNormal">
    <w:name w:val="ConsPlusNormal"/>
    <w:link w:val="ConsPlusNormal0"/>
    <w:rsid w:val="0063524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3524A"/>
    <w:rPr>
      <w:rFonts w:ascii="Arial" w:eastAsia="Times New Roman" w:hAnsi="Arial" w:cs="Arial"/>
      <w:sz w:val="20"/>
      <w:szCs w:val="20"/>
    </w:rPr>
  </w:style>
  <w:style w:type="paragraph" w:customStyle="1" w:styleId="af0">
    <w:name w:val="Информация об изменениях"/>
    <w:basedOn w:val="a"/>
    <w:next w:val="a"/>
    <w:uiPriority w:val="99"/>
    <w:rsid w:val="00177792"/>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character" w:customStyle="1" w:styleId="af1">
    <w:name w:val="Цветовое выделение"/>
    <w:uiPriority w:val="99"/>
    <w:rsid w:val="002C3E6C"/>
    <w:rPr>
      <w:b/>
      <w:color w:val="26282F"/>
    </w:rPr>
  </w:style>
  <w:style w:type="paragraph" w:customStyle="1" w:styleId="af2">
    <w:name w:val="Заголовок статьи"/>
    <w:basedOn w:val="a"/>
    <w:next w:val="a"/>
    <w:uiPriority w:val="99"/>
    <w:rsid w:val="002C3E6C"/>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rPr>
  </w:style>
  <w:style w:type="paragraph" w:customStyle="1" w:styleId="af3">
    <w:name w:val="Информация о версии"/>
    <w:basedOn w:val="ab"/>
    <w:next w:val="a"/>
    <w:uiPriority w:val="99"/>
    <w:rsid w:val="002C3E6C"/>
    <w:rPr>
      <w:i/>
      <w:iCs/>
    </w:rPr>
  </w:style>
  <w:style w:type="paragraph" w:customStyle="1" w:styleId="13">
    <w:name w:val="Обычный1"/>
    <w:rsid w:val="00CA1048"/>
    <w:pPr>
      <w:spacing w:after="0" w:line="240" w:lineRule="auto"/>
    </w:pPr>
    <w:rPr>
      <w:rFonts w:ascii="Calibri" w:eastAsia="Calibri" w:hAnsi="Calibri" w:cs="Calibri"/>
      <w:sz w:val="20"/>
      <w:szCs w:val="20"/>
    </w:rPr>
  </w:style>
  <w:style w:type="paragraph" w:customStyle="1" w:styleId="formattext">
    <w:name w:val="formattext"/>
    <w:basedOn w:val="a"/>
    <w:rsid w:val="00EC4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C47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10D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
    <w:unhideWhenUsed/>
    <w:qFormat/>
    <w:rsid w:val="00010D86"/>
    <w:pPr>
      <w:spacing w:before="240" w:after="60" w:line="240" w:lineRule="auto"/>
      <w:outlineLvl w:val="4"/>
    </w:pPr>
    <w:rPr>
      <w:rFonts w:ascii="Calibri" w:eastAsia="Times New Roman" w:hAnsi="Calibri" w:cs="Times New Roman"/>
      <w:b/>
      <w:bCs/>
      <w:i/>
      <w:iCs/>
      <w:sz w:val="26"/>
      <w:szCs w:val="2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5">
    <w:name w:val="s_15"/>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0C7F4C"/>
  </w:style>
  <w:style w:type="paragraph" w:customStyle="1" w:styleId="s1">
    <w:name w:val="s_1"/>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0C7F4C"/>
    <w:rPr>
      <w:color w:val="0000FF"/>
      <w:u w:val="single"/>
    </w:rPr>
  </w:style>
  <w:style w:type="paragraph" w:customStyle="1" w:styleId="s22">
    <w:name w:val="s_22"/>
    <w:basedOn w:val="a"/>
    <w:rsid w:val="000C7F4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0C7F4C"/>
    <w:rPr>
      <w:i/>
      <w:iCs/>
    </w:rPr>
  </w:style>
  <w:style w:type="paragraph" w:styleId="a5">
    <w:name w:val="List Paragraph"/>
    <w:basedOn w:val="a"/>
    <w:uiPriority w:val="34"/>
    <w:qFormat/>
    <w:rsid w:val="006564B3"/>
    <w:pPr>
      <w:widowControl w:val="0"/>
      <w:autoSpaceDE w:val="0"/>
      <w:autoSpaceDN w:val="0"/>
      <w:adjustRightInd w:val="0"/>
      <w:spacing w:after="0" w:line="240" w:lineRule="auto"/>
      <w:ind w:left="720" w:firstLine="720"/>
      <w:contextualSpacing/>
      <w:jc w:val="both"/>
    </w:pPr>
    <w:rPr>
      <w:rFonts w:ascii="Arial" w:hAnsi="Arial" w:cs="Arial"/>
      <w:sz w:val="26"/>
      <w:szCs w:val="26"/>
    </w:rPr>
  </w:style>
  <w:style w:type="character" w:customStyle="1" w:styleId="50">
    <w:name w:val="Заголовок 5 Знак"/>
    <w:basedOn w:val="a0"/>
    <w:link w:val="5"/>
    <w:uiPriority w:val="9"/>
    <w:rsid w:val="00010D86"/>
    <w:rPr>
      <w:rFonts w:ascii="Calibri" w:eastAsia="Times New Roman" w:hAnsi="Calibri" w:cs="Times New Roman"/>
      <w:b/>
      <w:bCs/>
      <w:i/>
      <w:iCs/>
      <w:sz w:val="26"/>
      <w:szCs w:val="26"/>
      <w:lang w:val="en-US" w:eastAsia="en-US" w:bidi="en-US"/>
    </w:rPr>
  </w:style>
  <w:style w:type="character" w:customStyle="1" w:styleId="a6">
    <w:name w:val="Основной текст с отступом Знак"/>
    <w:basedOn w:val="a0"/>
    <w:link w:val="a7"/>
    <w:locked/>
    <w:rsid w:val="00010D86"/>
    <w:rPr>
      <w:b/>
      <w:i/>
      <w:sz w:val="28"/>
    </w:rPr>
  </w:style>
  <w:style w:type="paragraph" w:styleId="a7">
    <w:name w:val="Body Text Indent"/>
    <w:basedOn w:val="a"/>
    <w:link w:val="a6"/>
    <w:rsid w:val="00010D86"/>
    <w:pPr>
      <w:tabs>
        <w:tab w:val="left" w:pos="1080"/>
      </w:tabs>
      <w:spacing w:after="0" w:line="240" w:lineRule="auto"/>
      <w:ind w:left="176"/>
      <w:jc w:val="center"/>
    </w:pPr>
    <w:rPr>
      <w:b/>
      <w:i/>
      <w:sz w:val="28"/>
    </w:rPr>
  </w:style>
  <w:style w:type="character" w:customStyle="1" w:styleId="11">
    <w:name w:val="Основной текст с отступом Знак1"/>
    <w:basedOn w:val="a0"/>
    <w:uiPriority w:val="99"/>
    <w:semiHidden/>
    <w:rsid w:val="00010D86"/>
  </w:style>
  <w:style w:type="paragraph" w:customStyle="1" w:styleId="12">
    <w:name w:val="Абзац списка1"/>
    <w:basedOn w:val="a"/>
    <w:rsid w:val="00010D86"/>
    <w:pPr>
      <w:ind w:left="720"/>
    </w:pPr>
    <w:rPr>
      <w:rFonts w:ascii="Calibri" w:eastAsia="Times New Roman" w:hAnsi="Calibri" w:cs="Calibri"/>
    </w:rPr>
  </w:style>
  <w:style w:type="paragraph" w:styleId="a8">
    <w:name w:val="Balloon Text"/>
    <w:basedOn w:val="a"/>
    <w:link w:val="a9"/>
    <w:uiPriority w:val="99"/>
    <w:semiHidden/>
    <w:unhideWhenUsed/>
    <w:rsid w:val="00010D8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10D86"/>
    <w:rPr>
      <w:rFonts w:ascii="Tahoma" w:hAnsi="Tahoma" w:cs="Tahoma"/>
      <w:sz w:val="16"/>
      <w:szCs w:val="16"/>
    </w:rPr>
  </w:style>
  <w:style w:type="character" w:customStyle="1" w:styleId="10">
    <w:name w:val="Заголовок 1 Знак"/>
    <w:basedOn w:val="a0"/>
    <w:link w:val="1"/>
    <w:uiPriority w:val="9"/>
    <w:rsid w:val="00010D86"/>
    <w:rPr>
      <w:rFonts w:asciiTheme="majorHAnsi" w:eastAsiaTheme="majorEastAsia" w:hAnsiTheme="majorHAnsi" w:cstheme="majorBidi"/>
      <w:b/>
      <w:bCs/>
      <w:color w:val="365F91" w:themeColor="accent1" w:themeShade="BF"/>
      <w:sz w:val="28"/>
      <w:szCs w:val="28"/>
    </w:rPr>
  </w:style>
  <w:style w:type="paragraph" w:customStyle="1" w:styleId="s9">
    <w:name w:val="s_9"/>
    <w:basedOn w:val="a"/>
    <w:rsid w:val="006D7B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Гипертекстовая ссылка"/>
    <w:basedOn w:val="a0"/>
    <w:uiPriority w:val="99"/>
    <w:rsid w:val="001114E2"/>
    <w:rPr>
      <w:rFonts w:cs="Times New Roman"/>
      <w:color w:val="106BBE"/>
    </w:rPr>
  </w:style>
  <w:style w:type="paragraph" w:customStyle="1" w:styleId="ab">
    <w:name w:val="Комментарий"/>
    <w:basedOn w:val="a"/>
    <w:next w:val="a"/>
    <w:uiPriority w:val="99"/>
    <w:rsid w:val="00A80FD5"/>
    <w:pPr>
      <w:widowControl w:val="0"/>
      <w:autoSpaceDE w:val="0"/>
      <w:autoSpaceDN w:val="0"/>
      <w:adjustRightInd w:val="0"/>
      <w:spacing w:before="75" w:after="0" w:line="240" w:lineRule="auto"/>
      <w:ind w:left="170"/>
      <w:jc w:val="both"/>
    </w:pPr>
    <w:rPr>
      <w:rFonts w:ascii="Times New Roman CYR" w:hAnsi="Times New Roman CYR" w:cs="Times New Roman CYR"/>
      <w:color w:val="353842"/>
      <w:sz w:val="24"/>
      <w:szCs w:val="24"/>
    </w:rPr>
  </w:style>
  <w:style w:type="paragraph" w:styleId="ac">
    <w:name w:val="header"/>
    <w:basedOn w:val="a"/>
    <w:link w:val="ad"/>
    <w:uiPriority w:val="99"/>
    <w:semiHidden/>
    <w:unhideWhenUsed/>
    <w:rsid w:val="00A80FD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80FD5"/>
  </w:style>
  <w:style w:type="paragraph" w:styleId="ae">
    <w:name w:val="footer"/>
    <w:basedOn w:val="a"/>
    <w:link w:val="af"/>
    <w:uiPriority w:val="99"/>
    <w:semiHidden/>
    <w:unhideWhenUsed/>
    <w:rsid w:val="00A80FD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80FD5"/>
  </w:style>
  <w:style w:type="paragraph" w:customStyle="1" w:styleId="ConsPlusNormal">
    <w:name w:val="ConsPlusNormal"/>
    <w:link w:val="ConsPlusNormal0"/>
    <w:rsid w:val="0063524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63524A"/>
    <w:rPr>
      <w:rFonts w:ascii="Arial" w:eastAsia="Times New Roman" w:hAnsi="Arial" w:cs="Arial"/>
      <w:sz w:val="20"/>
      <w:szCs w:val="20"/>
    </w:rPr>
  </w:style>
  <w:style w:type="paragraph" w:customStyle="1" w:styleId="af0">
    <w:name w:val="Информация об изменениях"/>
    <w:basedOn w:val="a"/>
    <w:next w:val="a"/>
    <w:uiPriority w:val="99"/>
    <w:rsid w:val="00177792"/>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character" w:customStyle="1" w:styleId="af1">
    <w:name w:val="Цветовое выделение"/>
    <w:uiPriority w:val="99"/>
    <w:rsid w:val="002C3E6C"/>
    <w:rPr>
      <w:b/>
      <w:color w:val="26282F"/>
    </w:rPr>
  </w:style>
  <w:style w:type="paragraph" w:customStyle="1" w:styleId="af2">
    <w:name w:val="Заголовок статьи"/>
    <w:basedOn w:val="a"/>
    <w:next w:val="a"/>
    <w:uiPriority w:val="99"/>
    <w:rsid w:val="002C3E6C"/>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rPr>
  </w:style>
  <w:style w:type="paragraph" w:customStyle="1" w:styleId="af3">
    <w:name w:val="Информация о версии"/>
    <w:basedOn w:val="ab"/>
    <w:next w:val="a"/>
    <w:uiPriority w:val="99"/>
    <w:rsid w:val="002C3E6C"/>
    <w:rPr>
      <w:i/>
      <w:iCs/>
    </w:rPr>
  </w:style>
  <w:style w:type="paragraph" w:customStyle="1" w:styleId="13">
    <w:name w:val="Обычный1"/>
    <w:rsid w:val="00CA1048"/>
    <w:pPr>
      <w:spacing w:after="0" w:line="240" w:lineRule="auto"/>
    </w:pPr>
    <w:rPr>
      <w:rFonts w:ascii="Calibri" w:eastAsia="Calibri" w:hAnsi="Calibri" w:cs="Calibri"/>
      <w:sz w:val="20"/>
      <w:szCs w:val="20"/>
    </w:rPr>
  </w:style>
  <w:style w:type="paragraph" w:customStyle="1" w:styleId="formattext">
    <w:name w:val="formattext"/>
    <w:basedOn w:val="a"/>
    <w:rsid w:val="00EC47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C4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0958">
      <w:bodyDiv w:val="1"/>
      <w:marLeft w:val="0"/>
      <w:marRight w:val="0"/>
      <w:marTop w:val="0"/>
      <w:marBottom w:val="0"/>
      <w:divBdr>
        <w:top w:val="none" w:sz="0" w:space="0" w:color="auto"/>
        <w:left w:val="none" w:sz="0" w:space="0" w:color="auto"/>
        <w:bottom w:val="none" w:sz="0" w:space="0" w:color="auto"/>
        <w:right w:val="none" w:sz="0" w:space="0" w:color="auto"/>
      </w:divBdr>
      <w:divsChild>
        <w:div w:id="1582106265">
          <w:marLeft w:val="0"/>
          <w:marRight w:val="0"/>
          <w:marTop w:val="148"/>
          <w:marBottom w:val="148"/>
          <w:divBdr>
            <w:top w:val="none" w:sz="0" w:space="0" w:color="auto"/>
            <w:left w:val="none" w:sz="0" w:space="0" w:color="auto"/>
            <w:bottom w:val="none" w:sz="0" w:space="0" w:color="auto"/>
            <w:right w:val="none" w:sz="0" w:space="0" w:color="auto"/>
          </w:divBdr>
        </w:div>
      </w:divsChild>
    </w:div>
    <w:div w:id="1322854922">
      <w:bodyDiv w:val="1"/>
      <w:marLeft w:val="0"/>
      <w:marRight w:val="0"/>
      <w:marTop w:val="0"/>
      <w:marBottom w:val="0"/>
      <w:divBdr>
        <w:top w:val="none" w:sz="0" w:space="0" w:color="auto"/>
        <w:left w:val="none" w:sz="0" w:space="0" w:color="auto"/>
        <w:bottom w:val="none" w:sz="0" w:space="0" w:color="auto"/>
        <w:right w:val="none" w:sz="0" w:space="0" w:color="auto"/>
      </w:divBdr>
      <w:divsChild>
        <w:div w:id="885213644">
          <w:marLeft w:val="0"/>
          <w:marRight w:val="0"/>
          <w:marTop w:val="148"/>
          <w:marBottom w:val="148"/>
          <w:divBdr>
            <w:top w:val="none" w:sz="0" w:space="0" w:color="auto"/>
            <w:left w:val="none" w:sz="0" w:space="0" w:color="auto"/>
            <w:bottom w:val="none" w:sz="0" w:space="0" w:color="auto"/>
            <w:right w:val="none" w:sz="0" w:space="0" w:color="auto"/>
          </w:divBdr>
        </w:div>
        <w:div w:id="804157977">
          <w:marLeft w:val="0"/>
          <w:marRight w:val="0"/>
          <w:marTop w:val="148"/>
          <w:marBottom w:val="148"/>
          <w:divBdr>
            <w:top w:val="none" w:sz="0" w:space="0" w:color="auto"/>
            <w:left w:val="none" w:sz="0" w:space="0" w:color="auto"/>
            <w:bottom w:val="none" w:sz="0" w:space="0" w:color="auto"/>
            <w:right w:val="none" w:sz="0" w:space="0" w:color="auto"/>
          </w:divBdr>
        </w:div>
        <w:div w:id="1316447828">
          <w:marLeft w:val="0"/>
          <w:marRight w:val="0"/>
          <w:marTop w:val="148"/>
          <w:marBottom w:val="148"/>
          <w:divBdr>
            <w:top w:val="none" w:sz="0" w:space="0" w:color="auto"/>
            <w:left w:val="none" w:sz="0" w:space="0" w:color="auto"/>
            <w:bottom w:val="none" w:sz="0" w:space="0" w:color="auto"/>
            <w:right w:val="none" w:sz="0" w:space="0" w:color="auto"/>
          </w:divBdr>
        </w:div>
      </w:divsChild>
    </w:div>
    <w:div w:id="1397313526">
      <w:bodyDiv w:val="1"/>
      <w:marLeft w:val="0"/>
      <w:marRight w:val="0"/>
      <w:marTop w:val="0"/>
      <w:marBottom w:val="0"/>
      <w:divBdr>
        <w:top w:val="none" w:sz="0" w:space="0" w:color="auto"/>
        <w:left w:val="none" w:sz="0" w:space="0" w:color="auto"/>
        <w:bottom w:val="none" w:sz="0" w:space="0" w:color="auto"/>
        <w:right w:val="none" w:sz="0" w:space="0" w:color="auto"/>
      </w:divBdr>
    </w:div>
    <w:div w:id="2066249481">
      <w:bodyDiv w:val="1"/>
      <w:marLeft w:val="0"/>
      <w:marRight w:val="0"/>
      <w:marTop w:val="0"/>
      <w:marBottom w:val="0"/>
      <w:divBdr>
        <w:top w:val="none" w:sz="0" w:space="0" w:color="auto"/>
        <w:left w:val="none" w:sz="0" w:space="0" w:color="auto"/>
        <w:bottom w:val="none" w:sz="0" w:space="0" w:color="auto"/>
        <w:right w:val="none" w:sz="0" w:space="0" w:color="auto"/>
      </w:divBdr>
      <w:divsChild>
        <w:div w:id="612788044">
          <w:marLeft w:val="0"/>
          <w:marRight w:val="0"/>
          <w:marTop w:val="0"/>
          <w:marBottom w:val="0"/>
          <w:divBdr>
            <w:top w:val="none" w:sz="0" w:space="0" w:color="auto"/>
            <w:left w:val="none" w:sz="0" w:space="0" w:color="auto"/>
            <w:bottom w:val="none" w:sz="0" w:space="0" w:color="auto"/>
            <w:right w:val="none" w:sz="0" w:space="0" w:color="auto"/>
          </w:divBdr>
          <w:divsChild>
            <w:div w:id="348914592">
              <w:marLeft w:val="0"/>
              <w:marRight w:val="0"/>
              <w:marTop w:val="0"/>
              <w:marBottom w:val="0"/>
              <w:divBdr>
                <w:top w:val="none" w:sz="0" w:space="0" w:color="auto"/>
                <w:left w:val="none" w:sz="0" w:space="0" w:color="auto"/>
                <w:bottom w:val="none" w:sz="0" w:space="0" w:color="auto"/>
                <w:right w:val="none" w:sz="0" w:space="0" w:color="auto"/>
              </w:divBdr>
              <w:divsChild>
                <w:div w:id="1021781088">
                  <w:marLeft w:val="0"/>
                  <w:marRight w:val="0"/>
                  <w:marTop w:val="0"/>
                  <w:marBottom w:val="0"/>
                  <w:divBdr>
                    <w:top w:val="none" w:sz="0" w:space="0" w:color="auto"/>
                    <w:left w:val="none" w:sz="0" w:space="0" w:color="auto"/>
                    <w:bottom w:val="none" w:sz="0" w:space="0" w:color="auto"/>
                    <w:right w:val="none" w:sz="0" w:space="0" w:color="auto"/>
                  </w:divBdr>
                  <w:divsChild>
                    <w:div w:id="782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255869">
          <w:marLeft w:val="0"/>
          <w:marRight w:val="0"/>
          <w:marTop w:val="0"/>
          <w:marBottom w:val="0"/>
          <w:divBdr>
            <w:top w:val="none" w:sz="0" w:space="0" w:color="auto"/>
            <w:left w:val="none" w:sz="0" w:space="0" w:color="auto"/>
            <w:bottom w:val="none" w:sz="0" w:space="0" w:color="auto"/>
            <w:right w:val="none" w:sz="0" w:space="0" w:color="auto"/>
          </w:divBdr>
          <w:divsChild>
            <w:div w:id="753554704">
              <w:marLeft w:val="0"/>
              <w:marRight w:val="0"/>
              <w:marTop w:val="0"/>
              <w:marBottom w:val="0"/>
              <w:divBdr>
                <w:top w:val="none" w:sz="0" w:space="0" w:color="auto"/>
                <w:left w:val="none" w:sz="0" w:space="0" w:color="auto"/>
                <w:bottom w:val="none" w:sz="0" w:space="0" w:color="auto"/>
                <w:right w:val="none" w:sz="0" w:space="0" w:color="auto"/>
              </w:divBdr>
              <w:divsChild>
                <w:div w:id="1356033251">
                  <w:marLeft w:val="0"/>
                  <w:marRight w:val="0"/>
                  <w:marTop w:val="0"/>
                  <w:marBottom w:val="0"/>
                  <w:divBdr>
                    <w:top w:val="none" w:sz="0" w:space="0" w:color="auto"/>
                    <w:left w:val="none" w:sz="0" w:space="0" w:color="auto"/>
                    <w:bottom w:val="none" w:sz="0" w:space="0" w:color="auto"/>
                    <w:right w:val="none" w:sz="0" w:space="0" w:color="auto"/>
                  </w:divBdr>
                  <w:divsChild>
                    <w:div w:id="19362185">
                      <w:marLeft w:val="0"/>
                      <w:marRight w:val="0"/>
                      <w:marTop w:val="0"/>
                      <w:marBottom w:val="0"/>
                      <w:divBdr>
                        <w:top w:val="none" w:sz="0" w:space="0" w:color="auto"/>
                        <w:left w:val="none" w:sz="0" w:space="0" w:color="auto"/>
                        <w:bottom w:val="none" w:sz="0" w:space="0" w:color="auto"/>
                        <w:right w:val="none" w:sz="0" w:space="0" w:color="auto"/>
                      </w:divBdr>
                    </w:div>
                    <w:div w:id="868640695">
                      <w:marLeft w:val="0"/>
                      <w:marRight w:val="0"/>
                      <w:marTop w:val="0"/>
                      <w:marBottom w:val="0"/>
                      <w:divBdr>
                        <w:top w:val="none" w:sz="0" w:space="0" w:color="auto"/>
                        <w:left w:val="none" w:sz="0" w:space="0" w:color="auto"/>
                        <w:bottom w:val="none" w:sz="0" w:space="0" w:color="auto"/>
                        <w:right w:val="none" w:sz="0" w:space="0" w:color="auto"/>
                      </w:divBdr>
                    </w:div>
                    <w:div w:id="203830887">
                      <w:marLeft w:val="0"/>
                      <w:marRight w:val="0"/>
                      <w:marTop w:val="0"/>
                      <w:marBottom w:val="0"/>
                      <w:divBdr>
                        <w:top w:val="none" w:sz="0" w:space="0" w:color="auto"/>
                        <w:left w:val="none" w:sz="0" w:space="0" w:color="auto"/>
                        <w:bottom w:val="none" w:sz="0" w:space="0" w:color="auto"/>
                        <w:right w:val="none" w:sz="0" w:space="0" w:color="auto"/>
                      </w:divBdr>
                    </w:div>
                    <w:div w:id="872691913">
                      <w:marLeft w:val="0"/>
                      <w:marRight w:val="0"/>
                      <w:marTop w:val="0"/>
                      <w:marBottom w:val="0"/>
                      <w:divBdr>
                        <w:top w:val="none" w:sz="0" w:space="0" w:color="auto"/>
                        <w:left w:val="none" w:sz="0" w:space="0" w:color="auto"/>
                        <w:bottom w:val="none" w:sz="0" w:space="0" w:color="auto"/>
                        <w:right w:val="none" w:sz="0" w:space="0" w:color="auto"/>
                      </w:divBdr>
                    </w:div>
                    <w:div w:id="459765973">
                      <w:marLeft w:val="0"/>
                      <w:marRight w:val="0"/>
                      <w:marTop w:val="0"/>
                      <w:marBottom w:val="0"/>
                      <w:divBdr>
                        <w:top w:val="none" w:sz="0" w:space="0" w:color="auto"/>
                        <w:left w:val="none" w:sz="0" w:space="0" w:color="auto"/>
                        <w:bottom w:val="none" w:sz="0" w:space="0" w:color="auto"/>
                        <w:right w:val="none" w:sz="0" w:space="0" w:color="auto"/>
                      </w:divBdr>
                    </w:div>
                    <w:div w:id="944197077">
                      <w:marLeft w:val="0"/>
                      <w:marRight w:val="0"/>
                      <w:marTop w:val="0"/>
                      <w:marBottom w:val="0"/>
                      <w:divBdr>
                        <w:top w:val="none" w:sz="0" w:space="0" w:color="auto"/>
                        <w:left w:val="none" w:sz="0" w:space="0" w:color="auto"/>
                        <w:bottom w:val="none" w:sz="0" w:space="0" w:color="auto"/>
                        <w:right w:val="none" w:sz="0" w:space="0" w:color="auto"/>
                      </w:divBdr>
                    </w:div>
                    <w:div w:id="2043554194">
                      <w:marLeft w:val="0"/>
                      <w:marRight w:val="0"/>
                      <w:marTop w:val="0"/>
                      <w:marBottom w:val="0"/>
                      <w:divBdr>
                        <w:top w:val="none" w:sz="0" w:space="0" w:color="auto"/>
                        <w:left w:val="none" w:sz="0" w:space="0" w:color="auto"/>
                        <w:bottom w:val="none" w:sz="0" w:space="0" w:color="auto"/>
                        <w:right w:val="none" w:sz="0" w:space="0" w:color="auto"/>
                      </w:divBdr>
                    </w:div>
                    <w:div w:id="1326976733">
                      <w:marLeft w:val="0"/>
                      <w:marRight w:val="0"/>
                      <w:marTop w:val="0"/>
                      <w:marBottom w:val="0"/>
                      <w:divBdr>
                        <w:top w:val="none" w:sz="0" w:space="0" w:color="auto"/>
                        <w:left w:val="none" w:sz="0" w:space="0" w:color="auto"/>
                        <w:bottom w:val="none" w:sz="0" w:space="0" w:color="auto"/>
                        <w:right w:val="none" w:sz="0" w:space="0" w:color="auto"/>
                      </w:divBdr>
                    </w:div>
                    <w:div w:id="828712531">
                      <w:marLeft w:val="0"/>
                      <w:marRight w:val="0"/>
                      <w:marTop w:val="0"/>
                      <w:marBottom w:val="0"/>
                      <w:divBdr>
                        <w:top w:val="none" w:sz="0" w:space="0" w:color="auto"/>
                        <w:left w:val="none" w:sz="0" w:space="0" w:color="auto"/>
                        <w:bottom w:val="none" w:sz="0" w:space="0" w:color="auto"/>
                        <w:right w:val="none" w:sz="0" w:space="0" w:color="auto"/>
                      </w:divBdr>
                    </w:div>
                    <w:div w:id="1255897592">
                      <w:marLeft w:val="0"/>
                      <w:marRight w:val="0"/>
                      <w:marTop w:val="0"/>
                      <w:marBottom w:val="0"/>
                      <w:divBdr>
                        <w:top w:val="none" w:sz="0" w:space="0" w:color="auto"/>
                        <w:left w:val="none" w:sz="0" w:space="0" w:color="auto"/>
                        <w:bottom w:val="none" w:sz="0" w:space="0" w:color="auto"/>
                        <w:right w:val="none" w:sz="0" w:space="0" w:color="auto"/>
                      </w:divBdr>
                    </w:div>
                    <w:div w:id="1292634675">
                      <w:marLeft w:val="0"/>
                      <w:marRight w:val="0"/>
                      <w:marTop w:val="0"/>
                      <w:marBottom w:val="0"/>
                      <w:divBdr>
                        <w:top w:val="none" w:sz="0" w:space="0" w:color="auto"/>
                        <w:left w:val="none" w:sz="0" w:space="0" w:color="auto"/>
                        <w:bottom w:val="none" w:sz="0" w:space="0" w:color="auto"/>
                        <w:right w:val="none" w:sz="0" w:space="0" w:color="auto"/>
                      </w:divBdr>
                    </w:div>
                    <w:div w:id="1406489874">
                      <w:marLeft w:val="0"/>
                      <w:marRight w:val="0"/>
                      <w:marTop w:val="0"/>
                      <w:marBottom w:val="0"/>
                      <w:divBdr>
                        <w:top w:val="none" w:sz="0" w:space="0" w:color="auto"/>
                        <w:left w:val="none" w:sz="0" w:space="0" w:color="auto"/>
                        <w:bottom w:val="none" w:sz="0" w:space="0" w:color="auto"/>
                        <w:right w:val="none" w:sz="0" w:space="0" w:color="auto"/>
                      </w:divBdr>
                    </w:div>
                    <w:div w:id="609092320">
                      <w:marLeft w:val="0"/>
                      <w:marRight w:val="0"/>
                      <w:marTop w:val="0"/>
                      <w:marBottom w:val="0"/>
                      <w:divBdr>
                        <w:top w:val="none" w:sz="0" w:space="0" w:color="auto"/>
                        <w:left w:val="none" w:sz="0" w:space="0" w:color="auto"/>
                        <w:bottom w:val="none" w:sz="0" w:space="0" w:color="auto"/>
                        <w:right w:val="none" w:sz="0" w:space="0" w:color="auto"/>
                      </w:divBdr>
                    </w:div>
                  </w:divsChild>
                </w:div>
                <w:div w:id="1971863904">
                  <w:marLeft w:val="0"/>
                  <w:marRight w:val="0"/>
                  <w:marTop w:val="0"/>
                  <w:marBottom w:val="0"/>
                  <w:divBdr>
                    <w:top w:val="none" w:sz="0" w:space="0" w:color="auto"/>
                    <w:left w:val="none" w:sz="0" w:space="0" w:color="auto"/>
                    <w:bottom w:val="none" w:sz="0" w:space="0" w:color="auto"/>
                    <w:right w:val="none" w:sz="0" w:space="0" w:color="auto"/>
                  </w:divBdr>
                  <w:divsChild>
                    <w:div w:id="1798529041">
                      <w:marLeft w:val="0"/>
                      <w:marRight w:val="0"/>
                      <w:marTop w:val="0"/>
                      <w:marBottom w:val="0"/>
                      <w:divBdr>
                        <w:top w:val="none" w:sz="0" w:space="0" w:color="auto"/>
                        <w:left w:val="none" w:sz="0" w:space="0" w:color="auto"/>
                        <w:bottom w:val="none" w:sz="0" w:space="0" w:color="auto"/>
                        <w:right w:val="none" w:sz="0" w:space="0" w:color="auto"/>
                      </w:divBdr>
                    </w:div>
                    <w:div w:id="2137135601">
                      <w:marLeft w:val="0"/>
                      <w:marRight w:val="0"/>
                      <w:marTop w:val="0"/>
                      <w:marBottom w:val="0"/>
                      <w:divBdr>
                        <w:top w:val="none" w:sz="0" w:space="0" w:color="auto"/>
                        <w:left w:val="none" w:sz="0" w:space="0" w:color="auto"/>
                        <w:bottom w:val="none" w:sz="0" w:space="0" w:color="auto"/>
                        <w:right w:val="none" w:sz="0" w:space="0" w:color="auto"/>
                      </w:divBdr>
                    </w:div>
                    <w:div w:id="927928198">
                      <w:marLeft w:val="0"/>
                      <w:marRight w:val="0"/>
                      <w:marTop w:val="0"/>
                      <w:marBottom w:val="0"/>
                      <w:divBdr>
                        <w:top w:val="none" w:sz="0" w:space="0" w:color="auto"/>
                        <w:left w:val="none" w:sz="0" w:space="0" w:color="auto"/>
                        <w:bottom w:val="none" w:sz="0" w:space="0" w:color="auto"/>
                        <w:right w:val="none" w:sz="0" w:space="0" w:color="auto"/>
                      </w:divBdr>
                    </w:div>
                    <w:div w:id="456333516">
                      <w:marLeft w:val="0"/>
                      <w:marRight w:val="0"/>
                      <w:marTop w:val="0"/>
                      <w:marBottom w:val="0"/>
                      <w:divBdr>
                        <w:top w:val="none" w:sz="0" w:space="0" w:color="auto"/>
                        <w:left w:val="none" w:sz="0" w:space="0" w:color="auto"/>
                        <w:bottom w:val="none" w:sz="0" w:space="0" w:color="auto"/>
                        <w:right w:val="none" w:sz="0" w:space="0" w:color="auto"/>
                      </w:divBdr>
                    </w:div>
                    <w:div w:id="1775706454">
                      <w:marLeft w:val="0"/>
                      <w:marRight w:val="0"/>
                      <w:marTop w:val="0"/>
                      <w:marBottom w:val="0"/>
                      <w:divBdr>
                        <w:top w:val="none" w:sz="0" w:space="0" w:color="auto"/>
                        <w:left w:val="none" w:sz="0" w:space="0" w:color="auto"/>
                        <w:bottom w:val="none" w:sz="0" w:space="0" w:color="auto"/>
                        <w:right w:val="none" w:sz="0" w:space="0" w:color="auto"/>
                      </w:divBdr>
                    </w:div>
                    <w:div w:id="2079864791">
                      <w:marLeft w:val="0"/>
                      <w:marRight w:val="0"/>
                      <w:marTop w:val="0"/>
                      <w:marBottom w:val="0"/>
                      <w:divBdr>
                        <w:top w:val="none" w:sz="0" w:space="0" w:color="auto"/>
                        <w:left w:val="none" w:sz="0" w:space="0" w:color="auto"/>
                        <w:bottom w:val="none" w:sz="0" w:space="0" w:color="auto"/>
                        <w:right w:val="none" w:sz="0" w:space="0" w:color="auto"/>
                      </w:divBdr>
                    </w:div>
                    <w:div w:id="1131051482">
                      <w:marLeft w:val="0"/>
                      <w:marRight w:val="0"/>
                      <w:marTop w:val="0"/>
                      <w:marBottom w:val="0"/>
                      <w:divBdr>
                        <w:top w:val="none" w:sz="0" w:space="0" w:color="auto"/>
                        <w:left w:val="none" w:sz="0" w:space="0" w:color="auto"/>
                        <w:bottom w:val="none" w:sz="0" w:space="0" w:color="auto"/>
                        <w:right w:val="none" w:sz="0" w:space="0" w:color="auto"/>
                      </w:divBdr>
                    </w:div>
                    <w:div w:id="1587376410">
                      <w:marLeft w:val="0"/>
                      <w:marRight w:val="0"/>
                      <w:marTop w:val="0"/>
                      <w:marBottom w:val="0"/>
                      <w:divBdr>
                        <w:top w:val="none" w:sz="0" w:space="0" w:color="auto"/>
                        <w:left w:val="none" w:sz="0" w:space="0" w:color="auto"/>
                        <w:bottom w:val="none" w:sz="0" w:space="0" w:color="auto"/>
                        <w:right w:val="none" w:sz="0" w:space="0" w:color="auto"/>
                      </w:divBdr>
                    </w:div>
                    <w:div w:id="7774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nternet.garant.ru/document/redirect/10164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AE9F6-8495-4594-B0A0-09F05E33B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3970</Words>
  <Characters>22629</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Bislan880</cp:lastModifiedBy>
  <cp:revision>4</cp:revision>
  <cp:lastPrinted>2020-03-22T08:33:00Z</cp:lastPrinted>
  <dcterms:created xsi:type="dcterms:W3CDTF">2020-02-27T11:54:00Z</dcterms:created>
  <dcterms:modified xsi:type="dcterms:W3CDTF">2021-04-05T08:58:00Z</dcterms:modified>
</cp:coreProperties>
</file>