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241"/>
        <w:tblW w:w="1056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558"/>
        <w:gridCol w:w="4678"/>
      </w:tblGrid>
      <w:tr w:rsidR="002412EB" w:rsidRPr="00056C3B" w:rsidTr="002412EB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412EB" w:rsidRDefault="002412EB">
            <w:pPr>
              <w:pStyle w:val="5"/>
              <w:ind w:left="-71"/>
              <w:rPr>
                <w:i w:val="0"/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2412EB" w:rsidRDefault="002412E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Муниципальное образование</w:t>
            </w:r>
          </w:p>
          <w:p w:rsidR="002412EB" w:rsidRDefault="002412EB">
            <w:pPr>
              <w:pStyle w:val="2"/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2412EB" w:rsidRDefault="002412E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385462, а. Пшичо, ул. Ленина, 51</w:t>
            </w:r>
          </w:p>
          <w:p w:rsidR="002412EB" w:rsidRPr="002412EB" w:rsidRDefault="002412E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тел. 9-31-36, тел. Факс</w:t>
            </w:r>
            <w:r w:rsidRPr="002412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(87773) 9-31-36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e</w:t>
            </w:r>
            <w:r w:rsidRPr="002412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mail</w:t>
            </w:r>
            <w:r w:rsidRPr="002412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dnurbij</w:t>
            </w:r>
            <w:proofErr w:type="spellEnd"/>
            <w:r w:rsidRPr="002412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@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yandex</w:t>
            </w:r>
            <w:r w:rsidRPr="002412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412EB" w:rsidRDefault="002412EB">
            <w:pPr>
              <w:spacing w:line="240" w:lineRule="atLeast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1.25pt" o:ole="" fillcolor="window">
                  <v:imagedata r:id="rId5" o:title=""/>
                </v:shape>
                <o:OLEObject Type="Embed" ProgID="MSDraw" ShapeID="_x0000_i1025" DrawAspect="Content" ObjectID="_1574151320" r:id="rId6"/>
              </w:objec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412EB" w:rsidRDefault="002412EB">
            <w:pPr>
              <w:pStyle w:val="5"/>
              <w:spacing w:line="240" w:lineRule="auto"/>
              <w:rPr>
                <w:rFonts w:eastAsia="Times New Roman"/>
                <w:i w:val="0"/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2412EB" w:rsidRDefault="002412EB">
            <w:pPr>
              <w:pStyle w:val="5"/>
              <w:ind w:left="-213" w:firstLine="165"/>
              <w:rPr>
                <w:i w:val="0"/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Хьатыгъужъкъоемуниципальнэкъоджэпсэуп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proofErr w:type="gramStart"/>
            <w:r>
              <w:rPr>
                <w:lang w:val="en-US" w:eastAsia="en-US"/>
              </w:rPr>
              <w:t>I</w:t>
            </w:r>
            <w:proofErr w:type="gramEnd"/>
            <w:r>
              <w:rPr>
                <w:lang w:eastAsia="en-US"/>
              </w:rPr>
              <w:t>ып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эм изэхэщап</w:t>
            </w:r>
            <w:r>
              <w:rPr>
                <w:lang w:val="en-US" w:eastAsia="en-US"/>
              </w:rPr>
              <w:t>I</w:t>
            </w:r>
          </w:p>
          <w:p w:rsidR="002412EB" w:rsidRPr="00056C3B" w:rsidRDefault="002412EB">
            <w:pPr>
              <w:tabs>
                <w:tab w:val="left" w:pos="1080"/>
              </w:tabs>
              <w:spacing w:after="0"/>
              <w:ind w:left="-7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385462, къ. Пщычэу, ур. Лениным ыц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,51,  тел. 9-31-36, тел. Факс</w:t>
            </w:r>
            <w:r w:rsidRPr="00056C3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(87773) 9-31-36</w:t>
            </w:r>
          </w:p>
          <w:p w:rsidR="002412EB" w:rsidRDefault="002412EB">
            <w:pPr>
              <w:tabs>
                <w:tab w:val="left" w:pos="1080"/>
              </w:tabs>
              <w:spacing w:after="0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@ yandex.ru</w:t>
            </w:r>
          </w:p>
        </w:tc>
      </w:tr>
    </w:tbl>
    <w:p w:rsidR="00056C3B" w:rsidRPr="00056C3B" w:rsidRDefault="00056C3B" w:rsidP="002412EB">
      <w:pPr>
        <w:pStyle w:val="1"/>
        <w:spacing w:line="240" w:lineRule="auto"/>
        <w:rPr>
          <w:sz w:val="24"/>
        </w:rPr>
      </w:pPr>
      <w:r>
        <w:rPr>
          <w:sz w:val="24"/>
        </w:rPr>
        <w:t>ПРОЕКТ</w:t>
      </w:r>
    </w:p>
    <w:p w:rsidR="002412EB" w:rsidRDefault="00056C3B" w:rsidP="002412EB">
      <w:pPr>
        <w:pStyle w:val="1"/>
        <w:spacing w:line="240" w:lineRule="auto"/>
        <w:rPr>
          <w:sz w:val="24"/>
        </w:rPr>
      </w:pPr>
      <w:r>
        <w:rPr>
          <w:sz w:val="24"/>
        </w:rPr>
        <w:t>ПОСТАНОВЛЕНИЯ</w:t>
      </w:r>
      <w:r w:rsidR="002412EB">
        <w:rPr>
          <w:sz w:val="24"/>
        </w:rPr>
        <w:t xml:space="preserve"> </w:t>
      </w:r>
    </w:p>
    <w:p w:rsidR="002412EB" w:rsidRDefault="002412EB" w:rsidP="002412EB"/>
    <w:p w:rsidR="002412EB" w:rsidRPr="00056C3B" w:rsidRDefault="00056C3B" w:rsidP="00056C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«_____»_______г.                                                                                                             </w:t>
      </w:r>
      <w:r w:rsidR="002412EB">
        <w:rPr>
          <w:rFonts w:ascii="Times New Roman" w:hAnsi="Times New Roman" w:cs="Times New Roman"/>
          <w:sz w:val="24"/>
          <w:szCs w:val="24"/>
        </w:rPr>
        <w:t xml:space="preserve">а. Пшичо </w:t>
      </w:r>
    </w:p>
    <w:p w:rsidR="00056C3B" w:rsidRDefault="00056C3B" w:rsidP="00056C3B">
      <w:pPr>
        <w:shd w:val="clear" w:color="auto" w:fill="FFFFFF"/>
        <w:spacing w:before="100" w:beforeAutospacing="1" w:after="0" w:line="240" w:lineRule="auto"/>
        <w:ind w:right="-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12EB" w:rsidRDefault="002412EB" w:rsidP="002412EB">
      <w:pPr>
        <w:shd w:val="clear" w:color="auto" w:fill="FFFFFF"/>
        <w:spacing w:before="100" w:beforeAutospacing="1" w:after="0" w:line="240" w:lineRule="auto"/>
        <w:ind w:left="-562" w:right="-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«Об утверждении перечня муниципального</w:t>
      </w:r>
    </w:p>
    <w:p w:rsidR="002412EB" w:rsidRDefault="002412EB" w:rsidP="002412EB">
      <w:pPr>
        <w:shd w:val="clear" w:color="auto" w:fill="FFFFFF"/>
        <w:spacing w:before="100" w:beforeAutospacing="1" w:after="0" w:line="240" w:lineRule="auto"/>
        <w:ind w:left="-562" w:right="-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имущества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свободного от прав третьих лиц</w:t>
      </w:r>
    </w:p>
    <w:p w:rsidR="002412EB" w:rsidRDefault="002412EB" w:rsidP="002412EB">
      <w:pPr>
        <w:shd w:val="clear" w:color="auto" w:fill="FFFFFF"/>
        <w:spacing w:before="100" w:beforeAutospacing="1" w:after="0" w:line="240" w:lineRule="auto"/>
        <w:ind w:left="-562" w:right="-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(за исключением имущественных прав </w:t>
      </w:r>
      <w:proofErr w:type="gramEnd"/>
    </w:p>
    <w:p w:rsidR="002412EB" w:rsidRDefault="002412EB" w:rsidP="002412EB">
      <w:pPr>
        <w:shd w:val="clear" w:color="auto" w:fill="FFFFFF"/>
        <w:spacing w:before="100" w:beforeAutospacing="1" w:after="0" w:line="240" w:lineRule="auto"/>
        <w:ind w:left="-562" w:right="-144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субъектов малого и среднего предпринимательства)».</w:t>
      </w:r>
    </w:p>
    <w:p w:rsidR="002412EB" w:rsidRDefault="002412EB" w:rsidP="002412EB">
      <w:pPr>
        <w:shd w:val="clear" w:color="auto" w:fill="FFFFFF"/>
        <w:spacing w:before="100" w:beforeAutospacing="1" w:after="0" w:line="240" w:lineRule="auto"/>
        <w:ind w:left="-562" w:right="-144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2412EB" w:rsidRDefault="002412EB" w:rsidP="002412EB">
      <w:pPr>
        <w:shd w:val="clear" w:color="auto" w:fill="FFFFFF"/>
        <w:spacing w:before="100" w:beforeAutospacing="1" w:after="0" w:line="240" w:lineRule="auto"/>
        <w:ind w:left="-562" w:right="-144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Федеральным законом от 22 .07.2008г. №159-ФЗ «Об особенностях отчуждения недвижимого имущества находящегося в государственной собственности субъектов Российской Федераций или муниципальной собственности и арендуемого субъектами малого и среднего предпринимательства и о внесений изменений в отдельные законодательные акты Российской Федераций 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,Ф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едеральным законом от 24.07.2007г.№209-ФЗ «О развитий малого и среднего предпринимательства в Российской Федераций». Администрации муниципального образования «Хатажукайское  сельское поселение».</w:t>
      </w:r>
    </w:p>
    <w:p w:rsidR="002412EB" w:rsidRDefault="002412EB" w:rsidP="002412EB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2412EB" w:rsidRDefault="002412EB" w:rsidP="002412EB">
      <w:pPr>
        <w:shd w:val="clear" w:color="auto" w:fill="FFFFFF"/>
        <w:spacing w:before="100" w:beforeAutospacing="1" w:after="0" w:line="240" w:lineRule="auto"/>
        <w:ind w:left="-562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1.Утвердить перечень муниципального имущества, находящегося в муниципальной собственности муниципального образования «Хатажукайское  сельское поселение» свободного от прав третьих ли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исключением имущественных прав субъектов малого и среднего предпринимательства),подлежащего использованию только в целях предоставления его в во владение и (или)пользование на долгосрочной основе (в том числе по льготным ставкам арендной платы) субъектов малого и среднего предпринимательства и организациями, образующим инфраструктуру поддержки малого и среднего предпринимательства в 2017году.</w:t>
      </w:r>
    </w:p>
    <w:p w:rsidR="002412EB" w:rsidRDefault="002412EB" w:rsidP="002412EB">
      <w:pPr>
        <w:shd w:val="clear" w:color="auto" w:fill="FFFFFF"/>
        <w:spacing w:before="100" w:beforeAutospacing="1" w:after="0" w:line="240" w:lineRule="auto"/>
        <w:ind w:left="-562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возложить на специалиста 1 категории  землеустройству и  вопросам  ЖКХ Э.А.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Дахужев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412EB" w:rsidRDefault="002412EB" w:rsidP="002412EB">
      <w:pPr>
        <w:shd w:val="clear" w:color="auto" w:fill="FFFFFF"/>
        <w:spacing w:before="100" w:beforeAutospacing="1" w:after="0" w:line="240" w:lineRule="auto"/>
        <w:ind w:left="-562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2412EB" w:rsidRDefault="002412EB" w:rsidP="002412EB">
      <w:pPr>
        <w:shd w:val="clear" w:color="auto" w:fill="FFFFFF"/>
        <w:spacing w:before="100" w:beforeAutospacing="1" w:after="0" w:line="240" w:lineRule="auto"/>
        <w:ind w:left="-562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2412EB" w:rsidRDefault="002412EB" w:rsidP="002412EB">
      <w:pPr>
        <w:shd w:val="clear" w:color="auto" w:fill="FFFFFF"/>
        <w:spacing w:before="100" w:beforeAutospacing="1" w:after="0" w:line="240" w:lineRule="auto"/>
        <w:ind w:left="-562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администрации МО</w:t>
      </w:r>
    </w:p>
    <w:p w:rsidR="002412EB" w:rsidRPr="00056C3B" w:rsidRDefault="002412EB" w:rsidP="00056C3B">
      <w:pPr>
        <w:shd w:val="clear" w:color="auto" w:fill="FFFFFF"/>
        <w:spacing w:before="100" w:beforeAutospacing="1" w:after="0" w:line="240" w:lineRule="auto"/>
        <w:ind w:left="-562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«Хатажукайское сельское поселение»                                                    К.А. Карабетов </w:t>
      </w:r>
      <w:bookmarkStart w:id="0" w:name="_GoBack"/>
      <w:bookmarkEnd w:id="0"/>
    </w:p>
    <w:p w:rsidR="002412EB" w:rsidRDefault="002412EB" w:rsidP="002412EB">
      <w:pPr>
        <w:shd w:val="clear" w:color="auto" w:fill="FFFFFF"/>
        <w:spacing w:before="100" w:beforeAutospacing="1" w:after="0" w:line="240" w:lineRule="auto"/>
        <w:ind w:left="-5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Перечень</w:t>
      </w:r>
    </w:p>
    <w:p w:rsidR="002412EB" w:rsidRDefault="002412EB" w:rsidP="002412EB">
      <w:pPr>
        <w:shd w:val="clear" w:color="auto" w:fill="FFFFFF"/>
        <w:spacing w:before="100" w:beforeAutospacing="1" w:after="0" w:line="240" w:lineRule="auto"/>
        <w:ind w:left="-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имущества, находящегося в муниципальной собственности муниципального образования «Хатажукайское  сельское поселение» свободного от прав третьих ли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исключением имущественных прав субъектов малого и среднего предпринимательства),подлежащего использованию только в целях предоставления его в во владение и (или)пользование на долгосрочной основе (в том числе по льготным ставкам арендной платы) субъектов малого и среднего предпринимательства и организациями, образующим инфраструктуру поддержки малого и среднего предпринимательства в 2017году.</w:t>
      </w:r>
    </w:p>
    <w:p w:rsidR="002412EB" w:rsidRDefault="002412EB" w:rsidP="002412EB">
      <w:pPr>
        <w:shd w:val="clear" w:color="auto" w:fill="FFFFFF"/>
        <w:spacing w:before="100" w:beforeAutospacing="1" w:after="0" w:line="240" w:lineRule="auto"/>
        <w:ind w:left="-709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(утв. Главой администрации 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Хатажукайское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сельское поселение» К.А.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Карабетовым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2412EB" w:rsidRDefault="002412EB" w:rsidP="002412EB">
      <w:pPr>
        <w:shd w:val="clear" w:color="auto" w:fill="FFFFFF"/>
        <w:spacing w:before="100" w:beforeAutospacing="1" w:after="0" w:line="240" w:lineRule="auto"/>
        <w:ind w:left="-5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990" w:type="dxa"/>
        <w:tblCellSpacing w:w="0" w:type="dxa"/>
        <w:shd w:val="clear" w:color="auto" w:fill="FFFFFF"/>
        <w:tblLook w:val="04A0" w:firstRow="1" w:lastRow="0" w:firstColumn="1" w:lastColumn="0" w:noHBand="0" w:noVBand="1"/>
      </w:tblPr>
      <w:tblGrid>
        <w:gridCol w:w="954"/>
        <w:gridCol w:w="4034"/>
        <w:gridCol w:w="2509"/>
        <w:gridCol w:w="2493"/>
      </w:tblGrid>
      <w:tr w:rsidR="002412EB" w:rsidTr="002412EB">
        <w:trPr>
          <w:tblCellSpacing w:w="0" w:type="dxa"/>
        </w:trPr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2EB" w:rsidRDefault="002412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п/п</w:t>
            </w:r>
          </w:p>
        </w:tc>
        <w:tc>
          <w:tcPr>
            <w:tcW w:w="3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2EB" w:rsidRDefault="002412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Наименования имущества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2EB" w:rsidRDefault="002412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Местонахождение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2EB" w:rsidRDefault="002412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 (кв.м.)</w:t>
            </w:r>
          </w:p>
        </w:tc>
      </w:tr>
      <w:tr w:rsidR="002412EB" w:rsidTr="002412EB">
        <w:trPr>
          <w:tblCellSpacing w:w="0" w:type="dxa"/>
        </w:trPr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2EB" w:rsidRDefault="002412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2EB" w:rsidRDefault="002412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Помещение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зданий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администрации кабинет №14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2EB" w:rsidRDefault="002412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РА, Шовгеновский район, 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шичо , ул. Ленина, 51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2EB" w:rsidRDefault="002412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42,6</w:t>
            </w:r>
          </w:p>
        </w:tc>
      </w:tr>
      <w:tr w:rsidR="002412EB" w:rsidTr="002412EB">
        <w:trPr>
          <w:tblCellSpacing w:w="0" w:type="dxa"/>
        </w:trPr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2EB" w:rsidRDefault="002412EB">
            <w:pPr>
              <w:spacing w:after="0"/>
              <w:rPr>
                <w:rFonts w:cs="Times New Roman"/>
              </w:rPr>
            </w:pPr>
          </w:p>
        </w:tc>
        <w:tc>
          <w:tcPr>
            <w:tcW w:w="3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2EB" w:rsidRDefault="002412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2EB" w:rsidRDefault="002412EB">
            <w:pPr>
              <w:spacing w:after="0"/>
              <w:rPr>
                <w:rFonts w:cs="Times New Roman"/>
              </w:rPr>
            </w:pP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2EB" w:rsidRDefault="002412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42,6</w:t>
            </w:r>
          </w:p>
        </w:tc>
      </w:tr>
    </w:tbl>
    <w:p w:rsidR="002412EB" w:rsidRDefault="002412EB" w:rsidP="002412EB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412EB" w:rsidRDefault="002412EB" w:rsidP="002412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12EB" w:rsidRDefault="002412EB" w:rsidP="002412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12EB" w:rsidRDefault="002412EB" w:rsidP="002412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12EB" w:rsidRDefault="002412EB" w:rsidP="002412EB">
      <w:pPr>
        <w:rPr>
          <w:rFonts w:ascii="Times New Roman" w:hAnsi="Times New Roman" w:cs="Times New Roman"/>
          <w:sz w:val="24"/>
          <w:szCs w:val="24"/>
        </w:rPr>
      </w:pPr>
    </w:p>
    <w:p w:rsidR="002412EB" w:rsidRDefault="002412EB" w:rsidP="002412EB">
      <w:pPr>
        <w:rPr>
          <w:rFonts w:ascii="Times New Roman" w:hAnsi="Times New Roman" w:cs="Times New Roman"/>
          <w:sz w:val="24"/>
          <w:szCs w:val="24"/>
        </w:rPr>
      </w:pPr>
    </w:p>
    <w:p w:rsidR="002412EB" w:rsidRDefault="002412EB" w:rsidP="002412EB">
      <w:pPr>
        <w:rPr>
          <w:rFonts w:ascii="Times New Roman" w:hAnsi="Times New Roman" w:cs="Times New Roman"/>
          <w:sz w:val="24"/>
          <w:szCs w:val="24"/>
        </w:rPr>
      </w:pPr>
    </w:p>
    <w:p w:rsidR="002412EB" w:rsidRDefault="002412EB" w:rsidP="002412EB">
      <w:pPr>
        <w:rPr>
          <w:rFonts w:ascii="Times New Roman" w:hAnsi="Times New Roman" w:cs="Times New Roman"/>
          <w:sz w:val="24"/>
          <w:szCs w:val="24"/>
        </w:rPr>
      </w:pPr>
    </w:p>
    <w:p w:rsidR="002412EB" w:rsidRDefault="002412EB" w:rsidP="002412EB">
      <w:pPr>
        <w:rPr>
          <w:rFonts w:ascii="Times New Roman" w:hAnsi="Times New Roman" w:cs="Times New Roman"/>
          <w:sz w:val="24"/>
          <w:szCs w:val="24"/>
        </w:rPr>
      </w:pPr>
    </w:p>
    <w:p w:rsidR="00321282" w:rsidRDefault="00056C3B"/>
    <w:sectPr w:rsidR="00321282" w:rsidSect="00BD7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EB"/>
    <w:rsid w:val="00056C3B"/>
    <w:rsid w:val="002412EB"/>
    <w:rsid w:val="009622E0"/>
    <w:rsid w:val="00B21747"/>
    <w:rsid w:val="00BD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412EB"/>
    <w:pPr>
      <w:keepNext/>
      <w:spacing w:after="0" w:line="360" w:lineRule="auto"/>
      <w:jc w:val="center"/>
      <w:outlineLvl w:val="0"/>
    </w:pPr>
    <w:rPr>
      <w:rFonts w:ascii="Times New Roman" w:eastAsia="Arial Unicode MS" w:hAnsi="Times New Roman" w:cs="Times New Roman"/>
      <w:sz w:val="40"/>
      <w:szCs w:val="24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2412EB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2412EB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2412EB"/>
    <w:rPr>
      <w:rFonts w:ascii="Times New Roman" w:eastAsia="Arial Unicode MS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2412EB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412EB"/>
    <w:rPr>
      <w:rFonts w:ascii="Times New Roman" w:eastAsia="Arial Unicode MS" w:hAnsi="Times New Roman" w:cs="Times New Roman"/>
      <w:b/>
      <w:i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412EB"/>
    <w:pPr>
      <w:keepNext/>
      <w:spacing w:after="0" w:line="360" w:lineRule="auto"/>
      <w:jc w:val="center"/>
      <w:outlineLvl w:val="0"/>
    </w:pPr>
    <w:rPr>
      <w:rFonts w:ascii="Times New Roman" w:eastAsia="Arial Unicode MS" w:hAnsi="Times New Roman" w:cs="Times New Roman"/>
      <w:sz w:val="40"/>
      <w:szCs w:val="24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2412EB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2412EB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2412EB"/>
    <w:rPr>
      <w:rFonts w:ascii="Times New Roman" w:eastAsia="Arial Unicode MS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2412EB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412EB"/>
    <w:rPr>
      <w:rFonts w:ascii="Times New Roman" w:eastAsia="Arial Unicode MS" w:hAnsi="Times New Roman" w:cs="Times New Roman"/>
      <w:b/>
      <w:i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7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Гулез</cp:lastModifiedBy>
  <cp:revision>2</cp:revision>
  <dcterms:created xsi:type="dcterms:W3CDTF">2017-12-07T08:29:00Z</dcterms:created>
  <dcterms:modified xsi:type="dcterms:W3CDTF">2017-12-07T08:29:00Z</dcterms:modified>
</cp:coreProperties>
</file>