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C7" w:rsidRDefault="00D44FC7"/>
    <w:p w:rsidR="009850AF" w:rsidRPr="00FF2D69" w:rsidRDefault="00FB2F2E" w:rsidP="00400B3C">
      <w:pPr>
        <w:pStyle w:val="FR2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Приложение №5</w:t>
      </w:r>
      <w:r w:rsidR="00400B3C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bookmarkStart w:id="0" w:name="_GoBack"/>
      <w:bookmarkEnd w:id="0"/>
      <w:r w:rsidR="009850AF" w:rsidRPr="00FF2D69">
        <w:rPr>
          <w:rFonts w:ascii="Times New Roman" w:hAnsi="Times New Roman" w:cs="Times New Roman"/>
          <w:b/>
          <w:bCs/>
          <w:iCs/>
          <w:sz w:val="32"/>
          <w:szCs w:val="32"/>
        </w:rPr>
        <w:t>Средние значения</w:t>
      </w:r>
      <w:r w:rsidR="009850A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удельных показателей</w:t>
      </w:r>
      <w:r w:rsidR="009850AF" w:rsidRPr="00FF2D6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кадастровой стоимости земель</w:t>
      </w:r>
      <w:r w:rsidR="009850AF">
        <w:rPr>
          <w:rFonts w:ascii="Times New Roman" w:hAnsi="Times New Roman" w:cs="Times New Roman"/>
          <w:b/>
          <w:bCs/>
          <w:iCs/>
          <w:sz w:val="32"/>
          <w:szCs w:val="32"/>
        </w:rPr>
        <w:t>ных участков</w:t>
      </w:r>
      <w:r w:rsidR="009850AF" w:rsidRPr="00FF2D6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садоводческих, огороднических и дачных объединений</w:t>
      </w:r>
      <w:r w:rsidR="009850A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 w:rsidR="009850AF" w:rsidRPr="003428DB">
        <w:rPr>
          <w:rFonts w:ascii="Times New Roman" w:hAnsi="Times New Roman" w:cs="Times New Roman"/>
          <w:b/>
          <w:bCs/>
          <w:iCs/>
          <w:sz w:val="32"/>
          <w:szCs w:val="32"/>
        </w:rPr>
        <w:t>в разрезе муниципальных районов, городских округов</w:t>
      </w:r>
      <w:r w:rsidR="009850A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 w:rsidR="009850AF" w:rsidRPr="00FF2D69">
        <w:rPr>
          <w:rFonts w:ascii="Times New Roman" w:hAnsi="Times New Roman" w:cs="Times New Roman"/>
          <w:b/>
          <w:bCs/>
          <w:iCs/>
          <w:sz w:val="32"/>
          <w:szCs w:val="32"/>
        </w:rPr>
        <w:t>Республики Адыгея.</w:t>
      </w:r>
    </w:p>
    <w:p w:rsidR="009850AF" w:rsidRDefault="009850AF"/>
    <w:tbl>
      <w:tblPr>
        <w:tblpPr w:leftFromText="180" w:rightFromText="180" w:vertAnchor="page" w:horzAnchor="margin" w:tblpY="3565"/>
        <w:tblW w:w="932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44"/>
        <w:gridCol w:w="3544"/>
        <w:gridCol w:w="1134"/>
      </w:tblGrid>
      <w:tr w:rsidR="009850AF" w:rsidTr="009850AF">
        <w:trPr>
          <w:trHeight w:val="194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2BB5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образование, городской округ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2BB5">
              <w:rPr>
                <w:rFonts w:ascii="Times New Roman" w:hAnsi="Times New Roman"/>
                <w:b/>
                <w:sz w:val="28"/>
                <w:szCs w:val="28"/>
              </w:rPr>
              <w:t>Удельный показатель кадастровой стоимости, руб./кв.м.</w:t>
            </w:r>
          </w:p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Гиагинский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211,80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Кошехабльский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234,83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Красногвардейский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207,85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Майкопский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277,88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Тахтамукайский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1152,36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Теучежский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218,52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Шовгеновский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г.Майкоп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292,81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г.Адыгейск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B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0AF" w:rsidRPr="00952BB5" w:rsidTr="009850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b/>
                <w:sz w:val="28"/>
                <w:szCs w:val="28"/>
              </w:rPr>
            </w:pPr>
            <w:r w:rsidRPr="00952BB5">
              <w:rPr>
                <w:rFonts w:ascii="Times New Roman" w:hAnsi="Times New Roman"/>
                <w:b/>
                <w:sz w:val="28"/>
                <w:szCs w:val="28"/>
              </w:rPr>
              <w:t>Республика Адыгея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2BB5">
              <w:rPr>
                <w:rFonts w:ascii="Times New Roman" w:hAnsi="Times New Roman"/>
                <w:b/>
                <w:sz w:val="28"/>
                <w:szCs w:val="28"/>
              </w:rPr>
              <w:t>578,44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0AF" w:rsidRPr="00952BB5" w:rsidRDefault="009850AF" w:rsidP="009850A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50AF" w:rsidRDefault="009850AF"/>
    <w:p w:rsidR="009850AF" w:rsidRPr="00952BB5" w:rsidRDefault="009850AF"/>
    <w:sectPr w:rsidR="009850AF" w:rsidRPr="00952BB5" w:rsidSect="0098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37CD"/>
    <w:rsid w:val="00400B3C"/>
    <w:rsid w:val="007F0FA2"/>
    <w:rsid w:val="00952BB5"/>
    <w:rsid w:val="00982171"/>
    <w:rsid w:val="009850AF"/>
    <w:rsid w:val="00D44FC7"/>
    <w:rsid w:val="00F737CD"/>
    <w:rsid w:val="00FB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2BB5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52BB5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lang w:eastAsia="zh-CN"/>
    </w:rPr>
  </w:style>
  <w:style w:type="paragraph" w:customStyle="1" w:styleId="FR2">
    <w:name w:val="FR2"/>
    <w:rsid w:val="009850AF"/>
    <w:pPr>
      <w:suppressAutoHyphens/>
      <w:autoSpaceDN w:val="0"/>
      <w:spacing w:before="20"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Ермолин</dc:creator>
  <cp:keywords/>
  <dc:description/>
  <cp:lastModifiedBy>Ястребов</cp:lastModifiedBy>
  <cp:revision>4</cp:revision>
  <dcterms:created xsi:type="dcterms:W3CDTF">2016-11-10T12:06:00Z</dcterms:created>
  <dcterms:modified xsi:type="dcterms:W3CDTF">2016-12-06T13:12:00Z</dcterms:modified>
</cp:coreProperties>
</file>