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70" w:type="dxa"/>
        <w:tblBorders>
          <w:bottom w:val="single" w:sz="12" w:space="0" w:color="auto"/>
        </w:tblBorders>
        <w:tblLayout w:type="fixed"/>
        <w:tblCellMar>
          <w:left w:w="70" w:type="dxa"/>
          <w:right w:w="70" w:type="dxa"/>
        </w:tblCellMar>
        <w:tblLook w:val="04A0" w:firstRow="1" w:lastRow="0" w:firstColumn="1" w:lastColumn="0" w:noHBand="0" w:noVBand="1"/>
      </w:tblPr>
      <w:tblGrid>
        <w:gridCol w:w="3960"/>
        <w:gridCol w:w="1877"/>
        <w:gridCol w:w="4423"/>
      </w:tblGrid>
      <w:tr w:rsidR="008B4F96" w:rsidTr="008B4F96">
        <w:tc>
          <w:tcPr>
            <w:tcW w:w="3960" w:type="dxa"/>
            <w:tcBorders>
              <w:top w:val="nil"/>
              <w:left w:val="nil"/>
              <w:bottom w:val="single" w:sz="12" w:space="0" w:color="auto"/>
              <w:right w:val="nil"/>
            </w:tcBorders>
            <w:hideMark/>
          </w:tcPr>
          <w:p w:rsidR="008B4F96" w:rsidRDefault="008B4F96">
            <w:pPr>
              <w:spacing w:line="276" w:lineRule="auto"/>
              <w:ind w:left="540" w:hanging="540"/>
              <w:jc w:val="center"/>
              <w:outlineLvl w:val="4"/>
              <w:rPr>
                <w:rFonts w:ascii="Times New Roman" w:hAnsi="Times New Roman" w:cs="Times New Roman"/>
                <w:bCs/>
                <w:iCs/>
                <w:sz w:val="28"/>
                <w:szCs w:val="28"/>
                <w:lang w:eastAsia="en-US"/>
              </w:rPr>
            </w:pPr>
            <w:r>
              <w:rPr>
                <w:rFonts w:ascii="Times New Roman" w:hAnsi="Times New Roman" w:cs="Times New Roman"/>
                <w:bCs/>
                <w:i/>
                <w:iCs/>
                <w:sz w:val="28"/>
                <w:szCs w:val="28"/>
                <w:lang w:eastAsia="en-US"/>
              </w:rPr>
              <w:t>РЕСПУБЛИКА АДЫГЕЯ</w:t>
            </w:r>
          </w:p>
          <w:p w:rsidR="008B4F96" w:rsidRDefault="008B4F96">
            <w:pPr>
              <w:spacing w:line="20" w:lineRule="atLeast"/>
              <w:ind w:left="540" w:hanging="540"/>
              <w:jc w:val="center"/>
              <w:rPr>
                <w:rFonts w:ascii="Times New Roman" w:hAnsi="Times New Roman" w:cs="Times New Roman"/>
                <w:i/>
                <w:sz w:val="28"/>
                <w:szCs w:val="28"/>
                <w:lang w:eastAsia="en-US"/>
              </w:rPr>
            </w:pPr>
            <w:r>
              <w:rPr>
                <w:rFonts w:ascii="Times New Roman" w:hAnsi="Times New Roman" w:cs="Times New Roman"/>
                <w:i/>
                <w:sz w:val="28"/>
                <w:szCs w:val="28"/>
                <w:lang w:eastAsia="en-US"/>
              </w:rPr>
              <w:t>Администрация</w:t>
            </w:r>
          </w:p>
          <w:p w:rsidR="008B4F96" w:rsidRDefault="008B4F96">
            <w:pPr>
              <w:spacing w:line="20" w:lineRule="atLeast"/>
              <w:ind w:left="540" w:hanging="540"/>
              <w:jc w:val="center"/>
              <w:rPr>
                <w:rFonts w:ascii="Times New Roman" w:hAnsi="Times New Roman" w:cs="Times New Roman"/>
                <w:i/>
                <w:sz w:val="28"/>
                <w:szCs w:val="28"/>
                <w:lang w:eastAsia="en-US"/>
              </w:rPr>
            </w:pPr>
            <w:r>
              <w:rPr>
                <w:rFonts w:ascii="Times New Roman" w:hAnsi="Times New Roman" w:cs="Times New Roman"/>
                <w:i/>
                <w:sz w:val="28"/>
                <w:szCs w:val="28"/>
                <w:lang w:eastAsia="en-US"/>
              </w:rPr>
              <w:t>муниципального образования</w:t>
            </w:r>
          </w:p>
          <w:p w:rsidR="008B4F96" w:rsidRDefault="008B4F96">
            <w:pPr>
              <w:spacing w:line="20" w:lineRule="atLeast"/>
              <w:ind w:left="540" w:hanging="540"/>
              <w:jc w:val="center"/>
              <w:rPr>
                <w:rFonts w:ascii="Times New Roman" w:hAnsi="Times New Roman" w:cs="Times New Roman"/>
                <w:i/>
                <w:sz w:val="28"/>
                <w:szCs w:val="28"/>
                <w:lang w:eastAsia="en-US"/>
              </w:rPr>
            </w:pPr>
            <w:r>
              <w:rPr>
                <w:rFonts w:ascii="Times New Roman" w:hAnsi="Times New Roman" w:cs="Times New Roman"/>
                <w:i/>
                <w:sz w:val="28"/>
                <w:szCs w:val="28"/>
                <w:lang w:eastAsia="en-US"/>
              </w:rPr>
              <w:t>«Шовгеновский район»</w:t>
            </w:r>
          </w:p>
          <w:p w:rsidR="008B4F96" w:rsidRDefault="008B4F96">
            <w:pPr>
              <w:spacing w:line="20" w:lineRule="atLeast"/>
              <w:ind w:left="540" w:hanging="540"/>
              <w:jc w:val="center"/>
              <w:rPr>
                <w:rFonts w:ascii="Times New Roman" w:hAnsi="Times New Roman" w:cs="Times New Roman"/>
                <w:i/>
                <w:sz w:val="28"/>
                <w:szCs w:val="28"/>
                <w:lang w:eastAsia="en-US"/>
              </w:rPr>
            </w:pPr>
            <w:r>
              <w:rPr>
                <w:rFonts w:ascii="Times New Roman" w:hAnsi="Times New Roman" w:cs="Times New Roman"/>
                <w:i/>
                <w:sz w:val="28"/>
                <w:szCs w:val="28"/>
                <w:lang w:eastAsia="en-US"/>
              </w:rPr>
              <w:t>385440, а. Хакуринохабль,</w:t>
            </w:r>
          </w:p>
          <w:p w:rsidR="008B4F96" w:rsidRDefault="008B4F96">
            <w:pPr>
              <w:tabs>
                <w:tab w:val="left" w:pos="1080"/>
              </w:tabs>
              <w:spacing w:line="276" w:lineRule="auto"/>
              <w:ind w:left="540" w:hanging="540"/>
              <w:jc w:val="center"/>
              <w:rPr>
                <w:rFonts w:ascii="Times New Roman" w:hAnsi="Times New Roman" w:cs="Times New Roman"/>
                <w:i/>
                <w:sz w:val="28"/>
                <w:szCs w:val="28"/>
                <w:lang w:eastAsia="en-US"/>
              </w:rPr>
            </w:pPr>
            <w:r>
              <w:rPr>
                <w:rFonts w:ascii="Times New Roman" w:hAnsi="Times New Roman" w:cs="Times New Roman"/>
                <w:i/>
                <w:sz w:val="28"/>
                <w:szCs w:val="28"/>
                <w:lang w:eastAsia="en-US"/>
              </w:rPr>
              <w:t xml:space="preserve">ул. </w:t>
            </w:r>
            <w:proofErr w:type="spellStart"/>
            <w:r>
              <w:rPr>
                <w:rFonts w:ascii="Times New Roman" w:hAnsi="Times New Roman" w:cs="Times New Roman"/>
                <w:i/>
                <w:sz w:val="28"/>
                <w:szCs w:val="28"/>
                <w:lang w:eastAsia="en-US"/>
              </w:rPr>
              <w:t>Шовгенова</w:t>
            </w:r>
            <w:proofErr w:type="spellEnd"/>
            <w:r>
              <w:rPr>
                <w:rFonts w:ascii="Times New Roman" w:hAnsi="Times New Roman" w:cs="Times New Roman"/>
                <w:i/>
                <w:sz w:val="28"/>
                <w:szCs w:val="28"/>
                <w:lang w:eastAsia="en-US"/>
              </w:rPr>
              <w:t>, 9</w:t>
            </w:r>
          </w:p>
        </w:tc>
        <w:tc>
          <w:tcPr>
            <w:tcW w:w="1877" w:type="dxa"/>
            <w:tcBorders>
              <w:top w:val="nil"/>
              <w:left w:val="nil"/>
              <w:bottom w:val="single" w:sz="12" w:space="0" w:color="auto"/>
              <w:right w:val="nil"/>
            </w:tcBorders>
          </w:tcPr>
          <w:p w:rsidR="008B4F96" w:rsidRDefault="008B4F96">
            <w:pPr>
              <w:spacing w:line="276" w:lineRule="auto"/>
              <w:ind w:left="540" w:hanging="540"/>
              <w:rPr>
                <w:rFonts w:ascii="Times New Roman" w:hAnsi="Times New Roman" w:cs="Times New Roman"/>
                <w:i/>
                <w:sz w:val="28"/>
                <w:szCs w:val="28"/>
                <w:lang w:eastAsia="en-US"/>
              </w:rPr>
            </w:pPr>
          </w:p>
          <w:p w:rsidR="008B4F96" w:rsidRDefault="008B4F96">
            <w:pPr>
              <w:spacing w:line="240" w:lineRule="atLeast"/>
              <w:ind w:left="540" w:hanging="540"/>
              <w:jc w:val="center"/>
              <w:rPr>
                <w:rFonts w:ascii="Times New Roman" w:hAnsi="Times New Roman" w:cs="Times New Roman"/>
                <w:i/>
                <w:sz w:val="28"/>
                <w:szCs w:val="28"/>
                <w:lang w:eastAsia="en-US"/>
              </w:rPr>
            </w:pPr>
            <w:r>
              <w:rPr>
                <w:rFonts w:ascii="Times New Roman" w:hAnsi="Times New Roman" w:cs="Times New Roman"/>
                <w:i/>
                <w:sz w:val="28"/>
                <w:szCs w:val="28"/>
                <w:lang w:eastAsia="en-US"/>
              </w:rPr>
              <w:object w:dxaOrig="147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75pt" o:ole="" fillcolor="window">
                  <v:imagedata r:id="rId5" o:title=""/>
                </v:shape>
                <o:OLEObject Type="Embed" ProgID="MSDraw" ShapeID="_x0000_i1025" DrawAspect="Content" ObjectID="_1601371453" r:id="rId6"/>
              </w:object>
            </w:r>
          </w:p>
        </w:tc>
        <w:tc>
          <w:tcPr>
            <w:tcW w:w="4423" w:type="dxa"/>
            <w:tcBorders>
              <w:top w:val="nil"/>
              <w:left w:val="nil"/>
              <w:bottom w:val="single" w:sz="12" w:space="0" w:color="auto"/>
              <w:right w:val="nil"/>
            </w:tcBorders>
            <w:hideMark/>
          </w:tcPr>
          <w:p w:rsidR="008B4F96" w:rsidRDefault="008B4F96">
            <w:pPr>
              <w:keepNext/>
              <w:spacing w:line="276" w:lineRule="auto"/>
              <w:ind w:left="540" w:hanging="540"/>
              <w:jc w:val="center"/>
              <w:outlineLvl w:val="1"/>
              <w:rPr>
                <w:rFonts w:ascii="Times New Roman" w:hAnsi="Times New Roman" w:cs="Times New Roman"/>
                <w:bCs/>
                <w:iCs/>
                <w:sz w:val="28"/>
                <w:szCs w:val="28"/>
                <w:lang w:eastAsia="en-US"/>
              </w:rPr>
            </w:pPr>
            <w:r>
              <w:rPr>
                <w:rFonts w:ascii="Times New Roman" w:hAnsi="Times New Roman" w:cs="Times New Roman"/>
                <w:bCs/>
                <w:i/>
                <w:iCs/>
                <w:sz w:val="28"/>
                <w:szCs w:val="28"/>
                <w:lang w:eastAsia="en-US"/>
              </w:rPr>
              <w:t>АДЫГЭ РЕСПУБЛИК</w:t>
            </w:r>
          </w:p>
          <w:p w:rsidR="008B4F96" w:rsidRDefault="008B4F96">
            <w:pPr>
              <w:keepNext/>
              <w:spacing w:line="276" w:lineRule="auto"/>
              <w:ind w:left="540" w:right="223" w:hanging="540"/>
              <w:jc w:val="center"/>
              <w:outlineLvl w:val="2"/>
              <w:rPr>
                <w:rFonts w:ascii="Times New Roman" w:hAnsi="Times New Roman" w:cs="Times New Roman"/>
                <w:bCs/>
                <w:i/>
                <w:sz w:val="28"/>
                <w:szCs w:val="28"/>
                <w:lang w:eastAsia="en-US"/>
              </w:rPr>
            </w:pPr>
            <w:proofErr w:type="spellStart"/>
            <w:r>
              <w:rPr>
                <w:rFonts w:ascii="Times New Roman" w:hAnsi="Times New Roman" w:cs="Times New Roman"/>
                <w:bCs/>
                <w:i/>
                <w:sz w:val="28"/>
                <w:szCs w:val="28"/>
                <w:lang w:eastAsia="en-US"/>
              </w:rPr>
              <w:t>Муниципальнэ</w:t>
            </w:r>
            <w:proofErr w:type="spellEnd"/>
            <w:r>
              <w:rPr>
                <w:rFonts w:ascii="Times New Roman" w:hAnsi="Times New Roman" w:cs="Times New Roman"/>
                <w:bCs/>
                <w:i/>
                <w:sz w:val="28"/>
                <w:szCs w:val="28"/>
                <w:lang w:eastAsia="en-US"/>
              </w:rPr>
              <w:t xml:space="preserve"> </w:t>
            </w:r>
            <w:proofErr w:type="spellStart"/>
            <w:r>
              <w:rPr>
                <w:rFonts w:ascii="Times New Roman" w:hAnsi="Times New Roman" w:cs="Times New Roman"/>
                <w:bCs/>
                <w:i/>
                <w:sz w:val="28"/>
                <w:szCs w:val="28"/>
                <w:lang w:eastAsia="en-US"/>
              </w:rPr>
              <w:t>образованиеу</w:t>
            </w:r>
            <w:proofErr w:type="spellEnd"/>
          </w:p>
          <w:p w:rsidR="008B4F96" w:rsidRDefault="008B4F96">
            <w:pPr>
              <w:spacing w:line="276" w:lineRule="auto"/>
              <w:ind w:left="540" w:hanging="540"/>
              <w:jc w:val="center"/>
              <w:rPr>
                <w:rFonts w:ascii="Times New Roman" w:hAnsi="Times New Roman" w:cs="Times New Roman"/>
                <w:i/>
                <w:sz w:val="28"/>
                <w:szCs w:val="28"/>
                <w:lang w:eastAsia="en-US"/>
              </w:rPr>
            </w:pPr>
            <w:r>
              <w:rPr>
                <w:rFonts w:ascii="Times New Roman" w:hAnsi="Times New Roman" w:cs="Times New Roman"/>
                <w:i/>
                <w:sz w:val="28"/>
                <w:szCs w:val="28"/>
                <w:lang w:eastAsia="en-US"/>
              </w:rPr>
              <w:t>«</w:t>
            </w:r>
            <w:proofErr w:type="spellStart"/>
            <w:r>
              <w:rPr>
                <w:rFonts w:ascii="Times New Roman" w:hAnsi="Times New Roman" w:cs="Times New Roman"/>
                <w:i/>
                <w:sz w:val="28"/>
                <w:szCs w:val="28"/>
                <w:lang w:eastAsia="en-US"/>
              </w:rPr>
              <w:t>Шэуджэн</w:t>
            </w:r>
            <w:proofErr w:type="spellEnd"/>
            <w:r>
              <w:rPr>
                <w:rFonts w:ascii="Times New Roman" w:hAnsi="Times New Roman" w:cs="Times New Roman"/>
                <w:i/>
                <w:sz w:val="28"/>
                <w:szCs w:val="28"/>
                <w:lang w:eastAsia="en-US"/>
              </w:rPr>
              <w:t xml:space="preserve"> район»</w:t>
            </w:r>
          </w:p>
          <w:p w:rsidR="008B4F96" w:rsidRDefault="008B4F96">
            <w:pPr>
              <w:spacing w:line="276" w:lineRule="auto"/>
              <w:ind w:left="540" w:hanging="540"/>
              <w:jc w:val="center"/>
              <w:rPr>
                <w:rFonts w:ascii="Times New Roman" w:hAnsi="Times New Roman" w:cs="Times New Roman"/>
                <w:i/>
                <w:sz w:val="28"/>
                <w:szCs w:val="28"/>
                <w:lang w:eastAsia="en-US"/>
              </w:rPr>
            </w:pPr>
            <w:proofErr w:type="spellStart"/>
            <w:r>
              <w:rPr>
                <w:rFonts w:ascii="Times New Roman" w:hAnsi="Times New Roman" w:cs="Times New Roman"/>
                <w:i/>
                <w:sz w:val="28"/>
                <w:szCs w:val="28"/>
                <w:lang w:eastAsia="en-US"/>
              </w:rPr>
              <w:t>иадминистрацие</w:t>
            </w:r>
            <w:proofErr w:type="spellEnd"/>
          </w:p>
          <w:p w:rsidR="008B4F96" w:rsidRDefault="008B4F96">
            <w:pPr>
              <w:tabs>
                <w:tab w:val="left" w:pos="1080"/>
              </w:tabs>
              <w:spacing w:line="276" w:lineRule="auto"/>
              <w:ind w:left="540" w:hanging="540"/>
              <w:jc w:val="center"/>
              <w:rPr>
                <w:rFonts w:ascii="Times New Roman" w:hAnsi="Times New Roman" w:cs="Times New Roman"/>
                <w:i/>
                <w:sz w:val="28"/>
                <w:szCs w:val="28"/>
                <w:lang w:eastAsia="en-US"/>
              </w:rPr>
            </w:pPr>
            <w:r>
              <w:rPr>
                <w:rFonts w:ascii="Times New Roman" w:hAnsi="Times New Roman" w:cs="Times New Roman"/>
                <w:i/>
                <w:sz w:val="28"/>
                <w:szCs w:val="28"/>
                <w:lang w:eastAsia="en-US"/>
              </w:rPr>
              <w:t xml:space="preserve">385440, </w:t>
            </w:r>
            <w:proofErr w:type="spellStart"/>
            <w:r>
              <w:rPr>
                <w:rFonts w:ascii="Times New Roman" w:hAnsi="Times New Roman" w:cs="Times New Roman"/>
                <w:i/>
                <w:sz w:val="28"/>
                <w:szCs w:val="28"/>
                <w:lang w:eastAsia="en-US"/>
              </w:rPr>
              <w:t>къ</w:t>
            </w:r>
            <w:proofErr w:type="spellEnd"/>
            <w:r>
              <w:rPr>
                <w:rFonts w:ascii="Times New Roman" w:hAnsi="Times New Roman" w:cs="Times New Roman"/>
                <w:i/>
                <w:sz w:val="28"/>
                <w:szCs w:val="28"/>
                <w:lang w:eastAsia="en-US"/>
              </w:rPr>
              <w:t xml:space="preserve">.  </w:t>
            </w:r>
            <w:proofErr w:type="spellStart"/>
            <w:r>
              <w:rPr>
                <w:rFonts w:ascii="Times New Roman" w:hAnsi="Times New Roman" w:cs="Times New Roman"/>
                <w:i/>
                <w:sz w:val="28"/>
                <w:szCs w:val="28"/>
                <w:lang w:eastAsia="en-US"/>
              </w:rPr>
              <w:t>Хьакурынэхьабл</w:t>
            </w:r>
            <w:proofErr w:type="spellEnd"/>
            <w:r>
              <w:rPr>
                <w:rFonts w:ascii="Times New Roman" w:hAnsi="Times New Roman" w:cs="Times New Roman"/>
                <w:i/>
                <w:sz w:val="28"/>
                <w:szCs w:val="28"/>
                <w:lang w:eastAsia="en-US"/>
              </w:rPr>
              <w:t>,</w:t>
            </w:r>
          </w:p>
          <w:p w:rsidR="008B4F96" w:rsidRDefault="008B4F96">
            <w:pPr>
              <w:tabs>
                <w:tab w:val="left" w:pos="1080"/>
              </w:tabs>
              <w:spacing w:line="276" w:lineRule="auto"/>
              <w:ind w:left="540" w:hanging="540"/>
              <w:jc w:val="center"/>
              <w:rPr>
                <w:rFonts w:ascii="Times New Roman" w:hAnsi="Times New Roman" w:cs="Times New Roman"/>
                <w:i/>
                <w:sz w:val="28"/>
                <w:szCs w:val="28"/>
                <w:lang w:eastAsia="en-US"/>
              </w:rPr>
            </w:pPr>
            <w:proofErr w:type="spellStart"/>
            <w:r>
              <w:rPr>
                <w:rFonts w:ascii="Times New Roman" w:hAnsi="Times New Roman" w:cs="Times New Roman"/>
                <w:i/>
                <w:sz w:val="28"/>
                <w:szCs w:val="28"/>
                <w:lang w:eastAsia="en-US"/>
              </w:rPr>
              <w:t>ур</w:t>
            </w:r>
            <w:proofErr w:type="spellEnd"/>
            <w:r>
              <w:rPr>
                <w:rFonts w:ascii="Times New Roman" w:hAnsi="Times New Roman" w:cs="Times New Roman"/>
                <w:i/>
                <w:sz w:val="28"/>
                <w:szCs w:val="28"/>
                <w:lang w:eastAsia="en-US"/>
              </w:rPr>
              <w:t xml:space="preserve">. </w:t>
            </w:r>
            <w:proofErr w:type="spellStart"/>
            <w:r>
              <w:rPr>
                <w:rFonts w:ascii="Times New Roman" w:hAnsi="Times New Roman" w:cs="Times New Roman"/>
                <w:i/>
                <w:sz w:val="28"/>
                <w:szCs w:val="28"/>
                <w:lang w:eastAsia="en-US"/>
              </w:rPr>
              <w:t>Шэуджэным</w:t>
            </w:r>
            <w:proofErr w:type="spellEnd"/>
            <w:r>
              <w:rPr>
                <w:rFonts w:ascii="Times New Roman" w:hAnsi="Times New Roman" w:cs="Times New Roman"/>
                <w:i/>
                <w:sz w:val="28"/>
                <w:szCs w:val="28"/>
                <w:lang w:eastAsia="en-US"/>
              </w:rPr>
              <w:t xml:space="preserve"> </w:t>
            </w:r>
            <w:proofErr w:type="spellStart"/>
            <w:r>
              <w:rPr>
                <w:rFonts w:ascii="Times New Roman" w:hAnsi="Times New Roman" w:cs="Times New Roman"/>
                <w:i/>
                <w:sz w:val="28"/>
                <w:szCs w:val="28"/>
                <w:lang w:eastAsia="en-US"/>
              </w:rPr>
              <w:t>ыц</w:t>
            </w:r>
            <w:proofErr w:type="spellEnd"/>
            <w:proofErr w:type="gramStart"/>
            <w:r>
              <w:rPr>
                <w:rFonts w:ascii="Times New Roman" w:hAnsi="Times New Roman" w:cs="Times New Roman"/>
                <w:i/>
                <w:sz w:val="28"/>
                <w:szCs w:val="28"/>
                <w:lang w:val="en-US" w:eastAsia="en-US"/>
              </w:rPr>
              <w:t>I</w:t>
            </w:r>
            <w:proofErr w:type="gramEnd"/>
            <w:r>
              <w:rPr>
                <w:rFonts w:ascii="Times New Roman" w:hAnsi="Times New Roman" w:cs="Times New Roman"/>
                <w:i/>
                <w:sz w:val="28"/>
                <w:szCs w:val="28"/>
                <w:lang w:eastAsia="en-US"/>
              </w:rPr>
              <w:t>, 9</w:t>
            </w:r>
          </w:p>
        </w:tc>
      </w:tr>
    </w:tbl>
    <w:p w:rsidR="008B4F96" w:rsidRDefault="008B4F96" w:rsidP="008B4F96">
      <w:pPr>
        <w:keepNext/>
        <w:spacing w:line="276" w:lineRule="auto"/>
        <w:ind w:firstLine="27"/>
        <w:jc w:val="center"/>
        <w:outlineLvl w:val="1"/>
        <w:rPr>
          <w:rFonts w:ascii="Times New Roman" w:hAnsi="Times New Roman" w:cs="Times New Roman"/>
          <w:bCs/>
          <w:iCs/>
          <w:sz w:val="28"/>
          <w:szCs w:val="28"/>
        </w:rPr>
      </w:pPr>
      <w:r>
        <w:rPr>
          <w:rFonts w:ascii="Times New Roman" w:hAnsi="Times New Roman" w:cs="Times New Roman"/>
          <w:bCs/>
          <w:iCs/>
          <w:sz w:val="28"/>
          <w:szCs w:val="28"/>
        </w:rPr>
        <w:t xml:space="preserve"> </w:t>
      </w:r>
    </w:p>
    <w:p w:rsidR="008B4F96" w:rsidRDefault="008B4F96" w:rsidP="008B4F96">
      <w:pPr>
        <w:keepNext/>
        <w:spacing w:line="276" w:lineRule="auto"/>
        <w:ind w:left="540" w:hanging="540"/>
        <w:jc w:val="center"/>
        <w:outlineLvl w:val="1"/>
        <w:rPr>
          <w:rFonts w:ascii="Times New Roman" w:hAnsi="Times New Roman" w:cs="Times New Roman"/>
          <w:bCs/>
          <w:iCs/>
          <w:sz w:val="28"/>
          <w:szCs w:val="28"/>
        </w:rPr>
      </w:pPr>
      <w:r>
        <w:rPr>
          <w:rFonts w:ascii="Times New Roman" w:hAnsi="Times New Roman" w:cs="Times New Roman"/>
          <w:bCs/>
          <w:iCs/>
          <w:sz w:val="28"/>
          <w:szCs w:val="28"/>
        </w:rPr>
        <w:t>ПОСТАНОВЛЕНИЕ</w:t>
      </w:r>
    </w:p>
    <w:p w:rsidR="008B4F96" w:rsidRDefault="008B4F96" w:rsidP="008B4F96">
      <w:pPr>
        <w:spacing w:line="276" w:lineRule="auto"/>
        <w:ind w:left="540" w:hanging="540"/>
        <w:jc w:val="center"/>
        <w:rPr>
          <w:rFonts w:ascii="Times New Roman" w:hAnsi="Times New Roman" w:cs="Times New Roman"/>
          <w:sz w:val="28"/>
          <w:szCs w:val="28"/>
        </w:rPr>
      </w:pPr>
      <w:r>
        <w:rPr>
          <w:rFonts w:ascii="Times New Roman" w:hAnsi="Times New Roman" w:cs="Times New Roman"/>
          <w:sz w:val="28"/>
          <w:szCs w:val="28"/>
        </w:rPr>
        <w:t>от «_20__</w:t>
      </w:r>
      <w:r>
        <w:rPr>
          <w:rFonts w:ascii="Times New Roman" w:hAnsi="Times New Roman" w:cs="Times New Roman"/>
          <w:sz w:val="28"/>
          <w:szCs w:val="28"/>
        </w:rPr>
        <w:t>_» ____03______2018 г. №_165__</w:t>
      </w:r>
    </w:p>
    <w:p w:rsidR="008B4F96" w:rsidRDefault="008B4F96" w:rsidP="008B4F96">
      <w:pPr>
        <w:pStyle w:val="1"/>
        <w:rPr>
          <w:rFonts w:ascii="Times New Roman" w:eastAsiaTheme="minorEastAsia" w:hAnsi="Times New Roman" w:cs="Times New Roman"/>
          <w:b w:val="0"/>
          <w:bCs w:val="0"/>
          <w:color w:val="auto"/>
          <w:sz w:val="28"/>
          <w:szCs w:val="28"/>
        </w:rPr>
      </w:pPr>
      <w:r>
        <w:rPr>
          <w:rFonts w:ascii="Times New Roman" w:eastAsiaTheme="minorEastAsia" w:hAnsi="Times New Roman" w:cs="Times New Roman"/>
          <w:b w:val="0"/>
          <w:bCs w:val="0"/>
          <w:color w:val="auto"/>
          <w:sz w:val="28"/>
          <w:szCs w:val="28"/>
        </w:rPr>
        <w:t>а. Хакуринохабль</w:t>
      </w:r>
      <w:hyperlink r:id="rId7" w:history="1">
        <w:r>
          <w:rPr>
            <w:rStyle w:val="a7"/>
            <w:rFonts w:eastAsiaTheme="minorEastAsia"/>
            <w:b w:val="0"/>
            <w:bCs w:val="0"/>
            <w:color w:val="000000"/>
            <w:sz w:val="28"/>
            <w:szCs w:val="28"/>
          </w:rPr>
          <w:br/>
          <w:t xml:space="preserve">"О Порядке формирования, ведения, обязательного опубликования перечня </w:t>
        </w:r>
        <w:r>
          <w:rPr>
            <w:rStyle w:val="a3"/>
            <w:rFonts w:eastAsiaTheme="minorEastAsia"/>
            <w:b w:val="0"/>
            <w:color w:val="000000"/>
            <w:sz w:val="28"/>
            <w:szCs w:val="28"/>
          </w:rPr>
          <w:t>муниципального имущества муниципального образования «Шовгеновский район»</w:t>
        </w:r>
        <w:r>
          <w:rPr>
            <w:rStyle w:val="a7"/>
            <w:rFonts w:eastAsiaTheme="minorEastAsia"/>
            <w:b w:val="0"/>
            <w:bCs w:val="0"/>
            <w:color w:val="000000"/>
            <w:sz w:val="28"/>
            <w:szCs w:val="28"/>
          </w:rPr>
          <w:t>,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w:t>
        </w:r>
      </w:hyperlink>
    </w:p>
    <w:p w:rsidR="008B4F96" w:rsidRDefault="008B4F96" w:rsidP="008B4F96">
      <w:pPr>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8" w:history="1">
        <w:r>
          <w:rPr>
            <w:rStyle w:val="a7"/>
            <w:color w:val="000000"/>
            <w:sz w:val="28"/>
            <w:szCs w:val="28"/>
          </w:rPr>
          <w:t>статьей 31.1</w:t>
        </w:r>
      </w:hyperlink>
      <w:r>
        <w:rPr>
          <w:rFonts w:ascii="Times New Roman" w:hAnsi="Times New Roman" w:cs="Times New Roman"/>
          <w:sz w:val="28"/>
          <w:szCs w:val="28"/>
        </w:rPr>
        <w:t xml:space="preserve"> Федерального закона от 12 января 1996 года N 7-ФЗ "О некоммерческих организациях", глава администрации МО "Шовгеновский район"</w:t>
      </w:r>
    </w:p>
    <w:p w:rsidR="008B4F96" w:rsidRDefault="008B4F96" w:rsidP="008B4F96">
      <w:pPr>
        <w:ind w:firstLine="698"/>
        <w:jc w:val="center"/>
        <w:rPr>
          <w:rFonts w:ascii="Times New Roman" w:hAnsi="Times New Roman" w:cs="Times New Roman"/>
          <w:sz w:val="28"/>
          <w:szCs w:val="28"/>
        </w:rPr>
      </w:pPr>
      <w:r>
        <w:rPr>
          <w:rFonts w:ascii="Times New Roman" w:hAnsi="Times New Roman" w:cs="Times New Roman"/>
          <w:sz w:val="28"/>
          <w:szCs w:val="28"/>
        </w:rPr>
        <w:t>постановил:</w:t>
      </w:r>
    </w:p>
    <w:p w:rsidR="008B4F96" w:rsidRDefault="008B4F96" w:rsidP="008B4F96">
      <w:pPr>
        <w:rPr>
          <w:rFonts w:ascii="Times New Roman" w:hAnsi="Times New Roman" w:cs="Times New Roman"/>
          <w:sz w:val="28"/>
          <w:szCs w:val="28"/>
        </w:rPr>
      </w:pPr>
    </w:p>
    <w:p w:rsidR="008B4F96" w:rsidRDefault="008B4F96" w:rsidP="008B4F96">
      <w:pPr>
        <w:rPr>
          <w:rFonts w:ascii="Times New Roman" w:hAnsi="Times New Roman" w:cs="Times New Roman"/>
          <w:sz w:val="28"/>
          <w:szCs w:val="28"/>
        </w:rPr>
      </w:pPr>
      <w:bookmarkStart w:id="0" w:name="sub_1"/>
      <w:r>
        <w:rPr>
          <w:rFonts w:ascii="Times New Roman" w:hAnsi="Times New Roman" w:cs="Times New Roman"/>
          <w:sz w:val="28"/>
          <w:szCs w:val="28"/>
        </w:rPr>
        <w:t xml:space="preserve">1. Утвердить </w:t>
      </w:r>
      <w:hyperlink r:id="rId9" w:anchor="sub_1000" w:history="1">
        <w:r>
          <w:rPr>
            <w:rStyle w:val="a7"/>
            <w:color w:val="000000"/>
            <w:sz w:val="28"/>
            <w:szCs w:val="28"/>
          </w:rPr>
          <w:t>Порядок</w:t>
        </w:r>
      </w:hyperlink>
      <w:r>
        <w:rPr>
          <w:rFonts w:ascii="Times New Roman" w:hAnsi="Times New Roman" w:cs="Times New Roman"/>
          <w:sz w:val="28"/>
          <w:szCs w:val="28"/>
        </w:rPr>
        <w:t xml:space="preserve"> формирования, ведения, обязательного опубликования перечня муниципального имущества муниципального образования «Шовгеновский район»,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w:t>
      </w:r>
    </w:p>
    <w:p w:rsidR="008B4F96" w:rsidRDefault="008B4F96" w:rsidP="008B4F96">
      <w:pPr>
        <w:rPr>
          <w:rFonts w:ascii="Times New Roman" w:hAnsi="Times New Roman" w:cs="Times New Roman"/>
          <w:sz w:val="28"/>
          <w:szCs w:val="28"/>
        </w:rPr>
      </w:pPr>
      <w:r>
        <w:rPr>
          <w:rFonts w:ascii="Times New Roman" w:hAnsi="Times New Roman" w:cs="Times New Roman"/>
          <w:sz w:val="28"/>
          <w:szCs w:val="28"/>
        </w:rPr>
        <w:t xml:space="preserve">2. </w:t>
      </w:r>
      <w:hyperlink r:id="rId10" w:history="1">
        <w:r>
          <w:rPr>
            <w:rStyle w:val="a7"/>
            <w:color w:val="000000"/>
            <w:sz w:val="28"/>
            <w:szCs w:val="28"/>
          </w:rPr>
          <w:t>Опубликовать</w:t>
        </w:r>
      </w:hyperlink>
      <w:r>
        <w:rPr>
          <w:rFonts w:ascii="Times New Roman" w:hAnsi="Times New Roman" w:cs="Times New Roman"/>
          <w:sz w:val="28"/>
          <w:szCs w:val="28"/>
        </w:rPr>
        <w:t xml:space="preserve"> настоящее постановление в районной газете "Заря".</w:t>
      </w:r>
    </w:p>
    <w:p w:rsidR="008B4F96" w:rsidRDefault="008B4F96" w:rsidP="008B4F96">
      <w:pPr>
        <w:rPr>
          <w:rFonts w:ascii="Times New Roman" w:hAnsi="Times New Roman" w:cs="Times New Roman"/>
          <w:sz w:val="28"/>
          <w:szCs w:val="28"/>
        </w:rPr>
      </w:pPr>
      <w:bookmarkStart w:id="1" w:name="sub_2"/>
      <w:bookmarkEnd w:id="0"/>
      <w:r>
        <w:rPr>
          <w:rFonts w:ascii="Times New Roman" w:hAnsi="Times New Roman" w:cs="Times New Roman"/>
          <w:sz w:val="28"/>
          <w:szCs w:val="28"/>
        </w:rPr>
        <w:t xml:space="preserve">3. Настоящее постановление вступает в силу со дня его </w:t>
      </w:r>
      <w:hyperlink r:id="rId11" w:history="1">
        <w:r>
          <w:rPr>
            <w:rStyle w:val="a7"/>
            <w:color w:val="000000"/>
            <w:sz w:val="28"/>
            <w:szCs w:val="28"/>
          </w:rPr>
          <w:t>официального опубликования</w:t>
        </w:r>
      </w:hyperlink>
      <w:r>
        <w:rPr>
          <w:rFonts w:ascii="Times New Roman" w:hAnsi="Times New Roman" w:cs="Times New Roman"/>
          <w:sz w:val="28"/>
          <w:szCs w:val="28"/>
        </w:rPr>
        <w:t>.</w:t>
      </w:r>
    </w:p>
    <w:bookmarkEnd w:id="1"/>
    <w:p w:rsidR="008B4F96" w:rsidRDefault="008B4F96" w:rsidP="008B4F96">
      <w:pPr>
        <w:ind w:firstLine="0"/>
        <w:rPr>
          <w:rFonts w:ascii="Times New Roman" w:hAnsi="Times New Roman" w:cs="Times New Roman"/>
          <w:sz w:val="28"/>
          <w:szCs w:val="28"/>
        </w:rPr>
      </w:pPr>
    </w:p>
    <w:p w:rsidR="008B4F96" w:rsidRDefault="008B4F96" w:rsidP="008B4F96">
      <w:pPr>
        <w:ind w:firstLine="0"/>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6285"/>
        <w:gridCol w:w="3178"/>
      </w:tblGrid>
      <w:tr w:rsidR="008B4F96" w:rsidTr="008B4F96">
        <w:tc>
          <w:tcPr>
            <w:tcW w:w="6666" w:type="dxa"/>
            <w:hideMark/>
          </w:tcPr>
          <w:p w:rsidR="008B4F96" w:rsidRDefault="008B4F96">
            <w:pPr>
              <w:pStyle w:val="a5"/>
              <w:spacing w:line="276" w:lineRule="auto"/>
              <w:rPr>
                <w:rFonts w:ascii="Times New Roman" w:hAnsi="Times New Roman" w:cs="Times New Roman"/>
                <w:sz w:val="28"/>
                <w:szCs w:val="28"/>
              </w:rPr>
            </w:pPr>
            <w:r>
              <w:rPr>
                <w:rFonts w:ascii="Times New Roman" w:hAnsi="Times New Roman" w:cs="Times New Roman"/>
                <w:sz w:val="28"/>
                <w:szCs w:val="28"/>
              </w:rPr>
              <w:t>Глава администрации</w:t>
            </w:r>
          </w:p>
          <w:p w:rsidR="008B4F96" w:rsidRDefault="008B4F96">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8B4F96" w:rsidRDefault="008B4F96">
            <w:pPr>
              <w:pStyle w:val="a5"/>
              <w:spacing w:line="276" w:lineRule="auto"/>
              <w:rPr>
                <w:rFonts w:ascii="Times New Roman" w:hAnsi="Times New Roman" w:cs="Times New Roman"/>
                <w:sz w:val="28"/>
                <w:szCs w:val="28"/>
              </w:rPr>
            </w:pPr>
            <w:r>
              <w:rPr>
                <w:rFonts w:ascii="Times New Roman" w:hAnsi="Times New Roman" w:cs="Times New Roman"/>
                <w:sz w:val="28"/>
                <w:szCs w:val="28"/>
              </w:rPr>
              <w:t>"Шовгеновский район"</w:t>
            </w:r>
          </w:p>
        </w:tc>
        <w:tc>
          <w:tcPr>
            <w:tcW w:w="3333" w:type="dxa"/>
          </w:tcPr>
          <w:p w:rsidR="008B4F96" w:rsidRDefault="008B4F96">
            <w:pPr>
              <w:pStyle w:val="a4"/>
              <w:spacing w:line="276" w:lineRule="auto"/>
              <w:jc w:val="right"/>
              <w:rPr>
                <w:rFonts w:ascii="Times New Roman" w:hAnsi="Times New Roman" w:cs="Times New Roman"/>
                <w:sz w:val="28"/>
                <w:szCs w:val="28"/>
              </w:rPr>
            </w:pPr>
          </w:p>
          <w:p w:rsidR="008B4F96" w:rsidRDefault="008B4F96">
            <w:pPr>
              <w:pStyle w:val="a4"/>
              <w:spacing w:line="276" w:lineRule="auto"/>
              <w:jc w:val="right"/>
              <w:rPr>
                <w:rFonts w:ascii="Times New Roman" w:hAnsi="Times New Roman" w:cs="Times New Roman"/>
                <w:sz w:val="28"/>
                <w:szCs w:val="28"/>
              </w:rPr>
            </w:pPr>
          </w:p>
          <w:p w:rsidR="008B4F96" w:rsidRDefault="008B4F96">
            <w:pPr>
              <w:pStyle w:val="a4"/>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А.Д. </w:t>
            </w:r>
            <w:proofErr w:type="spellStart"/>
            <w:r>
              <w:rPr>
                <w:rFonts w:ascii="Times New Roman" w:hAnsi="Times New Roman" w:cs="Times New Roman"/>
                <w:sz w:val="28"/>
                <w:szCs w:val="28"/>
              </w:rPr>
              <w:t>Меретуков</w:t>
            </w:r>
            <w:proofErr w:type="spellEnd"/>
          </w:p>
        </w:tc>
      </w:tr>
    </w:tbl>
    <w:p w:rsidR="008B4F96" w:rsidRDefault="008B4F96" w:rsidP="008B4F96">
      <w:pPr>
        <w:ind w:firstLine="0"/>
        <w:rPr>
          <w:rStyle w:val="a6"/>
          <w:bCs/>
          <w:color w:val="000000"/>
          <w:sz w:val="28"/>
          <w:szCs w:val="28"/>
          <w14:textFill>
            <w14:solidFill>
              <w14:srgbClr w14:val="000000"/>
            </w14:solidFill>
          </w14:textFill>
        </w:rPr>
      </w:pPr>
    </w:p>
    <w:p w:rsidR="008B4F96" w:rsidRDefault="008B4F96" w:rsidP="008B4F96">
      <w:pPr>
        <w:ind w:firstLine="0"/>
        <w:rPr>
          <w:rFonts w:ascii="Times New Roman" w:hAnsi="Times New Roman" w:cs="Times New Roman"/>
          <w:sz w:val="28"/>
          <w:szCs w:val="28"/>
        </w:rPr>
      </w:pPr>
    </w:p>
    <w:p w:rsidR="008B4F96" w:rsidRDefault="008B4F96" w:rsidP="008B4F96">
      <w:pPr>
        <w:ind w:firstLine="0"/>
        <w:rPr>
          <w:rFonts w:ascii="Times New Roman" w:hAnsi="Times New Roman" w:cs="Times New Roman"/>
          <w:sz w:val="28"/>
          <w:szCs w:val="28"/>
        </w:rPr>
      </w:pPr>
    </w:p>
    <w:p w:rsidR="008B4F96" w:rsidRDefault="008B4F96" w:rsidP="008B4F96">
      <w:pPr>
        <w:ind w:firstLine="0"/>
        <w:rPr>
          <w:rFonts w:ascii="Times New Roman" w:hAnsi="Times New Roman" w:cs="Times New Roman"/>
        </w:rPr>
      </w:pPr>
    </w:p>
    <w:p w:rsidR="008B4F96" w:rsidRDefault="008B4F96" w:rsidP="008B4F96">
      <w:pPr>
        <w:ind w:firstLine="698"/>
        <w:jc w:val="right"/>
        <w:rPr>
          <w:rStyle w:val="a6"/>
          <w:b w:val="0"/>
          <w:bCs/>
          <w:color w:val="000000"/>
          <w14:textFill>
            <w14:solidFill>
              <w14:srgbClr w14:val="000000"/>
            </w14:solidFill>
          </w14:textFill>
        </w:rPr>
      </w:pPr>
      <w:bookmarkStart w:id="2" w:name="sub_1000"/>
    </w:p>
    <w:p w:rsidR="008B4F96" w:rsidRDefault="008B4F96" w:rsidP="008B4F96">
      <w:pPr>
        <w:ind w:firstLine="698"/>
        <w:jc w:val="right"/>
        <w:rPr>
          <w:rStyle w:val="a6"/>
          <w:b w:val="0"/>
          <w:bCs/>
          <w:color w:val="000000"/>
          <w14:textFill>
            <w14:solidFill>
              <w14:srgbClr w14:val="000000"/>
            </w14:solidFill>
          </w14:textFill>
        </w:rPr>
      </w:pPr>
    </w:p>
    <w:p w:rsidR="008B4F96" w:rsidRDefault="008B4F96" w:rsidP="008B4F96">
      <w:pPr>
        <w:ind w:firstLine="698"/>
        <w:jc w:val="right"/>
        <w:rPr>
          <w:rStyle w:val="a6"/>
          <w:b w:val="0"/>
          <w:bCs/>
          <w:color w:val="000000"/>
          <w14:textFill>
            <w14:solidFill>
              <w14:srgbClr w14:val="000000"/>
            </w14:solidFill>
          </w14:textFill>
        </w:rPr>
      </w:pPr>
    </w:p>
    <w:p w:rsidR="008B4F96" w:rsidRDefault="008B4F96" w:rsidP="008B4F96">
      <w:pPr>
        <w:ind w:firstLine="698"/>
        <w:jc w:val="right"/>
        <w:rPr>
          <w:rStyle w:val="a6"/>
          <w:b w:val="0"/>
          <w:bCs/>
          <w:color w:val="000000"/>
          <w14:textFill>
            <w14:solidFill>
              <w14:srgbClr w14:val="000000"/>
            </w14:solidFill>
          </w14:textFill>
        </w:rPr>
      </w:pPr>
    </w:p>
    <w:p w:rsidR="008B4F96" w:rsidRDefault="008B4F96" w:rsidP="008B4F96">
      <w:pPr>
        <w:ind w:firstLine="698"/>
        <w:jc w:val="right"/>
        <w:rPr>
          <w:rStyle w:val="a6"/>
          <w:b w:val="0"/>
          <w:bCs/>
          <w:color w:val="000000"/>
          <w14:textFill>
            <w14:solidFill>
              <w14:srgbClr w14:val="000000"/>
            </w14:solidFill>
          </w14:textFill>
        </w:rPr>
      </w:pPr>
    </w:p>
    <w:p w:rsidR="008B4F96" w:rsidRPr="008B4F96" w:rsidRDefault="008B4F96" w:rsidP="008B4F96">
      <w:pPr>
        <w:ind w:firstLine="698"/>
        <w:jc w:val="right"/>
        <w:rPr>
          <w:rFonts w:ascii="Times New Roman" w:hAnsi="Times New Roman" w:cs="Times New Roman"/>
        </w:rPr>
      </w:pPr>
      <w:r w:rsidRPr="008B4F96">
        <w:rPr>
          <w:rStyle w:val="a6"/>
          <w:rFonts w:ascii="Times New Roman" w:hAnsi="Times New Roman" w:cs="Times New Roman"/>
          <w:b w:val="0"/>
          <w:bCs/>
          <w:color w:val="000000"/>
          <w14:textFill>
            <w14:solidFill>
              <w14:srgbClr w14:val="000000"/>
            </w14:solidFill>
          </w14:textFill>
        </w:rPr>
        <w:t>Приложение</w:t>
      </w:r>
      <w:r w:rsidRPr="008B4F96">
        <w:rPr>
          <w:rStyle w:val="a6"/>
          <w:rFonts w:ascii="Times New Roman" w:hAnsi="Times New Roman" w:cs="Times New Roman"/>
          <w:b w:val="0"/>
          <w:bCs/>
          <w:color w:val="000000"/>
          <w14:textFill>
            <w14:solidFill>
              <w14:srgbClr w14:val="000000"/>
            </w14:solidFill>
          </w14:textFill>
        </w:rPr>
        <w:br/>
        <w:t xml:space="preserve"> к </w:t>
      </w:r>
      <w:hyperlink r:id="rId12" w:anchor="sub_0" w:history="1">
        <w:r w:rsidRPr="008B4F96">
          <w:rPr>
            <w:rStyle w:val="a7"/>
            <w:color w:val="000000"/>
          </w:rPr>
          <w:t>постановлению</w:t>
        </w:r>
      </w:hyperlink>
      <w:r w:rsidRPr="008B4F96">
        <w:rPr>
          <w:rStyle w:val="a6"/>
          <w:rFonts w:ascii="Times New Roman" w:hAnsi="Times New Roman" w:cs="Times New Roman"/>
          <w:b w:val="0"/>
          <w:bCs/>
          <w:color w:val="000000"/>
          <w14:textFill>
            <w14:solidFill>
              <w14:srgbClr w14:val="000000"/>
            </w14:solidFill>
          </w14:textFill>
        </w:rPr>
        <w:t xml:space="preserve"> главы администрации </w:t>
      </w:r>
      <w:r w:rsidRPr="008B4F96">
        <w:rPr>
          <w:rStyle w:val="a6"/>
          <w:rFonts w:ascii="Times New Roman" w:hAnsi="Times New Roman" w:cs="Times New Roman"/>
          <w:b w:val="0"/>
          <w:bCs/>
          <w:color w:val="000000"/>
          <w14:textFill>
            <w14:solidFill>
              <w14:srgbClr w14:val="000000"/>
            </w14:solidFill>
          </w14:textFill>
        </w:rPr>
        <w:br/>
        <w:t>МО «Шовгеновский район»</w:t>
      </w:r>
      <w:r w:rsidRPr="008B4F96">
        <w:rPr>
          <w:rStyle w:val="a6"/>
          <w:rFonts w:ascii="Times New Roman" w:hAnsi="Times New Roman" w:cs="Times New Roman"/>
          <w:b w:val="0"/>
          <w:bCs/>
          <w:color w:val="000000"/>
          <w14:textFill>
            <w14:solidFill>
              <w14:srgbClr w14:val="000000"/>
            </w14:solidFill>
          </w14:textFill>
        </w:rPr>
        <w:br/>
        <w:t xml:space="preserve"> от </w:t>
      </w:r>
      <w:r>
        <w:rPr>
          <w:rStyle w:val="a6"/>
          <w:rFonts w:ascii="Times New Roman" w:hAnsi="Times New Roman" w:cs="Times New Roman"/>
          <w:b w:val="0"/>
          <w:bCs/>
          <w:color w:val="000000"/>
          <w14:textFill>
            <w14:solidFill>
              <w14:srgbClr w14:val="000000"/>
            </w14:solidFill>
          </w14:textFill>
        </w:rPr>
        <w:t>20.03.2018</w:t>
      </w:r>
      <w:r w:rsidRPr="008B4F96">
        <w:rPr>
          <w:rStyle w:val="a6"/>
          <w:rFonts w:ascii="Times New Roman" w:hAnsi="Times New Roman" w:cs="Times New Roman"/>
          <w:b w:val="0"/>
          <w:bCs/>
          <w:color w:val="000000"/>
          <w14:textFill>
            <w14:solidFill>
              <w14:srgbClr w14:val="000000"/>
            </w14:solidFill>
          </w14:textFill>
        </w:rPr>
        <w:t xml:space="preserve"> года N _</w:t>
      </w:r>
      <w:r>
        <w:rPr>
          <w:rStyle w:val="a6"/>
          <w:rFonts w:ascii="Times New Roman" w:hAnsi="Times New Roman" w:cs="Times New Roman"/>
          <w:b w:val="0"/>
          <w:bCs/>
          <w:color w:val="000000"/>
          <w14:textFill>
            <w14:solidFill>
              <w14:srgbClr w14:val="000000"/>
            </w14:solidFill>
          </w14:textFill>
        </w:rPr>
        <w:t>165_</w:t>
      </w:r>
      <w:r w:rsidRPr="008B4F96">
        <w:rPr>
          <w:rStyle w:val="a6"/>
          <w:rFonts w:ascii="Times New Roman" w:hAnsi="Times New Roman" w:cs="Times New Roman"/>
          <w:b w:val="0"/>
          <w:bCs/>
          <w:color w:val="000000"/>
          <w14:textFill>
            <w14:solidFill>
              <w14:srgbClr w14:val="000000"/>
            </w14:solidFill>
          </w14:textFill>
        </w:rPr>
        <w:t>_</w:t>
      </w:r>
    </w:p>
    <w:bookmarkEnd w:id="2"/>
    <w:p w:rsidR="008B4F96" w:rsidRDefault="008B4F96" w:rsidP="008B4F96">
      <w:pPr>
        <w:rPr>
          <w:rFonts w:ascii="Times New Roman" w:hAnsi="Times New Roman" w:cs="Times New Roman"/>
        </w:rPr>
      </w:pPr>
    </w:p>
    <w:p w:rsidR="008B4F96" w:rsidRDefault="008B4F96" w:rsidP="008B4F96">
      <w:pPr>
        <w:pStyle w:val="1"/>
        <w:rPr>
          <w:rFonts w:ascii="Times New Roman" w:eastAsiaTheme="minorEastAsia" w:hAnsi="Times New Roman" w:cs="Times New Roman"/>
          <w:b w:val="0"/>
        </w:rPr>
      </w:pPr>
      <w:r>
        <w:rPr>
          <w:rFonts w:ascii="Times New Roman" w:eastAsiaTheme="minorEastAsia" w:hAnsi="Times New Roman" w:cs="Times New Roman"/>
          <w:b w:val="0"/>
        </w:rPr>
        <w:t xml:space="preserve">Порядок </w:t>
      </w:r>
      <w:r>
        <w:rPr>
          <w:rFonts w:ascii="Times New Roman" w:eastAsiaTheme="minorEastAsia" w:hAnsi="Times New Roman" w:cs="Times New Roman"/>
          <w:b w:val="0"/>
        </w:rPr>
        <w:br/>
        <w:t>формирования, ведения, обязательного опубликования перечня</w:t>
      </w:r>
      <w:r>
        <w:rPr>
          <w:rFonts w:ascii="Times New Roman" w:eastAsiaTheme="minorEastAsia" w:hAnsi="Times New Roman" w:cs="Times New Roman"/>
          <w:b w:val="0"/>
        </w:rPr>
        <w:br/>
        <w:t xml:space="preserve"> муниципального имущества муниципального образования «Шовгеновский район,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w:t>
      </w:r>
      <w:r>
        <w:rPr>
          <w:rFonts w:ascii="Times New Roman" w:eastAsiaTheme="minorEastAsia" w:hAnsi="Times New Roman" w:cs="Times New Roman"/>
          <w:b w:val="0"/>
        </w:rPr>
        <w:br/>
        <w:t>некоммерческим организациям во владение и (или) в пользование</w:t>
      </w:r>
    </w:p>
    <w:p w:rsidR="008B4F96" w:rsidRDefault="008B4F96" w:rsidP="008B4F96">
      <w:pPr>
        <w:rPr>
          <w:rFonts w:ascii="Times New Roman" w:hAnsi="Times New Roman" w:cs="Times New Roman"/>
        </w:rPr>
      </w:pPr>
    </w:p>
    <w:p w:rsidR="008B4F96" w:rsidRDefault="008B4F96" w:rsidP="008B4F96">
      <w:pPr>
        <w:rPr>
          <w:rFonts w:ascii="Times New Roman" w:hAnsi="Times New Roman" w:cs="Times New Roman"/>
        </w:rPr>
      </w:pPr>
      <w:bookmarkStart w:id="3" w:name="sub_10"/>
      <w:r>
        <w:rPr>
          <w:rFonts w:ascii="Times New Roman" w:hAnsi="Times New Roman" w:cs="Times New Roman"/>
        </w:rPr>
        <w:t>1. Настоящий Порядок устанавливает процедуру формирования, ведения, обязательного опубликования перечня муниципального имущества муниципального образования «Шовгеновский район,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(в том числе по льготным ставкам арендной платы) (далее - Перечень).</w:t>
      </w:r>
    </w:p>
    <w:p w:rsidR="008B4F96" w:rsidRDefault="008B4F96" w:rsidP="008B4F96">
      <w:pPr>
        <w:rPr>
          <w:rFonts w:ascii="Times New Roman" w:hAnsi="Times New Roman" w:cs="Times New Roman"/>
        </w:rPr>
      </w:pPr>
      <w:bookmarkStart w:id="4" w:name="sub_20"/>
      <w:bookmarkEnd w:id="3"/>
      <w:r>
        <w:rPr>
          <w:rFonts w:ascii="Times New Roman" w:hAnsi="Times New Roman" w:cs="Times New Roman"/>
        </w:rPr>
        <w:t>2. Перечень формируется из нежилых помещений, находящихся в муниципальной собственности муниципального образования «Шовгеновский район и свободных от прав третьих лиц (за исключением имущественных прав некоммерческих организаций).</w:t>
      </w:r>
    </w:p>
    <w:p w:rsidR="008B4F96" w:rsidRDefault="008B4F96" w:rsidP="008B4F96">
      <w:pPr>
        <w:rPr>
          <w:rFonts w:ascii="Times New Roman" w:hAnsi="Times New Roman" w:cs="Times New Roman"/>
        </w:rPr>
      </w:pPr>
      <w:bookmarkStart w:id="5" w:name="sub_30"/>
      <w:bookmarkEnd w:id="4"/>
      <w:r>
        <w:rPr>
          <w:rFonts w:ascii="Times New Roman" w:hAnsi="Times New Roman" w:cs="Times New Roman"/>
        </w:rPr>
        <w:t>3. Не подлежит включению в Перечень:</w:t>
      </w:r>
    </w:p>
    <w:p w:rsidR="008B4F96" w:rsidRDefault="008B4F96" w:rsidP="008B4F96">
      <w:pPr>
        <w:rPr>
          <w:rFonts w:ascii="Times New Roman" w:hAnsi="Times New Roman" w:cs="Times New Roman"/>
        </w:rPr>
      </w:pPr>
      <w:bookmarkStart w:id="6" w:name="sub_301"/>
      <w:bookmarkEnd w:id="5"/>
      <w:r>
        <w:rPr>
          <w:rFonts w:ascii="Times New Roman" w:hAnsi="Times New Roman" w:cs="Times New Roman"/>
        </w:rPr>
        <w:t xml:space="preserve">1) муниципального имущества муниципального образования «Шовгеновский район, </w:t>
      </w:r>
      <w:proofErr w:type="gramStart"/>
      <w:r>
        <w:rPr>
          <w:rFonts w:ascii="Times New Roman" w:hAnsi="Times New Roman" w:cs="Times New Roman"/>
        </w:rPr>
        <w:t>включенное</w:t>
      </w:r>
      <w:proofErr w:type="gramEnd"/>
      <w:r>
        <w:rPr>
          <w:rFonts w:ascii="Times New Roman" w:hAnsi="Times New Roman" w:cs="Times New Roman"/>
        </w:rPr>
        <w:t xml:space="preserve"> в прогнозный план (программу) приватизации муниципального имущества муниципального образования «Шовгеновский район.</w:t>
      </w:r>
    </w:p>
    <w:p w:rsidR="008B4F96" w:rsidRDefault="008B4F96" w:rsidP="008B4F96">
      <w:pPr>
        <w:rPr>
          <w:rFonts w:ascii="Times New Roman" w:hAnsi="Times New Roman" w:cs="Times New Roman"/>
        </w:rPr>
      </w:pPr>
      <w:bookmarkStart w:id="7" w:name="sub_302"/>
      <w:bookmarkEnd w:id="6"/>
      <w:proofErr w:type="gramStart"/>
      <w:r>
        <w:rPr>
          <w:rFonts w:ascii="Times New Roman" w:hAnsi="Times New Roman" w:cs="Times New Roman"/>
        </w:rPr>
        <w:t>2) муниципальное имущество муниципального образования «Шовгеновский район, включенное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использованию только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w:t>
      </w:r>
      <w:proofErr w:type="gramEnd"/>
      <w:r>
        <w:rPr>
          <w:rFonts w:ascii="Times New Roman" w:hAnsi="Times New Roman" w:cs="Times New Roman"/>
        </w:rPr>
        <w:t xml:space="preserve"> малого и среднего предпринимательства.</w:t>
      </w:r>
    </w:p>
    <w:p w:rsidR="008B4F96" w:rsidRDefault="008B4F96" w:rsidP="008B4F96">
      <w:pPr>
        <w:rPr>
          <w:rFonts w:ascii="Times New Roman" w:hAnsi="Times New Roman" w:cs="Times New Roman"/>
        </w:rPr>
      </w:pPr>
      <w:bookmarkStart w:id="8" w:name="sub_40"/>
      <w:bookmarkEnd w:id="7"/>
      <w:r>
        <w:rPr>
          <w:rFonts w:ascii="Times New Roman" w:hAnsi="Times New Roman" w:cs="Times New Roman"/>
        </w:rPr>
        <w:t>4. Перечень формируется Комитетом имущественных отношений администрации МО «Шовгеновский район»  (далее - Комитет) и утверждается приказом Комитета.</w:t>
      </w:r>
    </w:p>
    <w:p w:rsidR="008B4F96" w:rsidRDefault="008B4F96" w:rsidP="008B4F96">
      <w:pPr>
        <w:rPr>
          <w:rFonts w:ascii="Times New Roman" w:hAnsi="Times New Roman" w:cs="Times New Roman"/>
        </w:rPr>
      </w:pPr>
      <w:bookmarkStart w:id="9" w:name="sub_50"/>
      <w:bookmarkEnd w:id="8"/>
      <w:r>
        <w:rPr>
          <w:rFonts w:ascii="Times New Roman" w:hAnsi="Times New Roman" w:cs="Times New Roman"/>
        </w:rPr>
        <w:t>5. Комитет определяет в составе имущества, находящегося в муниципальной собственности муниципального образования «Шовгеновский район, объекты, которые могут быть предоставлены социально ориентированным некоммерческим организациям во владение и (или) в пользование (далее - объекты), и принимает решение о включении объекта в Перечень.</w:t>
      </w:r>
    </w:p>
    <w:p w:rsidR="008B4F96" w:rsidRDefault="008B4F96" w:rsidP="008B4F96">
      <w:pPr>
        <w:rPr>
          <w:rFonts w:ascii="Times New Roman" w:hAnsi="Times New Roman" w:cs="Times New Roman"/>
        </w:rPr>
      </w:pPr>
      <w:bookmarkStart w:id="10" w:name="sub_60"/>
      <w:bookmarkEnd w:id="9"/>
      <w:r>
        <w:rPr>
          <w:rFonts w:ascii="Times New Roman" w:hAnsi="Times New Roman" w:cs="Times New Roman"/>
        </w:rPr>
        <w:t>6. Решение Комитета о включении объекта в Перечень или об исключении объекта из Перечня должно содержать следующие сведения об объекте:</w:t>
      </w:r>
    </w:p>
    <w:p w:rsidR="008B4F96" w:rsidRDefault="008B4F96" w:rsidP="008B4F96">
      <w:pPr>
        <w:rPr>
          <w:rFonts w:ascii="Times New Roman" w:hAnsi="Times New Roman" w:cs="Times New Roman"/>
        </w:rPr>
      </w:pPr>
      <w:bookmarkStart w:id="11" w:name="sub_601"/>
      <w:bookmarkEnd w:id="10"/>
      <w:r>
        <w:rPr>
          <w:rFonts w:ascii="Times New Roman" w:hAnsi="Times New Roman" w:cs="Times New Roman"/>
        </w:rPr>
        <w:t>1) наименование;</w:t>
      </w:r>
    </w:p>
    <w:p w:rsidR="008B4F96" w:rsidRDefault="008B4F96" w:rsidP="008B4F96">
      <w:pPr>
        <w:rPr>
          <w:rFonts w:ascii="Times New Roman" w:hAnsi="Times New Roman" w:cs="Times New Roman"/>
        </w:rPr>
      </w:pPr>
      <w:bookmarkStart w:id="12" w:name="sub_602"/>
      <w:bookmarkEnd w:id="11"/>
      <w:r>
        <w:rPr>
          <w:rFonts w:ascii="Times New Roman" w:hAnsi="Times New Roman" w:cs="Times New Roman"/>
        </w:rPr>
        <w:t>2) общая площадь;</w:t>
      </w:r>
    </w:p>
    <w:p w:rsidR="008B4F96" w:rsidRDefault="008B4F96" w:rsidP="008B4F96">
      <w:pPr>
        <w:rPr>
          <w:rFonts w:ascii="Times New Roman" w:hAnsi="Times New Roman" w:cs="Times New Roman"/>
        </w:rPr>
      </w:pPr>
      <w:bookmarkStart w:id="13" w:name="sub_603"/>
      <w:bookmarkEnd w:id="12"/>
      <w:r>
        <w:rPr>
          <w:rFonts w:ascii="Times New Roman" w:hAnsi="Times New Roman" w:cs="Times New Roman"/>
        </w:rPr>
        <w:t>3) адрес с указанием населенного пункта, улицы, номера дома (литеры), этажа, номера комнаты (в случае отсутствия адреса - описание местоположения);</w:t>
      </w:r>
    </w:p>
    <w:p w:rsidR="008B4F96" w:rsidRDefault="008B4F96" w:rsidP="008B4F96">
      <w:pPr>
        <w:rPr>
          <w:rFonts w:ascii="Times New Roman" w:hAnsi="Times New Roman" w:cs="Times New Roman"/>
        </w:rPr>
      </w:pPr>
      <w:bookmarkStart w:id="14" w:name="sub_604"/>
      <w:bookmarkEnd w:id="13"/>
      <w:r>
        <w:rPr>
          <w:rFonts w:ascii="Times New Roman" w:hAnsi="Times New Roman" w:cs="Times New Roman"/>
        </w:rPr>
        <w:t>4) год ввода в эксплуатацию здания, в котором расположено нежилое помещение;</w:t>
      </w:r>
    </w:p>
    <w:p w:rsidR="008B4F96" w:rsidRPr="008B4F96" w:rsidRDefault="008B4F96" w:rsidP="008B4F96">
      <w:pPr>
        <w:rPr>
          <w:rFonts w:ascii="Times New Roman" w:hAnsi="Times New Roman" w:cs="Times New Roman"/>
        </w:rPr>
      </w:pPr>
      <w:bookmarkStart w:id="15" w:name="sub_605"/>
      <w:bookmarkEnd w:id="14"/>
      <w:r>
        <w:rPr>
          <w:rFonts w:ascii="Times New Roman" w:hAnsi="Times New Roman" w:cs="Times New Roman"/>
        </w:rPr>
        <w:t xml:space="preserve">5) кадастровый </w:t>
      </w:r>
      <w:bookmarkStart w:id="16" w:name="_GoBack"/>
      <w:r w:rsidRPr="008B4F96">
        <w:rPr>
          <w:rFonts w:ascii="Times New Roman" w:hAnsi="Times New Roman" w:cs="Times New Roman"/>
        </w:rPr>
        <w:t>номер (при наличии);</w:t>
      </w:r>
    </w:p>
    <w:p w:rsidR="008B4F96" w:rsidRDefault="008B4F96" w:rsidP="008B4F96">
      <w:pPr>
        <w:rPr>
          <w:rFonts w:ascii="Times New Roman" w:hAnsi="Times New Roman" w:cs="Times New Roman"/>
        </w:rPr>
      </w:pPr>
      <w:bookmarkStart w:id="17" w:name="sub_606"/>
      <w:bookmarkEnd w:id="15"/>
      <w:bookmarkEnd w:id="16"/>
      <w:r>
        <w:rPr>
          <w:rFonts w:ascii="Times New Roman" w:hAnsi="Times New Roman" w:cs="Times New Roman"/>
        </w:rPr>
        <w:t>6) сведения об ограничениях (обременениях):</w:t>
      </w:r>
    </w:p>
    <w:p w:rsidR="008B4F96" w:rsidRDefault="008B4F96" w:rsidP="008B4F96">
      <w:pPr>
        <w:rPr>
          <w:rFonts w:ascii="Times New Roman" w:hAnsi="Times New Roman" w:cs="Times New Roman"/>
        </w:rPr>
      </w:pPr>
      <w:bookmarkStart w:id="18" w:name="sub_6061"/>
      <w:bookmarkEnd w:id="17"/>
      <w:r>
        <w:rPr>
          <w:rFonts w:ascii="Times New Roman" w:hAnsi="Times New Roman" w:cs="Times New Roman"/>
        </w:rPr>
        <w:t>а) вид ограничения (обременения);</w:t>
      </w:r>
    </w:p>
    <w:p w:rsidR="008B4F96" w:rsidRDefault="008B4F96" w:rsidP="008B4F96">
      <w:pPr>
        <w:rPr>
          <w:rFonts w:ascii="Times New Roman" w:hAnsi="Times New Roman" w:cs="Times New Roman"/>
        </w:rPr>
      </w:pPr>
      <w:bookmarkStart w:id="19" w:name="sub_6062"/>
      <w:bookmarkEnd w:id="18"/>
      <w:r>
        <w:rPr>
          <w:rFonts w:ascii="Times New Roman" w:hAnsi="Times New Roman" w:cs="Times New Roman"/>
        </w:rPr>
        <w:t>б) содержание ограничения (обременения);</w:t>
      </w:r>
    </w:p>
    <w:p w:rsidR="008B4F96" w:rsidRDefault="008B4F96" w:rsidP="008B4F96">
      <w:pPr>
        <w:rPr>
          <w:rFonts w:ascii="Times New Roman" w:hAnsi="Times New Roman" w:cs="Times New Roman"/>
        </w:rPr>
      </w:pPr>
      <w:bookmarkStart w:id="20" w:name="sub_6063"/>
      <w:bookmarkEnd w:id="19"/>
      <w:r>
        <w:rPr>
          <w:rFonts w:ascii="Times New Roman" w:hAnsi="Times New Roman" w:cs="Times New Roman"/>
        </w:rPr>
        <w:t>в) срок действия ограничения (обременения);</w:t>
      </w:r>
    </w:p>
    <w:p w:rsidR="008B4F96" w:rsidRDefault="008B4F96" w:rsidP="008B4F96">
      <w:pPr>
        <w:rPr>
          <w:rFonts w:ascii="Times New Roman" w:hAnsi="Times New Roman" w:cs="Times New Roman"/>
        </w:rPr>
      </w:pPr>
      <w:bookmarkStart w:id="21" w:name="sub_6064"/>
      <w:bookmarkEnd w:id="20"/>
      <w:r>
        <w:rPr>
          <w:rFonts w:ascii="Times New Roman" w:hAnsi="Times New Roman" w:cs="Times New Roman"/>
        </w:rPr>
        <w:lastRenderedPageBreak/>
        <w:t>г) информация о лицах (если имеются), в пользу которых установлено ограничение (обременение):</w:t>
      </w:r>
    </w:p>
    <w:bookmarkEnd w:id="21"/>
    <w:p w:rsidR="008B4F96" w:rsidRDefault="008B4F96" w:rsidP="008B4F96">
      <w:pPr>
        <w:rPr>
          <w:rFonts w:ascii="Times New Roman" w:hAnsi="Times New Roman" w:cs="Times New Roman"/>
        </w:rPr>
      </w:pPr>
      <w:r>
        <w:rPr>
          <w:rFonts w:ascii="Times New Roman" w:hAnsi="Times New Roman" w:cs="Times New Roman"/>
        </w:rPr>
        <w:t>- полное наименование;</w:t>
      </w:r>
    </w:p>
    <w:p w:rsidR="008B4F96" w:rsidRDefault="008B4F96" w:rsidP="008B4F96">
      <w:pPr>
        <w:rPr>
          <w:rFonts w:ascii="Times New Roman" w:hAnsi="Times New Roman" w:cs="Times New Roman"/>
        </w:rPr>
      </w:pPr>
      <w:r>
        <w:rPr>
          <w:rFonts w:ascii="Times New Roman" w:hAnsi="Times New Roman" w:cs="Times New Roman"/>
        </w:rPr>
        <w:t>- местонахождение;</w:t>
      </w:r>
    </w:p>
    <w:p w:rsidR="008B4F96" w:rsidRDefault="008B4F96" w:rsidP="008B4F96">
      <w:pPr>
        <w:rPr>
          <w:rFonts w:ascii="Times New Roman" w:hAnsi="Times New Roman" w:cs="Times New Roman"/>
        </w:rPr>
      </w:pPr>
      <w:r>
        <w:rPr>
          <w:rFonts w:ascii="Times New Roman" w:hAnsi="Times New Roman" w:cs="Times New Roman"/>
        </w:rPr>
        <w:t>- основной государственный регистрационный номер;</w:t>
      </w:r>
    </w:p>
    <w:p w:rsidR="008B4F96" w:rsidRDefault="008B4F96" w:rsidP="008B4F96">
      <w:pPr>
        <w:rPr>
          <w:rFonts w:ascii="Times New Roman" w:hAnsi="Times New Roman" w:cs="Times New Roman"/>
        </w:rPr>
      </w:pPr>
      <w:r>
        <w:rPr>
          <w:rFonts w:ascii="Times New Roman" w:hAnsi="Times New Roman" w:cs="Times New Roman"/>
        </w:rPr>
        <w:t>- идентификационный номер налогоплательщика;</w:t>
      </w:r>
    </w:p>
    <w:p w:rsidR="008B4F96" w:rsidRDefault="008B4F96" w:rsidP="008B4F96">
      <w:pPr>
        <w:rPr>
          <w:rFonts w:ascii="Times New Roman" w:hAnsi="Times New Roman" w:cs="Times New Roman"/>
        </w:rPr>
      </w:pPr>
      <w:bookmarkStart w:id="22" w:name="sub_607"/>
      <w:r>
        <w:rPr>
          <w:rFonts w:ascii="Times New Roman" w:hAnsi="Times New Roman" w:cs="Times New Roman"/>
        </w:rPr>
        <w:t>7) реестровый номер муниципального имущества МО «Шовгеновский район»;</w:t>
      </w:r>
    </w:p>
    <w:p w:rsidR="008B4F96" w:rsidRDefault="008B4F96" w:rsidP="008B4F96">
      <w:pPr>
        <w:rPr>
          <w:rFonts w:ascii="Times New Roman" w:hAnsi="Times New Roman" w:cs="Times New Roman"/>
        </w:rPr>
      </w:pPr>
      <w:bookmarkStart w:id="23" w:name="sub_70"/>
      <w:bookmarkEnd w:id="22"/>
      <w:r>
        <w:rPr>
          <w:rFonts w:ascii="Times New Roman" w:hAnsi="Times New Roman" w:cs="Times New Roman"/>
        </w:rPr>
        <w:t>7. Ведение перечня осуществляется Комитетом в электронном виде и на бумажном носителе.</w:t>
      </w:r>
    </w:p>
    <w:p w:rsidR="008B4F96" w:rsidRDefault="008B4F96" w:rsidP="008B4F96">
      <w:pPr>
        <w:rPr>
          <w:rFonts w:ascii="Times New Roman" w:hAnsi="Times New Roman" w:cs="Times New Roman"/>
        </w:rPr>
      </w:pPr>
      <w:bookmarkStart w:id="24" w:name="sub_80"/>
      <w:bookmarkEnd w:id="23"/>
      <w:r>
        <w:rPr>
          <w:rFonts w:ascii="Times New Roman" w:hAnsi="Times New Roman" w:cs="Times New Roman"/>
        </w:rPr>
        <w:t>8. В Перечень вносятся сведения об объекте, указанные в пункте 6 настоящего Порядка, с указанием порядкового номера объекта в Перечне, даты и номера приказа Комитета о включении объекта в Перечень.</w:t>
      </w:r>
    </w:p>
    <w:p w:rsidR="008B4F96" w:rsidRDefault="008B4F96" w:rsidP="008B4F96">
      <w:pPr>
        <w:rPr>
          <w:rFonts w:ascii="Times New Roman" w:hAnsi="Times New Roman" w:cs="Times New Roman"/>
        </w:rPr>
      </w:pPr>
      <w:bookmarkStart w:id="25" w:name="sub_90"/>
      <w:bookmarkEnd w:id="24"/>
      <w:r>
        <w:rPr>
          <w:rFonts w:ascii="Times New Roman" w:hAnsi="Times New Roman" w:cs="Times New Roman"/>
        </w:rPr>
        <w:t xml:space="preserve">9. Сведения об объекте, указанные в </w:t>
      </w:r>
      <w:hyperlink r:id="rId13" w:anchor="sub_80" w:history="1">
        <w:r>
          <w:rPr>
            <w:rStyle w:val="a7"/>
            <w:color w:val="000000"/>
          </w:rPr>
          <w:t>пункте 8</w:t>
        </w:r>
      </w:hyperlink>
      <w:r>
        <w:rPr>
          <w:rFonts w:ascii="Times New Roman" w:hAnsi="Times New Roman" w:cs="Times New Roman"/>
        </w:rPr>
        <w:t xml:space="preserve"> настоящего Порядка, вносятся в Перечень в течение 3 рабочих дней со дня принятия Комитетом решения о включении объекта в Перечень.</w:t>
      </w:r>
    </w:p>
    <w:p w:rsidR="008B4F96" w:rsidRDefault="008B4F96" w:rsidP="008B4F96">
      <w:pPr>
        <w:rPr>
          <w:rFonts w:ascii="Times New Roman" w:hAnsi="Times New Roman" w:cs="Times New Roman"/>
        </w:rPr>
      </w:pPr>
      <w:bookmarkStart w:id="26" w:name="sub_100"/>
      <w:bookmarkEnd w:id="25"/>
      <w:r>
        <w:rPr>
          <w:rFonts w:ascii="Times New Roman" w:hAnsi="Times New Roman" w:cs="Times New Roman"/>
        </w:rPr>
        <w:t xml:space="preserve">10. </w:t>
      </w:r>
      <w:proofErr w:type="gramStart"/>
      <w:r>
        <w:rPr>
          <w:rFonts w:ascii="Times New Roman" w:hAnsi="Times New Roman" w:cs="Times New Roman"/>
        </w:rPr>
        <w:t>В случае изменения сведений, содержащихся в Перечне, соответствующие изменения вносятся в Перечень в течение 3 рабочих дней со дня, когда Комитету стало известно об этих изменениях, но не более чем через два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w:t>
      </w:r>
      <w:proofErr w:type="gramEnd"/>
    </w:p>
    <w:p w:rsidR="008B4F96" w:rsidRDefault="008B4F96" w:rsidP="008B4F96">
      <w:pPr>
        <w:rPr>
          <w:rFonts w:ascii="Times New Roman" w:hAnsi="Times New Roman" w:cs="Times New Roman"/>
          <w:color w:val="FF0000"/>
        </w:rPr>
      </w:pPr>
      <w:bookmarkStart w:id="27" w:name="sub_110"/>
      <w:bookmarkEnd w:id="26"/>
      <w:r>
        <w:rPr>
          <w:rFonts w:ascii="Times New Roman" w:hAnsi="Times New Roman" w:cs="Times New Roman"/>
        </w:rPr>
        <w:t xml:space="preserve">11. Комитет может принять решение об исключении из Перечня объекта в случае </w:t>
      </w:r>
      <w:proofErr w:type="spellStart"/>
      <w:r>
        <w:rPr>
          <w:rFonts w:ascii="Times New Roman" w:hAnsi="Times New Roman" w:cs="Times New Roman"/>
        </w:rPr>
        <w:t>невостребованности</w:t>
      </w:r>
      <w:proofErr w:type="spellEnd"/>
      <w:r>
        <w:rPr>
          <w:rFonts w:ascii="Times New Roman" w:hAnsi="Times New Roman" w:cs="Times New Roman"/>
        </w:rPr>
        <w:t xml:space="preserve"> муниципального имущества социально ориентированными некоммерческими организациями в течение 1 года со дня его включения в Перечень.</w:t>
      </w:r>
    </w:p>
    <w:p w:rsidR="008B4F96" w:rsidRDefault="008B4F96" w:rsidP="008B4F96">
      <w:pPr>
        <w:rPr>
          <w:rFonts w:ascii="Times New Roman" w:hAnsi="Times New Roman" w:cs="Times New Roman"/>
        </w:rPr>
      </w:pPr>
      <w:bookmarkStart w:id="28" w:name="sub_130"/>
      <w:bookmarkEnd w:id="27"/>
      <w:r>
        <w:rPr>
          <w:rFonts w:ascii="Times New Roman" w:hAnsi="Times New Roman" w:cs="Times New Roman"/>
        </w:rPr>
        <w:t xml:space="preserve">12. Сведения об объекте, указанные в </w:t>
      </w:r>
      <w:hyperlink r:id="rId14" w:anchor="sub_80" w:history="1">
        <w:r>
          <w:rPr>
            <w:rStyle w:val="a7"/>
            <w:color w:val="000000"/>
          </w:rPr>
          <w:t>пункте 8</w:t>
        </w:r>
      </w:hyperlink>
      <w:r>
        <w:rPr>
          <w:rFonts w:ascii="Times New Roman" w:hAnsi="Times New Roman" w:cs="Times New Roman"/>
        </w:rPr>
        <w:t xml:space="preserve"> настоящего Порядка, исключаются из Перечня в течение 3 рабочих дней со дня принятия Комитетом решения об исключении объекта из Перечня.</w:t>
      </w:r>
    </w:p>
    <w:p w:rsidR="008B4F96" w:rsidRDefault="008B4F96" w:rsidP="008B4F96">
      <w:pPr>
        <w:rPr>
          <w:rFonts w:ascii="Times New Roman" w:hAnsi="Times New Roman" w:cs="Times New Roman"/>
        </w:rPr>
      </w:pPr>
      <w:bookmarkStart w:id="29" w:name="sub_140"/>
      <w:bookmarkEnd w:id="28"/>
      <w:r>
        <w:rPr>
          <w:rFonts w:ascii="Times New Roman" w:hAnsi="Times New Roman" w:cs="Times New Roman"/>
        </w:rPr>
        <w:t>13. Перечень публикуется в районной  газете "Заря", а также на официальном сайте администрации МО «Шовгеновский район» в информационно-телекоммуникационной сети "Интернет" http://</w:t>
      </w:r>
      <w:r>
        <w:t xml:space="preserve"> </w:t>
      </w:r>
      <w:hyperlink r:id="rId15" w:history="1">
        <w:r>
          <w:rPr>
            <w:rStyle w:val="a3"/>
            <w:color w:val="000000"/>
            <w:lang w:val="en-US"/>
          </w:rPr>
          <w:t>www</w:t>
        </w:r>
        <w:r>
          <w:rPr>
            <w:rStyle w:val="a3"/>
            <w:color w:val="000000"/>
          </w:rPr>
          <w:t>.</w:t>
        </w:r>
        <w:proofErr w:type="spellStart"/>
        <w:r>
          <w:rPr>
            <w:rStyle w:val="a3"/>
            <w:color w:val="000000"/>
            <w:lang w:val="en-US"/>
          </w:rPr>
          <w:t>Shovgen</w:t>
        </w:r>
        <w:proofErr w:type="spellEnd"/>
        <w:r>
          <w:rPr>
            <w:rStyle w:val="a3"/>
            <w:color w:val="000000"/>
          </w:rPr>
          <w:t>880.ru</w:t>
        </w:r>
      </w:hyperlink>
      <w:r>
        <w:rPr>
          <w:rFonts w:ascii="Times New Roman" w:hAnsi="Times New Roman" w:cs="Times New Roman"/>
        </w:rPr>
        <w:t>/ в течение 10 рабочих дней со дня его утверждения и обновляется по предложению Комитета при наличии внесенных в Перечень изменений не реже одного раза в месяц.</w:t>
      </w:r>
    </w:p>
    <w:bookmarkEnd w:id="29"/>
    <w:p w:rsidR="008B4F96" w:rsidRDefault="008B4F96" w:rsidP="008B4F96">
      <w:pPr>
        <w:rPr>
          <w:rFonts w:ascii="Times New Roman" w:hAnsi="Times New Roman" w:cs="Times New Roman"/>
        </w:rPr>
      </w:pPr>
    </w:p>
    <w:p w:rsidR="0040433D" w:rsidRDefault="0040433D"/>
    <w:sectPr w:rsidR="00404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A9"/>
    <w:rsid w:val="000661A9"/>
    <w:rsid w:val="0040433D"/>
    <w:rsid w:val="008B4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F9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8B4F96"/>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4F96"/>
    <w:rPr>
      <w:rFonts w:ascii="Arial" w:eastAsia="Times New Roman" w:hAnsi="Arial" w:cs="Arial"/>
      <w:b/>
      <w:bCs/>
      <w:color w:val="26282F"/>
      <w:sz w:val="24"/>
      <w:szCs w:val="24"/>
      <w:lang w:eastAsia="ru-RU"/>
    </w:rPr>
  </w:style>
  <w:style w:type="character" w:styleId="a3">
    <w:name w:val="Hyperlink"/>
    <w:basedOn w:val="a0"/>
    <w:uiPriority w:val="99"/>
    <w:semiHidden/>
    <w:unhideWhenUsed/>
    <w:rsid w:val="008B4F96"/>
    <w:rPr>
      <w:rFonts w:ascii="Times New Roman" w:hAnsi="Times New Roman" w:cs="Times New Roman" w:hint="default"/>
      <w:color w:val="0000FF"/>
      <w:u w:val="single"/>
      <w14:textFill>
        <w14:solidFill>
          <w14:srgbClr w14:val="000000"/>
        </w14:solidFill>
      </w14:textFill>
    </w:rPr>
  </w:style>
  <w:style w:type="paragraph" w:customStyle="1" w:styleId="a4">
    <w:name w:val="Нормальный (таблица)"/>
    <w:basedOn w:val="a"/>
    <w:next w:val="a"/>
    <w:uiPriority w:val="99"/>
    <w:rsid w:val="008B4F96"/>
    <w:pPr>
      <w:ind w:firstLine="0"/>
    </w:pPr>
  </w:style>
  <w:style w:type="paragraph" w:customStyle="1" w:styleId="a5">
    <w:name w:val="Прижатый влево"/>
    <w:basedOn w:val="a"/>
    <w:next w:val="a"/>
    <w:uiPriority w:val="99"/>
    <w:rsid w:val="008B4F96"/>
    <w:pPr>
      <w:ind w:firstLine="0"/>
      <w:jc w:val="left"/>
    </w:pPr>
  </w:style>
  <w:style w:type="character" w:customStyle="1" w:styleId="a6">
    <w:name w:val="Цветовое выделение"/>
    <w:uiPriority w:val="99"/>
    <w:rsid w:val="008B4F96"/>
    <w:rPr>
      <w:b/>
      <w:bCs w:val="0"/>
      <w:color w:val="26282F"/>
      <w14:textFill>
        <w14:solidFill>
          <w14:srgbClr w14:val="000000"/>
        </w14:solidFill>
      </w14:textFill>
    </w:rPr>
  </w:style>
  <w:style w:type="character" w:customStyle="1" w:styleId="a7">
    <w:name w:val="Гипертекстовая ссылка"/>
    <w:basedOn w:val="a6"/>
    <w:uiPriority w:val="99"/>
    <w:rsid w:val="008B4F96"/>
    <w:rPr>
      <w:rFonts w:ascii="Times New Roman" w:hAnsi="Times New Roman" w:cs="Times New Roman" w:hint="default"/>
      <w:b w:val="0"/>
      <w:bCs w:val="0"/>
      <w:color w:val="106BBE"/>
      <w14:textFill>
        <w14:solidFill>
          <w14:srgbClr w14:val="000000"/>
        </w14:solidFill>
      </w14:textFil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F9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8B4F96"/>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4F96"/>
    <w:rPr>
      <w:rFonts w:ascii="Arial" w:eastAsia="Times New Roman" w:hAnsi="Arial" w:cs="Arial"/>
      <w:b/>
      <w:bCs/>
      <w:color w:val="26282F"/>
      <w:sz w:val="24"/>
      <w:szCs w:val="24"/>
      <w:lang w:eastAsia="ru-RU"/>
    </w:rPr>
  </w:style>
  <w:style w:type="character" w:styleId="a3">
    <w:name w:val="Hyperlink"/>
    <w:basedOn w:val="a0"/>
    <w:uiPriority w:val="99"/>
    <w:semiHidden/>
    <w:unhideWhenUsed/>
    <w:rsid w:val="008B4F96"/>
    <w:rPr>
      <w:rFonts w:ascii="Times New Roman" w:hAnsi="Times New Roman" w:cs="Times New Roman" w:hint="default"/>
      <w:color w:val="0000FF"/>
      <w:u w:val="single"/>
      <w14:textFill>
        <w14:solidFill>
          <w14:srgbClr w14:val="000000"/>
        </w14:solidFill>
      </w14:textFill>
    </w:rPr>
  </w:style>
  <w:style w:type="paragraph" w:customStyle="1" w:styleId="a4">
    <w:name w:val="Нормальный (таблица)"/>
    <w:basedOn w:val="a"/>
    <w:next w:val="a"/>
    <w:uiPriority w:val="99"/>
    <w:rsid w:val="008B4F96"/>
    <w:pPr>
      <w:ind w:firstLine="0"/>
    </w:pPr>
  </w:style>
  <w:style w:type="paragraph" w:customStyle="1" w:styleId="a5">
    <w:name w:val="Прижатый влево"/>
    <w:basedOn w:val="a"/>
    <w:next w:val="a"/>
    <w:uiPriority w:val="99"/>
    <w:rsid w:val="008B4F96"/>
    <w:pPr>
      <w:ind w:firstLine="0"/>
      <w:jc w:val="left"/>
    </w:pPr>
  </w:style>
  <w:style w:type="character" w:customStyle="1" w:styleId="a6">
    <w:name w:val="Цветовое выделение"/>
    <w:uiPriority w:val="99"/>
    <w:rsid w:val="008B4F96"/>
    <w:rPr>
      <w:b/>
      <w:bCs w:val="0"/>
      <w:color w:val="26282F"/>
      <w14:textFill>
        <w14:solidFill>
          <w14:srgbClr w14:val="000000"/>
        </w14:solidFill>
      </w14:textFill>
    </w:rPr>
  </w:style>
  <w:style w:type="character" w:customStyle="1" w:styleId="a7">
    <w:name w:val="Гипертекстовая ссылка"/>
    <w:basedOn w:val="a6"/>
    <w:uiPriority w:val="99"/>
    <w:rsid w:val="008B4F96"/>
    <w:rPr>
      <w:rFonts w:ascii="Times New Roman" w:hAnsi="Times New Roman" w:cs="Times New Roman" w:hint="default"/>
      <w:b w:val="0"/>
      <w:bCs w:val="0"/>
      <w:color w:val="106BB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879.311/" TargetMode="External"/><Relationship Id="rId13" Type="http://schemas.openxmlformats.org/officeDocument/2006/relationships/hyperlink" Target="file:///C:\Users\IRA%20T\Desktop\&#1080;&#1088;&#1072;\&#1080;&#1084;&#1091;&#1097;&#1077;&#1089;&#1090;&#1074;&#1086;\&#1053;&#1055;&#1040;%20&#1085;&#1072;%20&#1089;&#1090;&#1072;&#1076;&#1080;&#1080;%20&#1088;&#1072;&#1079;&#1088;&#1072;&#1073;&#1086;&#1090;&#1082;&#1080;\&#1057;&#1054;&#1053;&#1050;&#1054;%20&#1087;&#1086;&#1088;&#1103;&#1076;&#1086;&#1082;%202018%20+.rtf" TargetMode="External"/><Relationship Id="rId3" Type="http://schemas.openxmlformats.org/officeDocument/2006/relationships/settings" Target="settings.xml"/><Relationship Id="rId7" Type="http://schemas.openxmlformats.org/officeDocument/2006/relationships/hyperlink" Target="garantf1://32259507.0/" TargetMode="External"/><Relationship Id="rId12" Type="http://schemas.openxmlformats.org/officeDocument/2006/relationships/hyperlink" Target="file:///C:\Users\IRA%20T\Desktop\&#1080;&#1088;&#1072;\&#1080;&#1084;&#1091;&#1097;&#1077;&#1089;&#1090;&#1074;&#1086;\&#1053;&#1055;&#1040;%20&#1085;&#1072;%20&#1089;&#1090;&#1072;&#1076;&#1080;&#1080;%20&#1088;&#1072;&#1079;&#1088;&#1072;&#1073;&#1086;&#1090;&#1082;&#1080;\&#1057;&#1054;&#1053;&#1050;&#1054;%20&#1087;&#1086;&#1088;&#1103;&#1076;&#1086;&#1082;%202018%20+.rt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garantf1://32359507.0/" TargetMode="External"/><Relationship Id="rId5" Type="http://schemas.openxmlformats.org/officeDocument/2006/relationships/image" Target="media/image1.png"/><Relationship Id="rId15" Type="http://schemas.openxmlformats.org/officeDocument/2006/relationships/hyperlink" Target="http://www.shovgen880.ru/" TargetMode="External"/><Relationship Id="rId10" Type="http://schemas.openxmlformats.org/officeDocument/2006/relationships/hyperlink" Target="garantf1://32363246.0/" TargetMode="External"/><Relationship Id="rId4" Type="http://schemas.openxmlformats.org/officeDocument/2006/relationships/webSettings" Target="webSettings.xml"/><Relationship Id="rId9" Type="http://schemas.openxmlformats.org/officeDocument/2006/relationships/hyperlink" Target="file:///C:\Users\IRA%20T\Desktop\&#1080;&#1088;&#1072;\&#1080;&#1084;&#1091;&#1097;&#1077;&#1089;&#1090;&#1074;&#1086;\&#1053;&#1055;&#1040;%20&#1085;&#1072;%20&#1089;&#1090;&#1072;&#1076;&#1080;&#1080;%20&#1088;&#1072;&#1079;&#1088;&#1072;&#1073;&#1086;&#1090;&#1082;&#1080;\&#1057;&#1054;&#1053;&#1050;&#1054;%20&#1087;&#1086;&#1088;&#1103;&#1076;&#1086;&#1082;%202018%20+.rtf" TargetMode="External"/><Relationship Id="rId14" Type="http://schemas.openxmlformats.org/officeDocument/2006/relationships/hyperlink" Target="file:///C:\Users\IRA%20T\Desktop\&#1080;&#1088;&#1072;\&#1080;&#1084;&#1091;&#1097;&#1077;&#1089;&#1090;&#1074;&#1086;\&#1053;&#1055;&#1040;%20&#1085;&#1072;%20&#1089;&#1090;&#1072;&#1076;&#1080;&#1080;%20&#1088;&#1072;&#1079;&#1088;&#1072;&#1073;&#1086;&#1090;&#1082;&#1080;\&#1057;&#1054;&#1053;&#1050;&#1054;%20&#1087;&#1086;&#1088;&#1103;&#1076;&#1086;&#1082;%202018%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1074</Words>
  <Characters>6126</Characters>
  <Application>Microsoft Office Word</Application>
  <DocSecurity>0</DocSecurity>
  <Lines>51</Lines>
  <Paragraphs>14</Paragraphs>
  <ScaleCrop>false</ScaleCrop>
  <Company>Krokoz™</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T</dc:creator>
  <cp:keywords/>
  <dc:description/>
  <cp:lastModifiedBy>IRA T</cp:lastModifiedBy>
  <cp:revision>3</cp:revision>
  <dcterms:created xsi:type="dcterms:W3CDTF">2018-10-18T09:37:00Z</dcterms:created>
  <dcterms:modified xsi:type="dcterms:W3CDTF">2018-10-18T09:38:00Z</dcterms:modified>
</cp:coreProperties>
</file>