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E2" w:rsidRDefault="00E549E2" w:rsidP="00E549E2">
      <w:pPr>
        <w:jc w:val="both"/>
        <w:rPr>
          <w:sz w:val="28"/>
          <w:szCs w:val="28"/>
        </w:rPr>
      </w:pPr>
    </w:p>
    <w:tbl>
      <w:tblPr>
        <w:tblW w:w="10141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25"/>
        <w:gridCol w:w="4021"/>
      </w:tblGrid>
      <w:tr w:rsidR="00E549E2" w:rsidTr="00127ED3">
        <w:trPr>
          <w:trHeight w:val="1566"/>
        </w:trPr>
        <w:tc>
          <w:tcPr>
            <w:tcW w:w="4395" w:type="dxa"/>
          </w:tcPr>
          <w:p w:rsidR="00E549E2" w:rsidRPr="00141BEC" w:rsidRDefault="00E549E2" w:rsidP="00127ED3">
            <w:pPr>
              <w:spacing w:before="240"/>
              <w:jc w:val="center"/>
              <w:rPr>
                <w:sz w:val="20"/>
              </w:rPr>
            </w:pPr>
            <w:r w:rsidRPr="00141BEC">
              <w:rPr>
                <w:sz w:val="20"/>
              </w:rPr>
              <w:t xml:space="preserve">АДМИНИСТРАЦИЯ МУНИЦИПАЛЬНОГО ОБРАЗОВАНИЯ «ШОВГЕНОВСКИЙ РАЙОН» </w:t>
            </w:r>
          </w:p>
          <w:p w:rsidR="00E549E2" w:rsidRPr="00141BEC" w:rsidRDefault="00E549E2" w:rsidP="00127ED3">
            <w:pPr>
              <w:spacing w:before="240"/>
              <w:jc w:val="center"/>
              <w:rPr>
                <w:sz w:val="20"/>
              </w:rPr>
            </w:pPr>
            <w:r w:rsidRPr="00141BEC">
              <w:rPr>
                <w:sz w:val="20"/>
              </w:rPr>
              <w:t xml:space="preserve">385440, аул </w:t>
            </w:r>
            <w:proofErr w:type="spellStart"/>
            <w:r w:rsidRPr="00141BEC">
              <w:rPr>
                <w:sz w:val="20"/>
              </w:rPr>
              <w:t>Хакуринохабль</w:t>
            </w:r>
            <w:proofErr w:type="spellEnd"/>
            <w:r w:rsidRPr="00141BEC">
              <w:rPr>
                <w:sz w:val="20"/>
              </w:rPr>
              <w:t xml:space="preserve">, ул. </w:t>
            </w:r>
            <w:proofErr w:type="spellStart"/>
            <w:r w:rsidRPr="00141BEC">
              <w:rPr>
                <w:sz w:val="20"/>
              </w:rPr>
              <w:t>Шовгенова</w:t>
            </w:r>
            <w:proofErr w:type="spellEnd"/>
            <w:r w:rsidRPr="00141BEC">
              <w:rPr>
                <w:sz w:val="20"/>
              </w:rPr>
              <w:t>, 9</w:t>
            </w:r>
          </w:p>
        </w:tc>
        <w:tc>
          <w:tcPr>
            <w:tcW w:w="1725" w:type="dxa"/>
          </w:tcPr>
          <w:p w:rsidR="00E549E2" w:rsidRPr="00141BEC" w:rsidRDefault="00E549E2" w:rsidP="00127ED3">
            <w:pPr>
              <w:jc w:val="center"/>
              <w:rPr>
                <w:sz w:val="20"/>
              </w:rPr>
            </w:pPr>
            <w:r w:rsidRPr="00141BEC">
              <w:rPr>
                <w:b/>
                <w:sz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59.25pt" o:ole="" fillcolor="window">
                  <v:imagedata r:id="rId7" o:title=""/>
                </v:shape>
                <o:OLEObject Type="Embed" ProgID="MSDraw" ShapeID="_x0000_i1025" DrawAspect="Content" ObjectID="_1550929427" r:id="rId8"/>
              </w:object>
            </w:r>
          </w:p>
        </w:tc>
        <w:tc>
          <w:tcPr>
            <w:tcW w:w="4021" w:type="dxa"/>
          </w:tcPr>
          <w:p w:rsidR="00E549E2" w:rsidRPr="00141BEC" w:rsidRDefault="00E549E2" w:rsidP="00127ED3">
            <w:pPr>
              <w:spacing w:before="240"/>
              <w:ind w:left="-160" w:firstLine="160"/>
              <w:jc w:val="center"/>
              <w:rPr>
                <w:sz w:val="20"/>
              </w:rPr>
            </w:pPr>
            <w:r w:rsidRPr="00141BEC">
              <w:rPr>
                <w:sz w:val="20"/>
              </w:rPr>
              <w:t>МУНИЦИПАЛЬНЭ ГЪЭПСЫК</w:t>
            </w:r>
            <w:proofErr w:type="gramStart"/>
            <w:r w:rsidRPr="00141BEC">
              <w:rPr>
                <w:sz w:val="20"/>
              </w:rPr>
              <w:t>I</w:t>
            </w:r>
            <w:proofErr w:type="gramEnd"/>
            <w:r w:rsidRPr="00141BEC">
              <w:rPr>
                <w:sz w:val="20"/>
              </w:rPr>
              <w:t xml:space="preserve">Э ЗИIЭУ «ШЭУДЖЭН РАЙОН» ИАДМИНИСТРАЦИЕ </w:t>
            </w:r>
          </w:p>
          <w:p w:rsidR="00E549E2" w:rsidRPr="00141BEC" w:rsidRDefault="00E549E2" w:rsidP="00127ED3">
            <w:pPr>
              <w:spacing w:before="240"/>
              <w:jc w:val="center"/>
              <w:rPr>
                <w:b/>
                <w:sz w:val="20"/>
              </w:rPr>
            </w:pPr>
            <w:r w:rsidRPr="00141BEC">
              <w:rPr>
                <w:sz w:val="20"/>
              </w:rPr>
              <w:t xml:space="preserve">385440, </w:t>
            </w:r>
            <w:proofErr w:type="spellStart"/>
            <w:r w:rsidRPr="00141BEC">
              <w:rPr>
                <w:sz w:val="20"/>
              </w:rPr>
              <w:t>къ</w:t>
            </w:r>
            <w:proofErr w:type="spellEnd"/>
            <w:r w:rsidRPr="00141BEC">
              <w:rPr>
                <w:sz w:val="20"/>
              </w:rPr>
              <w:t xml:space="preserve">. </w:t>
            </w:r>
            <w:proofErr w:type="spellStart"/>
            <w:r w:rsidRPr="00141BEC">
              <w:rPr>
                <w:sz w:val="20"/>
              </w:rPr>
              <w:t>Хьакурынэхьабл</w:t>
            </w:r>
            <w:proofErr w:type="spellEnd"/>
            <w:r w:rsidRPr="00141BEC">
              <w:rPr>
                <w:sz w:val="20"/>
              </w:rPr>
              <w:t xml:space="preserve">, </w:t>
            </w:r>
            <w:proofErr w:type="spellStart"/>
            <w:r w:rsidRPr="00141BEC">
              <w:rPr>
                <w:sz w:val="20"/>
              </w:rPr>
              <w:t>Шэуджэным</w:t>
            </w:r>
            <w:proofErr w:type="spellEnd"/>
            <w:r w:rsidRPr="00141BEC">
              <w:rPr>
                <w:sz w:val="20"/>
              </w:rPr>
              <w:t xml:space="preserve"> </w:t>
            </w:r>
            <w:proofErr w:type="spellStart"/>
            <w:r w:rsidRPr="00141BEC">
              <w:rPr>
                <w:sz w:val="20"/>
              </w:rPr>
              <w:t>иур</w:t>
            </w:r>
            <w:proofErr w:type="spellEnd"/>
            <w:r w:rsidRPr="00141BEC">
              <w:rPr>
                <w:sz w:val="20"/>
              </w:rPr>
              <w:t>., 9</w:t>
            </w:r>
          </w:p>
        </w:tc>
      </w:tr>
      <w:tr w:rsidR="00E549E2" w:rsidTr="00127ED3">
        <w:trPr>
          <w:trHeight w:val="395"/>
        </w:trPr>
        <w:tc>
          <w:tcPr>
            <w:tcW w:w="1014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549E2" w:rsidRPr="00141BEC" w:rsidRDefault="00E549E2" w:rsidP="00127ED3">
            <w:pPr>
              <w:pStyle w:val="a5"/>
              <w:spacing w:before="120" w:line="288" w:lineRule="auto"/>
              <w:jc w:val="center"/>
              <w:rPr>
                <w:b/>
                <w:sz w:val="20"/>
                <w:szCs w:val="20"/>
              </w:rPr>
            </w:pPr>
            <w:r w:rsidRPr="00141BEC">
              <w:rPr>
                <w:b/>
                <w:sz w:val="20"/>
                <w:szCs w:val="20"/>
              </w:rPr>
              <w:t xml:space="preserve">тел.: (87773) 9-25-30, факс: (87773) 9-21-74, </w:t>
            </w:r>
            <w:r w:rsidRPr="00141BEC">
              <w:rPr>
                <w:b/>
                <w:sz w:val="20"/>
                <w:szCs w:val="20"/>
                <w:lang w:val="en-US"/>
              </w:rPr>
              <w:t>e</w:t>
            </w:r>
            <w:r w:rsidRPr="00141BEC">
              <w:rPr>
                <w:b/>
                <w:sz w:val="20"/>
                <w:szCs w:val="20"/>
              </w:rPr>
              <w:t>-</w:t>
            </w:r>
            <w:r w:rsidRPr="00141BEC">
              <w:rPr>
                <w:b/>
                <w:sz w:val="20"/>
                <w:szCs w:val="20"/>
                <w:lang w:val="en-US"/>
              </w:rPr>
              <w:t>mail</w:t>
            </w:r>
            <w:r w:rsidRPr="00141BE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41BEC">
              <w:rPr>
                <w:b/>
                <w:sz w:val="20"/>
                <w:szCs w:val="20"/>
                <w:lang w:val="en-US"/>
              </w:rPr>
              <w:t>shovadmeco</w:t>
            </w:r>
            <w:proofErr w:type="spellEnd"/>
            <w:r w:rsidRPr="00141BEC">
              <w:rPr>
                <w:b/>
                <w:sz w:val="20"/>
                <w:szCs w:val="20"/>
              </w:rPr>
              <w:t>@</w:t>
            </w:r>
            <w:r w:rsidRPr="00141BEC">
              <w:rPr>
                <w:b/>
                <w:sz w:val="20"/>
                <w:szCs w:val="20"/>
                <w:lang w:val="en-US"/>
              </w:rPr>
              <w:t>rambler</w:t>
            </w:r>
            <w:r w:rsidRPr="00141BEC">
              <w:rPr>
                <w:b/>
                <w:sz w:val="20"/>
                <w:szCs w:val="20"/>
              </w:rPr>
              <w:t>.</w:t>
            </w:r>
            <w:proofErr w:type="spellStart"/>
            <w:r w:rsidRPr="00141BEC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E549E2" w:rsidRDefault="00E549E2" w:rsidP="00E549E2"/>
    <w:p w:rsidR="00E549E2" w:rsidRPr="00E549E2" w:rsidRDefault="00E549E2" w:rsidP="00E549E2">
      <w:pPr>
        <w:pStyle w:val="a5"/>
        <w:spacing w:after="0" w:line="360" w:lineRule="exact"/>
        <w:jc w:val="center"/>
        <w:rPr>
          <w:sz w:val="28"/>
          <w:szCs w:val="28"/>
        </w:rPr>
      </w:pPr>
      <w:r w:rsidRPr="00E549E2">
        <w:rPr>
          <w:sz w:val="28"/>
          <w:szCs w:val="28"/>
        </w:rPr>
        <w:t xml:space="preserve">Проект </w:t>
      </w:r>
    </w:p>
    <w:p w:rsidR="00E549E2" w:rsidRPr="00E549E2" w:rsidRDefault="00E549E2" w:rsidP="00E549E2">
      <w:pPr>
        <w:pStyle w:val="a5"/>
        <w:spacing w:after="0" w:line="360" w:lineRule="exact"/>
        <w:jc w:val="center"/>
        <w:rPr>
          <w:sz w:val="28"/>
          <w:szCs w:val="28"/>
        </w:rPr>
      </w:pPr>
      <w:r w:rsidRPr="00E549E2">
        <w:rPr>
          <w:sz w:val="28"/>
          <w:szCs w:val="28"/>
        </w:rPr>
        <w:t>ПОСТАНОВЛЕНИЯ</w:t>
      </w:r>
    </w:p>
    <w:p w:rsidR="00E549E2" w:rsidRPr="00E549E2" w:rsidRDefault="00E549E2" w:rsidP="00E549E2">
      <w:pPr>
        <w:pStyle w:val="a5"/>
        <w:spacing w:after="0" w:line="360" w:lineRule="exact"/>
        <w:jc w:val="center"/>
        <w:rPr>
          <w:sz w:val="28"/>
          <w:szCs w:val="28"/>
        </w:rPr>
      </w:pPr>
      <w:r w:rsidRPr="00E549E2">
        <w:rPr>
          <w:sz w:val="28"/>
          <w:szCs w:val="28"/>
        </w:rPr>
        <w:t xml:space="preserve">от </w:t>
      </w:r>
      <w:r w:rsidR="00F11A2C">
        <w:rPr>
          <w:sz w:val="28"/>
          <w:szCs w:val="28"/>
        </w:rPr>
        <w:t>22.01.2014 г.</w:t>
      </w:r>
      <w:r w:rsidRPr="00E549E2">
        <w:rPr>
          <w:sz w:val="28"/>
          <w:szCs w:val="28"/>
        </w:rPr>
        <w:t xml:space="preserve"> № </w:t>
      </w:r>
      <w:r w:rsidR="00F11A2C">
        <w:rPr>
          <w:sz w:val="28"/>
          <w:szCs w:val="28"/>
        </w:rPr>
        <w:t>48</w:t>
      </w:r>
    </w:p>
    <w:p w:rsidR="00E549E2" w:rsidRPr="00E549E2" w:rsidRDefault="00E549E2" w:rsidP="00E549E2">
      <w:pPr>
        <w:pStyle w:val="a5"/>
        <w:spacing w:after="0" w:line="360" w:lineRule="exact"/>
        <w:jc w:val="center"/>
        <w:rPr>
          <w:sz w:val="28"/>
          <w:szCs w:val="28"/>
        </w:rPr>
      </w:pPr>
    </w:p>
    <w:p w:rsidR="00D90AAA" w:rsidRDefault="00D90AAA" w:rsidP="00D90AAA">
      <w:pPr>
        <w:jc w:val="both"/>
        <w:rPr>
          <w:bCs/>
          <w:sz w:val="28"/>
          <w:szCs w:val="28"/>
        </w:rPr>
      </w:pPr>
      <w:r w:rsidRPr="00E549E2">
        <w:rPr>
          <w:sz w:val="28"/>
          <w:szCs w:val="28"/>
        </w:rPr>
        <w:t xml:space="preserve">Об утверждении Положения </w:t>
      </w:r>
      <w:r w:rsidRPr="00E549E2">
        <w:rPr>
          <w:bCs/>
          <w:sz w:val="28"/>
          <w:szCs w:val="28"/>
        </w:rPr>
        <w:t xml:space="preserve">об осуществлении </w:t>
      </w:r>
    </w:p>
    <w:p w:rsidR="00D90AAA" w:rsidRDefault="00D90AAA" w:rsidP="00D90AAA">
      <w:pPr>
        <w:jc w:val="both"/>
        <w:rPr>
          <w:bCs/>
          <w:iCs/>
          <w:sz w:val="28"/>
          <w:szCs w:val="28"/>
        </w:rPr>
      </w:pPr>
      <w:r w:rsidRPr="00E549E2">
        <w:rPr>
          <w:bCs/>
          <w:sz w:val="28"/>
          <w:szCs w:val="28"/>
        </w:rPr>
        <w:t xml:space="preserve">закупок товаров, работ, услуг </w:t>
      </w:r>
      <w:r w:rsidRPr="00E549E2">
        <w:rPr>
          <w:bCs/>
          <w:iCs/>
          <w:sz w:val="28"/>
          <w:szCs w:val="28"/>
        </w:rPr>
        <w:t xml:space="preserve">для обеспечения </w:t>
      </w:r>
    </w:p>
    <w:p w:rsidR="00D90AAA" w:rsidRDefault="00D90AAA" w:rsidP="00D90AAA">
      <w:pPr>
        <w:jc w:val="both"/>
        <w:rPr>
          <w:bCs/>
          <w:sz w:val="28"/>
          <w:szCs w:val="28"/>
        </w:rPr>
      </w:pPr>
      <w:r w:rsidRPr="00E549E2">
        <w:rPr>
          <w:bCs/>
          <w:sz w:val="28"/>
          <w:szCs w:val="28"/>
        </w:rPr>
        <w:t xml:space="preserve">нужд заказчиков муниципального образования </w:t>
      </w:r>
    </w:p>
    <w:p w:rsidR="00D90AAA" w:rsidRPr="00E549E2" w:rsidRDefault="00D90AAA" w:rsidP="00D90AAA">
      <w:pPr>
        <w:jc w:val="both"/>
        <w:rPr>
          <w:b/>
          <w:sz w:val="28"/>
          <w:szCs w:val="28"/>
        </w:rPr>
      </w:pPr>
      <w:r w:rsidRPr="00E549E2">
        <w:rPr>
          <w:bCs/>
          <w:sz w:val="28"/>
          <w:szCs w:val="28"/>
        </w:rPr>
        <w:t>«Шовгеновский район»</w:t>
      </w:r>
    </w:p>
    <w:p w:rsidR="00E549E2" w:rsidRPr="00E549E2" w:rsidRDefault="00E549E2" w:rsidP="00D90AAA">
      <w:pPr>
        <w:ind w:right="6425"/>
        <w:rPr>
          <w:sz w:val="28"/>
          <w:szCs w:val="28"/>
        </w:rPr>
      </w:pPr>
    </w:p>
    <w:p w:rsidR="00E549E2" w:rsidRPr="00E549E2" w:rsidRDefault="00E549E2" w:rsidP="00E549E2">
      <w:pPr>
        <w:ind w:firstLine="720"/>
        <w:jc w:val="both"/>
        <w:rPr>
          <w:sz w:val="28"/>
          <w:szCs w:val="28"/>
        </w:rPr>
      </w:pPr>
      <w:proofErr w:type="gramStart"/>
      <w:r w:rsidRPr="00E549E2">
        <w:rPr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13"/>
        </w:smartTagPr>
        <w:r w:rsidRPr="00E549E2">
          <w:rPr>
            <w:sz w:val="28"/>
            <w:szCs w:val="28"/>
          </w:rPr>
          <w:t>05.04.2013</w:t>
        </w:r>
      </w:smartTag>
      <w:r w:rsidRPr="00E549E2">
        <w:rPr>
          <w:sz w:val="28"/>
          <w:szCs w:val="28"/>
        </w:rPr>
        <w:t xml:space="preserve"> № 44-ФЗ «О </w:t>
      </w:r>
      <w:r w:rsidRPr="00E549E2">
        <w:rPr>
          <w:bCs/>
          <w:sz w:val="28"/>
          <w:szCs w:val="28"/>
        </w:rPr>
        <w:t xml:space="preserve">контрактной системе в сфере закупок товаров, работ, услуг для обеспечения </w:t>
      </w:r>
      <w:r w:rsidRPr="00E549E2">
        <w:rPr>
          <w:sz w:val="28"/>
          <w:szCs w:val="28"/>
        </w:rPr>
        <w:t>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для обеспечения нужд заказчиков муниципального образования</w:t>
      </w:r>
      <w:proofErr w:type="gramEnd"/>
      <w:r w:rsidRPr="00E549E2">
        <w:rPr>
          <w:sz w:val="28"/>
          <w:szCs w:val="28"/>
        </w:rPr>
        <w:t xml:space="preserve"> «Шовгеновский район», в соответствии  с Уставом МО «Шовгеновский район» </w:t>
      </w:r>
    </w:p>
    <w:p w:rsidR="00E549E2" w:rsidRDefault="00E549E2" w:rsidP="00E549E2">
      <w:pPr>
        <w:ind w:left="2832" w:firstLine="708"/>
        <w:jc w:val="both"/>
        <w:rPr>
          <w:b/>
          <w:sz w:val="28"/>
          <w:szCs w:val="28"/>
        </w:rPr>
      </w:pPr>
      <w:proofErr w:type="gramStart"/>
      <w:r w:rsidRPr="00E549E2">
        <w:rPr>
          <w:b/>
          <w:sz w:val="28"/>
          <w:szCs w:val="28"/>
        </w:rPr>
        <w:t>п</w:t>
      </w:r>
      <w:proofErr w:type="gramEnd"/>
      <w:r w:rsidRPr="00E549E2">
        <w:rPr>
          <w:b/>
          <w:sz w:val="28"/>
          <w:szCs w:val="28"/>
        </w:rPr>
        <w:t xml:space="preserve"> о с т а н о в л я ю:</w:t>
      </w:r>
    </w:p>
    <w:p w:rsidR="00861AA8" w:rsidRPr="00861AA8" w:rsidRDefault="00861AA8" w:rsidP="00861AA8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 w:rsidRPr="00861AA8">
        <w:rPr>
          <w:rFonts w:ascii="Times New Roman" w:hAnsi="Times New Roman" w:cs="Times New Roman"/>
          <w:sz w:val="28"/>
          <w:szCs w:val="28"/>
        </w:rPr>
        <w:t xml:space="preserve">       1. Возложить обязанности уполномоченного органа по определению поставщика (подрядчика, исполнителя) для нужд МО «Шовгеновский район» (муниципальных заказчиков района) на отдел муниципального заказа администрации МО «Шовгеновский район».</w:t>
      </w:r>
    </w:p>
    <w:p w:rsidR="00E549E2" w:rsidRPr="00E549E2" w:rsidRDefault="00E549E2" w:rsidP="00E549E2">
      <w:pPr>
        <w:jc w:val="both"/>
        <w:rPr>
          <w:b/>
          <w:sz w:val="28"/>
          <w:szCs w:val="28"/>
        </w:rPr>
      </w:pPr>
      <w:r w:rsidRPr="00E549E2">
        <w:rPr>
          <w:sz w:val="28"/>
          <w:szCs w:val="28"/>
        </w:rPr>
        <w:t xml:space="preserve">          </w:t>
      </w:r>
      <w:r w:rsidR="00861AA8">
        <w:rPr>
          <w:sz w:val="28"/>
          <w:szCs w:val="28"/>
        </w:rPr>
        <w:t>2</w:t>
      </w:r>
      <w:r w:rsidRPr="00E549E2">
        <w:rPr>
          <w:sz w:val="28"/>
          <w:szCs w:val="28"/>
        </w:rPr>
        <w:t xml:space="preserve">. Утвердить положение </w:t>
      </w:r>
      <w:r w:rsidRPr="00E549E2">
        <w:rPr>
          <w:bCs/>
          <w:sz w:val="28"/>
          <w:szCs w:val="28"/>
        </w:rPr>
        <w:t xml:space="preserve">об осуществлении закупок товаров, работ, услуг </w:t>
      </w:r>
      <w:r w:rsidRPr="00E549E2">
        <w:rPr>
          <w:bCs/>
          <w:iCs/>
          <w:sz w:val="28"/>
          <w:szCs w:val="28"/>
        </w:rPr>
        <w:t xml:space="preserve">для обеспечения </w:t>
      </w:r>
      <w:r w:rsidRPr="00E549E2">
        <w:rPr>
          <w:bCs/>
          <w:sz w:val="28"/>
          <w:szCs w:val="28"/>
        </w:rPr>
        <w:t>нужд заказчиков муниципального образования «Шовгеновский район»</w:t>
      </w:r>
      <w:r w:rsidR="00D90AAA">
        <w:rPr>
          <w:bCs/>
          <w:sz w:val="28"/>
          <w:szCs w:val="28"/>
        </w:rPr>
        <w:t xml:space="preserve"> согласно приложению №1.</w:t>
      </w:r>
    </w:p>
    <w:p w:rsidR="00E549E2" w:rsidRPr="00D90AAA" w:rsidRDefault="00E549E2" w:rsidP="00D90A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9E2">
        <w:rPr>
          <w:rFonts w:ascii="Times New Roman" w:hAnsi="Times New Roman" w:cs="Times New Roman"/>
          <w:sz w:val="28"/>
          <w:szCs w:val="28"/>
        </w:rPr>
        <w:tab/>
      </w:r>
      <w:r w:rsidR="00861AA8">
        <w:rPr>
          <w:rFonts w:ascii="Times New Roman" w:hAnsi="Times New Roman" w:cs="Times New Roman"/>
          <w:sz w:val="28"/>
          <w:szCs w:val="28"/>
        </w:rPr>
        <w:t>3</w:t>
      </w:r>
      <w:r w:rsidRPr="00E549E2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начальника отдела муниципального заказа администрации МО «Шовгеновский район</w:t>
      </w:r>
      <w:r w:rsidRPr="00D90AA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90AAA">
        <w:rPr>
          <w:rFonts w:ascii="Times New Roman" w:hAnsi="Times New Roman" w:cs="Times New Roman"/>
          <w:sz w:val="28"/>
          <w:szCs w:val="28"/>
        </w:rPr>
        <w:t>Меретукова</w:t>
      </w:r>
      <w:proofErr w:type="spellEnd"/>
      <w:r w:rsidRPr="00D90AAA">
        <w:rPr>
          <w:rFonts w:ascii="Times New Roman" w:hAnsi="Times New Roman" w:cs="Times New Roman"/>
          <w:sz w:val="28"/>
          <w:szCs w:val="28"/>
        </w:rPr>
        <w:t xml:space="preserve"> Н. П.</w:t>
      </w:r>
    </w:p>
    <w:p w:rsidR="00E549E2" w:rsidRDefault="00E549E2" w:rsidP="00E549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9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1A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9E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22 января 2014 года.</w:t>
      </w:r>
    </w:p>
    <w:p w:rsidR="00E549E2" w:rsidRPr="00E549E2" w:rsidRDefault="00E549E2" w:rsidP="00E549E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549E2" w:rsidRPr="00E549E2" w:rsidRDefault="00E549E2" w:rsidP="00E549E2">
      <w:pPr>
        <w:jc w:val="both"/>
        <w:rPr>
          <w:sz w:val="28"/>
          <w:szCs w:val="28"/>
        </w:rPr>
      </w:pPr>
      <w:r w:rsidRPr="00E549E2">
        <w:rPr>
          <w:sz w:val="28"/>
          <w:szCs w:val="28"/>
        </w:rPr>
        <w:t xml:space="preserve">Глава администрации </w:t>
      </w:r>
    </w:p>
    <w:p w:rsidR="00E549E2" w:rsidRPr="00E549E2" w:rsidRDefault="00E549E2" w:rsidP="00E549E2">
      <w:pPr>
        <w:jc w:val="both"/>
        <w:rPr>
          <w:sz w:val="28"/>
          <w:szCs w:val="28"/>
        </w:rPr>
      </w:pPr>
      <w:r w:rsidRPr="00E549E2">
        <w:rPr>
          <w:sz w:val="28"/>
          <w:szCs w:val="28"/>
        </w:rPr>
        <w:t>МО «Шовгеновский район»</w:t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49E2">
        <w:rPr>
          <w:sz w:val="28"/>
          <w:szCs w:val="28"/>
        </w:rPr>
        <w:t xml:space="preserve">А. Д. </w:t>
      </w:r>
      <w:proofErr w:type="spellStart"/>
      <w:r w:rsidRPr="00E549E2">
        <w:rPr>
          <w:sz w:val="28"/>
          <w:szCs w:val="28"/>
        </w:rPr>
        <w:t>Меретуков</w:t>
      </w:r>
      <w:proofErr w:type="spellEnd"/>
    </w:p>
    <w:p w:rsidR="00E549E2" w:rsidRPr="00E549E2" w:rsidRDefault="00E549E2" w:rsidP="00E549E2">
      <w:pPr>
        <w:jc w:val="both"/>
        <w:rPr>
          <w:sz w:val="28"/>
          <w:szCs w:val="28"/>
        </w:rPr>
      </w:pPr>
    </w:p>
    <w:p w:rsidR="00E549E2" w:rsidRPr="00E549E2" w:rsidRDefault="00E549E2" w:rsidP="00E549E2">
      <w:pPr>
        <w:jc w:val="both"/>
        <w:rPr>
          <w:sz w:val="28"/>
          <w:szCs w:val="28"/>
        </w:rPr>
      </w:pPr>
      <w:r w:rsidRPr="00E549E2">
        <w:rPr>
          <w:sz w:val="28"/>
          <w:szCs w:val="28"/>
        </w:rPr>
        <w:t>Проект вносит:</w:t>
      </w:r>
    </w:p>
    <w:p w:rsidR="00E549E2" w:rsidRPr="00E549E2" w:rsidRDefault="00E549E2" w:rsidP="00E549E2">
      <w:pPr>
        <w:jc w:val="both"/>
        <w:rPr>
          <w:sz w:val="28"/>
          <w:szCs w:val="28"/>
        </w:rPr>
      </w:pPr>
      <w:r w:rsidRPr="00E549E2">
        <w:rPr>
          <w:sz w:val="28"/>
          <w:szCs w:val="28"/>
        </w:rPr>
        <w:t>Начальник отдела муниципального заказа</w:t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  <w:t xml:space="preserve">Н. П. </w:t>
      </w:r>
      <w:proofErr w:type="spellStart"/>
      <w:r w:rsidRPr="00E549E2">
        <w:rPr>
          <w:sz w:val="28"/>
          <w:szCs w:val="28"/>
        </w:rPr>
        <w:t>Меретуков</w:t>
      </w:r>
      <w:proofErr w:type="spellEnd"/>
    </w:p>
    <w:p w:rsidR="00E549E2" w:rsidRPr="00E549E2" w:rsidRDefault="00E549E2" w:rsidP="00E549E2">
      <w:pPr>
        <w:jc w:val="both"/>
        <w:rPr>
          <w:sz w:val="28"/>
          <w:szCs w:val="28"/>
        </w:rPr>
      </w:pPr>
    </w:p>
    <w:p w:rsidR="00E549E2" w:rsidRPr="00E549E2" w:rsidRDefault="00E549E2" w:rsidP="00E549E2">
      <w:pPr>
        <w:jc w:val="both"/>
        <w:rPr>
          <w:sz w:val="28"/>
          <w:szCs w:val="28"/>
        </w:rPr>
      </w:pPr>
      <w:r w:rsidRPr="00E549E2">
        <w:rPr>
          <w:sz w:val="28"/>
          <w:szCs w:val="28"/>
        </w:rPr>
        <w:t>Согласовано:</w:t>
      </w:r>
    </w:p>
    <w:p w:rsidR="00E549E2" w:rsidRPr="00E549E2" w:rsidRDefault="00E549E2" w:rsidP="00E549E2">
      <w:pPr>
        <w:jc w:val="both"/>
        <w:rPr>
          <w:sz w:val="28"/>
          <w:szCs w:val="28"/>
        </w:rPr>
      </w:pPr>
      <w:r w:rsidRPr="00E549E2">
        <w:rPr>
          <w:sz w:val="28"/>
          <w:szCs w:val="28"/>
        </w:rPr>
        <w:t>Управляющий делами</w:t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49E2">
        <w:rPr>
          <w:sz w:val="28"/>
          <w:szCs w:val="28"/>
        </w:rPr>
        <w:t xml:space="preserve">В. А. </w:t>
      </w:r>
      <w:proofErr w:type="spellStart"/>
      <w:r w:rsidRPr="00E549E2">
        <w:rPr>
          <w:sz w:val="28"/>
          <w:szCs w:val="28"/>
        </w:rPr>
        <w:t>Беданоков</w:t>
      </w:r>
      <w:proofErr w:type="spellEnd"/>
    </w:p>
    <w:p w:rsidR="00E549E2" w:rsidRPr="00E549E2" w:rsidRDefault="00E549E2" w:rsidP="00E549E2">
      <w:pPr>
        <w:jc w:val="both"/>
        <w:rPr>
          <w:sz w:val="28"/>
          <w:szCs w:val="28"/>
        </w:rPr>
      </w:pPr>
    </w:p>
    <w:tbl>
      <w:tblPr>
        <w:tblW w:w="10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25"/>
        <w:gridCol w:w="4021"/>
      </w:tblGrid>
      <w:tr w:rsidR="00E549E2" w:rsidTr="00CA336E">
        <w:trPr>
          <w:trHeight w:val="1566"/>
        </w:trPr>
        <w:tc>
          <w:tcPr>
            <w:tcW w:w="4395" w:type="dxa"/>
          </w:tcPr>
          <w:p w:rsidR="00E549E2" w:rsidRPr="00141BEC" w:rsidRDefault="00E549E2" w:rsidP="00127ED3">
            <w:pPr>
              <w:spacing w:before="240"/>
              <w:jc w:val="center"/>
              <w:rPr>
                <w:sz w:val="20"/>
              </w:rPr>
            </w:pPr>
            <w:r w:rsidRPr="00141BEC">
              <w:rPr>
                <w:sz w:val="20"/>
              </w:rPr>
              <w:t xml:space="preserve">АДМИНИСТРАЦИЯ МУНИЦИПАЛЬНОГО ОБРАЗОВАНИЯ «ШОВГЕНОВСКИЙ РАЙОН» </w:t>
            </w:r>
          </w:p>
          <w:p w:rsidR="00E549E2" w:rsidRPr="00141BEC" w:rsidRDefault="00E549E2" w:rsidP="00127ED3">
            <w:pPr>
              <w:spacing w:before="240"/>
              <w:jc w:val="center"/>
              <w:rPr>
                <w:sz w:val="20"/>
              </w:rPr>
            </w:pPr>
            <w:r w:rsidRPr="00141BEC">
              <w:rPr>
                <w:sz w:val="20"/>
              </w:rPr>
              <w:t xml:space="preserve">385440, аул </w:t>
            </w:r>
            <w:proofErr w:type="spellStart"/>
            <w:r w:rsidRPr="00141BEC">
              <w:rPr>
                <w:sz w:val="20"/>
              </w:rPr>
              <w:t>Хакуринохабль</w:t>
            </w:r>
            <w:proofErr w:type="spellEnd"/>
            <w:r w:rsidRPr="00141BEC">
              <w:rPr>
                <w:sz w:val="20"/>
              </w:rPr>
              <w:t xml:space="preserve">, ул. </w:t>
            </w:r>
            <w:proofErr w:type="spellStart"/>
            <w:r w:rsidRPr="00141BEC">
              <w:rPr>
                <w:sz w:val="20"/>
              </w:rPr>
              <w:t>Шовгенова</w:t>
            </w:r>
            <w:proofErr w:type="spellEnd"/>
            <w:r w:rsidRPr="00141BEC">
              <w:rPr>
                <w:sz w:val="20"/>
              </w:rPr>
              <w:t>, 9</w:t>
            </w:r>
          </w:p>
        </w:tc>
        <w:tc>
          <w:tcPr>
            <w:tcW w:w="1725" w:type="dxa"/>
          </w:tcPr>
          <w:p w:rsidR="00E549E2" w:rsidRPr="00141BEC" w:rsidRDefault="00E549E2" w:rsidP="00127ED3">
            <w:pPr>
              <w:jc w:val="center"/>
              <w:rPr>
                <w:sz w:val="20"/>
              </w:rPr>
            </w:pPr>
            <w:r w:rsidRPr="00141BEC">
              <w:rPr>
                <w:b/>
                <w:sz w:val="20"/>
              </w:rPr>
              <w:object w:dxaOrig="2327" w:dyaOrig="2293">
                <v:shape id="_x0000_i1026" type="#_x0000_t75" style="width:62.25pt;height:59.25pt" o:ole="" fillcolor="window">
                  <v:imagedata r:id="rId7" o:title=""/>
                </v:shape>
                <o:OLEObject Type="Embed" ProgID="MSDraw" ShapeID="_x0000_i1026" DrawAspect="Content" ObjectID="_1550929428" r:id="rId9"/>
              </w:object>
            </w:r>
          </w:p>
        </w:tc>
        <w:tc>
          <w:tcPr>
            <w:tcW w:w="4021" w:type="dxa"/>
          </w:tcPr>
          <w:p w:rsidR="00E549E2" w:rsidRPr="00141BEC" w:rsidRDefault="00E549E2" w:rsidP="00127ED3">
            <w:pPr>
              <w:spacing w:before="240"/>
              <w:ind w:left="-160" w:firstLine="160"/>
              <w:jc w:val="center"/>
              <w:rPr>
                <w:sz w:val="20"/>
              </w:rPr>
            </w:pPr>
            <w:r w:rsidRPr="00141BEC">
              <w:rPr>
                <w:sz w:val="20"/>
              </w:rPr>
              <w:t>МУНИЦИПАЛЬНЭ ГЪЭПСЫК</w:t>
            </w:r>
            <w:proofErr w:type="gramStart"/>
            <w:r w:rsidRPr="00141BEC">
              <w:rPr>
                <w:sz w:val="20"/>
              </w:rPr>
              <w:t>I</w:t>
            </w:r>
            <w:proofErr w:type="gramEnd"/>
            <w:r w:rsidRPr="00141BEC">
              <w:rPr>
                <w:sz w:val="20"/>
              </w:rPr>
              <w:t xml:space="preserve">Э ЗИIЭУ «ШЭУДЖЭН РАЙОН» ИАДМИНИСТРАЦИЕ </w:t>
            </w:r>
          </w:p>
          <w:p w:rsidR="00E549E2" w:rsidRPr="00141BEC" w:rsidRDefault="00E549E2" w:rsidP="00127ED3">
            <w:pPr>
              <w:spacing w:before="240"/>
              <w:jc w:val="center"/>
              <w:rPr>
                <w:b/>
                <w:sz w:val="20"/>
              </w:rPr>
            </w:pPr>
            <w:r w:rsidRPr="00141BEC">
              <w:rPr>
                <w:sz w:val="20"/>
              </w:rPr>
              <w:t xml:space="preserve">385440, </w:t>
            </w:r>
            <w:proofErr w:type="spellStart"/>
            <w:r w:rsidRPr="00141BEC">
              <w:rPr>
                <w:sz w:val="20"/>
              </w:rPr>
              <w:t>къ</w:t>
            </w:r>
            <w:proofErr w:type="spellEnd"/>
            <w:r w:rsidRPr="00141BEC">
              <w:rPr>
                <w:sz w:val="20"/>
              </w:rPr>
              <w:t xml:space="preserve">. </w:t>
            </w:r>
            <w:proofErr w:type="spellStart"/>
            <w:r w:rsidRPr="00141BEC">
              <w:rPr>
                <w:sz w:val="20"/>
              </w:rPr>
              <w:t>Хьакурынэхьабл</w:t>
            </w:r>
            <w:proofErr w:type="spellEnd"/>
            <w:r w:rsidRPr="00141BEC">
              <w:rPr>
                <w:sz w:val="20"/>
              </w:rPr>
              <w:t xml:space="preserve">, </w:t>
            </w:r>
            <w:proofErr w:type="spellStart"/>
            <w:r w:rsidRPr="00141BEC">
              <w:rPr>
                <w:sz w:val="20"/>
              </w:rPr>
              <w:t>Шэуджэным</w:t>
            </w:r>
            <w:proofErr w:type="spellEnd"/>
            <w:r w:rsidRPr="00141BEC">
              <w:rPr>
                <w:sz w:val="20"/>
              </w:rPr>
              <w:t xml:space="preserve"> </w:t>
            </w:r>
            <w:proofErr w:type="spellStart"/>
            <w:r w:rsidRPr="00141BEC">
              <w:rPr>
                <w:sz w:val="20"/>
              </w:rPr>
              <w:t>иур</w:t>
            </w:r>
            <w:proofErr w:type="spellEnd"/>
            <w:r w:rsidRPr="00141BEC">
              <w:rPr>
                <w:sz w:val="20"/>
              </w:rPr>
              <w:t>., 9</w:t>
            </w:r>
          </w:p>
        </w:tc>
      </w:tr>
      <w:tr w:rsidR="00E549E2" w:rsidTr="00CA336E">
        <w:trPr>
          <w:trHeight w:val="395"/>
        </w:trPr>
        <w:tc>
          <w:tcPr>
            <w:tcW w:w="1014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549E2" w:rsidRPr="00141BEC" w:rsidRDefault="00E549E2" w:rsidP="00127ED3">
            <w:pPr>
              <w:pStyle w:val="a5"/>
              <w:spacing w:before="120" w:line="288" w:lineRule="auto"/>
              <w:jc w:val="center"/>
              <w:rPr>
                <w:b/>
                <w:sz w:val="20"/>
                <w:szCs w:val="20"/>
              </w:rPr>
            </w:pPr>
            <w:r w:rsidRPr="00141BEC">
              <w:rPr>
                <w:b/>
                <w:sz w:val="20"/>
                <w:szCs w:val="20"/>
              </w:rPr>
              <w:t xml:space="preserve">тел.: (87773) 9-25-30, факс: (87773) 9-21-74, </w:t>
            </w:r>
            <w:r w:rsidRPr="00141BEC">
              <w:rPr>
                <w:b/>
                <w:sz w:val="20"/>
                <w:szCs w:val="20"/>
                <w:lang w:val="en-US"/>
              </w:rPr>
              <w:t>e</w:t>
            </w:r>
            <w:r w:rsidRPr="00141BEC">
              <w:rPr>
                <w:b/>
                <w:sz w:val="20"/>
                <w:szCs w:val="20"/>
              </w:rPr>
              <w:t>-</w:t>
            </w:r>
            <w:r w:rsidRPr="00141BEC">
              <w:rPr>
                <w:b/>
                <w:sz w:val="20"/>
                <w:szCs w:val="20"/>
                <w:lang w:val="en-US"/>
              </w:rPr>
              <w:t>mail</w:t>
            </w:r>
            <w:r w:rsidRPr="00141BE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41BEC">
              <w:rPr>
                <w:b/>
                <w:sz w:val="20"/>
                <w:szCs w:val="20"/>
                <w:lang w:val="en-US"/>
              </w:rPr>
              <w:t>shovadmeco</w:t>
            </w:r>
            <w:proofErr w:type="spellEnd"/>
            <w:r w:rsidRPr="00141BEC">
              <w:rPr>
                <w:b/>
                <w:sz w:val="20"/>
                <w:szCs w:val="20"/>
              </w:rPr>
              <w:t>@</w:t>
            </w:r>
            <w:r w:rsidRPr="00141BEC">
              <w:rPr>
                <w:b/>
                <w:sz w:val="20"/>
                <w:szCs w:val="20"/>
                <w:lang w:val="en-US"/>
              </w:rPr>
              <w:t>rambler</w:t>
            </w:r>
            <w:r w:rsidRPr="00141BEC">
              <w:rPr>
                <w:b/>
                <w:sz w:val="20"/>
                <w:szCs w:val="20"/>
              </w:rPr>
              <w:t>.</w:t>
            </w:r>
            <w:proofErr w:type="spellStart"/>
            <w:r w:rsidRPr="00141BEC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E549E2" w:rsidRDefault="00E549E2" w:rsidP="00E549E2"/>
    <w:p w:rsidR="00E549E2" w:rsidRPr="00E549E2" w:rsidRDefault="00E549E2" w:rsidP="00E549E2">
      <w:pPr>
        <w:pStyle w:val="a5"/>
        <w:spacing w:after="0" w:line="360" w:lineRule="exact"/>
        <w:jc w:val="center"/>
        <w:rPr>
          <w:sz w:val="28"/>
          <w:szCs w:val="28"/>
        </w:rPr>
      </w:pPr>
      <w:r w:rsidRPr="00E549E2">
        <w:rPr>
          <w:sz w:val="28"/>
          <w:szCs w:val="28"/>
        </w:rPr>
        <w:t>ПОСТАНОВЛЕНИ</w:t>
      </w:r>
      <w:r w:rsidR="00D90AAA">
        <w:rPr>
          <w:sz w:val="28"/>
          <w:szCs w:val="28"/>
        </w:rPr>
        <w:t>Е</w:t>
      </w:r>
    </w:p>
    <w:p w:rsidR="00F11A2C" w:rsidRPr="00E549E2" w:rsidRDefault="00F11A2C" w:rsidP="00F11A2C">
      <w:pPr>
        <w:pStyle w:val="a5"/>
        <w:spacing w:after="0" w:line="360" w:lineRule="exact"/>
        <w:jc w:val="center"/>
        <w:rPr>
          <w:sz w:val="28"/>
          <w:szCs w:val="28"/>
        </w:rPr>
      </w:pPr>
      <w:r w:rsidRPr="00E549E2">
        <w:rPr>
          <w:sz w:val="28"/>
          <w:szCs w:val="28"/>
        </w:rPr>
        <w:t xml:space="preserve">от </w:t>
      </w:r>
      <w:r>
        <w:rPr>
          <w:sz w:val="28"/>
          <w:szCs w:val="28"/>
        </w:rPr>
        <w:t>22.01.2014 г.</w:t>
      </w:r>
      <w:r w:rsidRPr="00E549E2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</w:p>
    <w:p w:rsidR="00E549E2" w:rsidRPr="00E549E2" w:rsidRDefault="00E549E2" w:rsidP="00E549E2">
      <w:pPr>
        <w:pStyle w:val="a5"/>
        <w:spacing w:after="0" w:line="360" w:lineRule="exact"/>
        <w:jc w:val="center"/>
        <w:rPr>
          <w:sz w:val="28"/>
          <w:szCs w:val="28"/>
        </w:rPr>
      </w:pPr>
      <w:bookmarkStart w:id="0" w:name="_GoBack"/>
      <w:bookmarkEnd w:id="0"/>
    </w:p>
    <w:p w:rsidR="00D90AAA" w:rsidRDefault="00E549E2" w:rsidP="00D90AAA">
      <w:pPr>
        <w:jc w:val="both"/>
        <w:rPr>
          <w:bCs/>
          <w:sz w:val="28"/>
          <w:szCs w:val="28"/>
        </w:rPr>
      </w:pPr>
      <w:r w:rsidRPr="00E549E2">
        <w:rPr>
          <w:sz w:val="28"/>
          <w:szCs w:val="28"/>
        </w:rPr>
        <w:t xml:space="preserve">Об утверждении Положения </w:t>
      </w:r>
      <w:r w:rsidR="00D90AAA" w:rsidRPr="00E549E2">
        <w:rPr>
          <w:bCs/>
          <w:sz w:val="28"/>
          <w:szCs w:val="28"/>
        </w:rPr>
        <w:t xml:space="preserve">об осуществлении </w:t>
      </w:r>
    </w:p>
    <w:p w:rsidR="00D90AAA" w:rsidRDefault="00D90AAA" w:rsidP="00D90AAA">
      <w:pPr>
        <w:jc w:val="both"/>
        <w:rPr>
          <w:bCs/>
          <w:iCs/>
          <w:sz w:val="28"/>
          <w:szCs w:val="28"/>
        </w:rPr>
      </w:pPr>
      <w:r w:rsidRPr="00E549E2">
        <w:rPr>
          <w:bCs/>
          <w:sz w:val="28"/>
          <w:szCs w:val="28"/>
        </w:rPr>
        <w:t xml:space="preserve">закупок товаров, работ, услуг </w:t>
      </w:r>
      <w:r w:rsidRPr="00E549E2">
        <w:rPr>
          <w:bCs/>
          <w:iCs/>
          <w:sz w:val="28"/>
          <w:szCs w:val="28"/>
        </w:rPr>
        <w:t xml:space="preserve">для обеспечения </w:t>
      </w:r>
    </w:p>
    <w:p w:rsidR="00D90AAA" w:rsidRDefault="00D90AAA" w:rsidP="00D90AAA">
      <w:pPr>
        <w:jc w:val="both"/>
        <w:rPr>
          <w:bCs/>
          <w:sz w:val="28"/>
          <w:szCs w:val="28"/>
        </w:rPr>
      </w:pPr>
      <w:r w:rsidRPr="00E549E2">
        <w:rPr>
          <w:bCs/>
          <w:sz w:val="28"/>
          <w:szCs w:val="28"/>
        </w:rPr>
        <w:t xml:space="preserve">нужд заказчиков муниципального образования </w:t>
      </w:r>
    </w:p>
    <w:p w:rsidR="00D90AAA" w:rsidRPr="00E549E2" w:rsidRDefault="00D90AAA" w:rsidP="00D90AAA">
      <w:pPr>
        <w:jc w:val="both"/>
        <w:rPr>
          <w:b/>
          <w:sz w:val="28"/>
          <w:szCs w:val="28"/>
        </w:rPr>
      </w:pPr>
      <w:r w:rsidRPr="00E549E2">
        <w:rPr>
          <w:bCs/>
          <w:sz w:val="28"/>
          <w:szCs w:val="28"/>
        </w:rPr>
        <w:t>«Шовгеновский район»</w:t>
      </w:r>
    </w:p>
    <w:p w:rsidR="00E549E2" w:rsidRPr="00E549E2" w:rsidRDefault="00E549E2" w:rsidP="00D90AAA">
      <w:pPr>
        <w:pStyle w:val="ConsPlusNormal"/>
        <w:widowControl/>
        <w:ind w:firstLine="0"/>
        <w:rPr>
          <w:sz w:val="28"/>
          <w:szCs w:val="28"/>
        </w:rPr>
      </w:pPr>
    </w:p>
    <w:p w:rsidR="00E549E2" w:rsidRPr="00E549E2" w:rsidRDefault="00E549E2" w:rsidP="00E549E2">
      <w:pPr>
        <w:ind w:firstLine="720"/>
        <w:jc w:val="both"/>
        <w:rPr>
          <w:sz w:val="28"/>
          <w:szCs w:val="28"/>
        </w:rPr>
      </w:pPr>
      <w:proofErr w:type="gramStart"/>
      <w:r w:rsidRPr="00E549E2">
        <w:rPr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13"/>
        </w:smartTagPr>
        <w:r w:rsidRPr="00E549E2">
          <w:rPr>
            <w:sz w:val="28"/>
            <w:szCs w:val="28"/>
          </w:rPr>
          <w:t>05.04.2013</w:t>
        </w:r>
      </w:smartTag>
      <w:r w:rsidRPr="00E549E2">
        <w:rPr>
          <w:sz w:val="28"/>
          <w:szCs w:val="28"/>
        </w:rPr>
        <w:t xml:space="preserve"> № 44-ФЗ «О </w:t>
      </w:r>
      <w:r w:rsidRPr="00E549E2">
        <w:rPr>
          <w:bCs/>
          <w:sz w:val="28"/>
          <w:szCs w:val="28"/>
        </w:rPr>
        <w:t xml:space="preserve">контрактной системе в сфере закупок товаров, работ, услуг для обеспечения </w:t>
      </w:r>
      <w:r w:rsidRPr="00E549E2">
        <w:rPr>
          <w:sz w:val="28"/>
          <w:szCs w:val="28"/>
        </w:rPr>
        <w:t>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для обеспечения нужд заказчиков муниципального образования «Шовгеновский район», в соответствии  с</w:t>
      </w:r>
      <w:proofErr w:type="gramEnd"/>
      <w:r w:rsidRPr="00E549E2">
        <w:rPr>
          <w:sz w:val="28"/>
          <w:szCs w:val="28"/>
        </w:rPr>
        <w:t xml:space="preserve"> Уставом МО «Шовгеновский район» </w:t>
      </w:r>
    </w:p>
    <w:p w:rsidR="00E549E2" w:rsidRPr="00E549E2" w:rsidRDefault="00E549E2" w:rsidP="00E549E2">
      <w:pPr>
        <w:ind w:left="2832" w:firstLine="708"/>
        <w:jc w:val="both"/>
        <w:rPr>
          <w:b/>
          <w:sz w:val="28"/>
          <w:szCs w:val="28"/>
        </w:rPr>
      </w:pPr>
      <w:proofErr w:type="gramStart"/>
      <w:r w:rsidRPr="00E549E2">
        <w:rPr>
          <w:b/>
          <w:sz w:val="28"/>
          <w:szCs w:val="28"/>
        </w:rPr>
        <w:t>п</w:t>
      </w:r>
      <w:proofErr w:type="gramEnd"/>
      <w:r w:rsidRPr="00E549E2">
        <w:rPr>
          <w:b/>
          <w:sz w:val="28"/>
          <w:szCs w:val="28"/>
        </w:rPr>
        <w:t xml:space="preserve"> о с т а н о в л я ю:</w:t>
      </w:r>
    </w:p>
    <w:p w:rsidR="00861AA8" w:rsidRPr="00861AA8" w:rsidRDefault="00861AA8" w:rsidP="00861AA8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61AA8">
        <w:rPr>
          <w:rFonts w:ascii="Times New Roman" w:hAnsi="Times New Roman" w:cs="Times New Roman"/>
          <w:sz w:val="28"/>
          <w:szCs w:val="28"/>
        </w:rPr>
        <w:t xml:space="preserve"> 1. Возложить обязанности уполномоченного органа по определению поставщика (подрядчика, исполнителя) для нужд МО «Шовгеновский район» (муниципальных заказчиков района) на отдел муниципального заказа администрации МО «Шовгеновский район».</w:t>
      </w:r>
    </w:p>
    <w:p w:rsidR="00861AA8" w:rsidRPr="00E549E2" w:rsidRDefault="00861AA8" w:rsidP="00861AA8">
      <w:pPr>
        <w:jc w:val="both"/>
        <w:rPr>
          <w:b/>
          <w:sz w:val="28"/>
          <w:szCs w:val="28"/>
        </w:rPr>
      </w:pPr>
      <w:r w:rsidRPr="00E549E2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E549E2">
        <w:rPr>
          <w:sz w:val="28"/>
          <w:szCs w:val="28"/>
        </w:rPr>
        <w:t xml:space="preserve">. Утвердить положение </w:t>
      </w:r>
      <w:r w:rsidRPr="00E549E2">
        <w:rPr>
          <w:bCs/>
          <w:sz w:val="28"/>
          <w:szCs w:val="28"/>
        </w:rPr>
        <w:t xml:space="preserve">об осуществлении закупок товаров, работ, услуг </w:t>
      </w:r>
      <w:r w:rsidRPr="00E549E2">
        <w:rPr>
          <w:bCs/>
          <w:iCs/>
          <w:sz w:val="28"/>
          <w:szCs w:val="28"/>
        </w:rPr>
        <w:t xml:space="preserve">для обеспечения </w:t>
      </w:r>
      <w:r w:rsidRPr="00E549E2">
        <w:rPr>
          <w:bCs/>
          <w:sz w:val="28"/>
          <w:szCs w:val="28"/>
        </w:rPr>
        <w:t>нужд заказчиков муниципального образования «Шовгеновский район»</w:t>
      </w:r>
      <w:r>
        <w:rPr>
          <w:bCs/>
          <w:sz w:val="28"/>
          <w:szCs w:val="28"/>
        </w:rPr>
        <w:t xml:space="preserve"> согласно приложению №1.</w:t>
      </w:r>
    </w:p>
    <w:p w:rsidR="00861AA8" w:rsidRPr="00D90AAA" w:rsidRDefault="00861AA8" w:rsidP="00861A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9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E549E2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начальника отдела муниципального заказа администрации МО «Шовгеновский район</w:t>
      </w:r>
      <w:r w:rsidRPr="00D90AA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90AAA">
        <w:rPr>
          <w:rFonts w:ascii="Times New Roman" w:hAnsi="Times New Roman" w:cs="Times New Roman"/>
          <w:sz w:val="28"/>
          <w:szCs w:val="28"/>
        </w:rPr>
        <w:t>Меретукова</w:t>
      </w:r>
      <w:proofErr w:type="spellEnd"/>
      <w:r w:rsidRPr="00D90AAA">
        <w:rPr>
          <w:rFonts w:ascii="Times New Roman" w:hAnsi="Times New Roman" w:cs="Times New Roman"/>
          <w:sz w:val="28"/>
          <w:szCs w:val="28"/>
        </w:rPr>
        <w:t xml:space="preserve"> Н. П.</w:t>
      </w:r>
    </w:p>
    <w:p w:rsidR="00861AA8" w:rsidRDefault="00861AA8" w:rsidP="00861A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9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549E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22 января 2014 года.</w:t>
      </w:r>
    </w:p>
    <w:p w:rsidR="00E549E2" w:rsidRDefault="00E549E2" w:rsidP="00861AA8">
      <w:pPr>
        <w:jc w:val="both"/>
        <w:rPr>
          <w:sz w:val="28"/>
          <w:szCs w:val="28"/>
        </w:rPr>
      </w:pPr>
    </w:p>
    <w:p w:rsidR="00E549E2" w:rsidRDefault="00E549E2" w:rsidP="00E549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49E2" w:rsidRPr="00E549E2" w:rsidRDefault="00E549E2" w:rsidP="00E549E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549E2" w:rsidRPr="00E549E2" w:rsidRDefault="00E549E2" w:rsidP="00E549E2">
      <w:pPr>
        <w:jc w:val="both"/>
        <w:rPr>
          <w:sz w:val="28"/>
          <w:szCs w:val="28"/>
        </w:rPr>
      </w:pPr>
      <w:r w:rsidRPr="00E549E2">
        <w:rPr>
          <w:sz w:val="28"/>
          <w:szCs w:val="28"/>
        </w:rPr>
        <w:t xml:space="preserve">Глава администрации </w:t>
      </w:r>
    </w:p>
    <w:p w:rsidR="00E549E2" w:rsidRDefault="00E549E2" w:rsidP="00E549E2">
      <w:pPr>
        <w:jc w:val="both"/>
        <w:rPr>
          <w:sz w:val="28"/>
          <w:szCs w:val="28"/>
        </w:rPr>
      </w:pPr>
      <w:r w:rsidRPr="00E549E2">
        <w:rPr>
          <w:sz w:val="28"/>
          <w:szCs w:val="28"/>
        </w:rPr>
        <w:t>МО «Шовгеновский район»</w:t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</w:r>
      <w:r w:rsidRPr="00E549E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49E2">
        <w:rPr>
          <w:sz w:val="28"/>
          <w:szCs w:val="28"/>
        </w:rPr>
        <w:t xml:space="preserve">А. Д. </w:t>
      </w:r>
      <w:proofErr w:type="spellStart"/>
      <w:r w:rsidRPr="00E549E2">
        <w:rPr>
          <w:sz w:val="28"/>
          <w:szCs w:val="28"/>
        </w:rPr>
        <w:t>Меретуков</w:t>
      </w:r>
      <w:proofErr w:type="spellEnd"/>
    </w:p>
    <w:p w:rsidR="00D90AAA" w:rsidRDefault="00D90AAA" w:rsidP="00E549E2">
      <w:pPr>
        <w:jc w:val="both"/>
        <w:rPr>
          <w:sz w:val="28"/>
          <w:szCs w:val="28"/>
        </w:rPr>
      </w:pPr>
    </w:p>
    <w:p w:rsidR="00D90AAA" w:rsidRPr="00E549E2" w:rsidRDefault="00D90AAA" w:rsidP="00E549E2">
      <w:pPr>
        <w:jc w:val="both"/>
        <w:rPr>
          <w:sz w:val="28"/>
          <w:szCs w:val="28"/>
        </w:rPr>
      </w:pPr>
    </w:p>
    <w:p w:rsidR="00E549E2" w:rsidRDefault="00E549E2" w:rsidP="00DC3A15">
      <w:pPr>
        <w:rPr>
          <w:sz w:val="28"/>
          <w:szCs w:val="28"/>
        </w:rPr>
      </w:pPr>
    </w:p>
    <w:p w:rsidR="00E549E2" w:rsidRDefault="00E549E2" w:rsidP="00DC3A15">
      <w:pPr>
        <w:rPr>
          <w:sz w:val="28"/>
          <w:szCs w:val="28"/>
        </w:rPr>
      </w:pPr>
    </w:p>
    <w:p w:rsidR="00E549E2" w:rsidRDefault="00E549E2" w:rsidP="00DC3A15">
      <w:pPr>
        <w:rPr>
          <w:sz w:val="28"/>
          <w:szCs w:val="28"/>
        </w:rPr>
      </w:pPr>
    </w:p>
    <w:p w:rsidR="00DC3A15" w:rsidRPr="00D90AAA" w:rsidRDefault="00DC3A15" w:rsidP="00D90AAA">
      <w:pPr>
        <w:pStyle w:val="ConsNormal"/>
        <w:widowControl/>
        <w:ind w:firstLine="0"/>
        <w:rPr>
          <w:rFonts w:eastAsia="SimSun"/>
          <w:sz w:val="24"/>
          <w:szCs w:val="24"/>
        </w:rPr>
      </w:pPr>
      <w:r>
        <w:rPr>
          <w:rFonts w:eastAsia="SimSun"/>
          <w:b/>
          <w:sz w:val="28"/>
        </w:rPr>
        <w:lastRenderedPageBreak/>
        <w:t xml:space="preserve">                                                          </w:t>
      </w:r>
      <w:r w:rsidR="0023172C">
        <w:rPr>
          <w:rFonts w:eastAsia="SimSun"/>
          <w:b/>
          <w:sz w:val="28"/>
        </w:rPr>
        <w:t xml:space="preserve">                </w:t>
      </w:r>
      <w:r w:rsidR="00D90AAA" w:rsidRPr="00D90AAA">
        <w:rPr>
          <w:rFonts w:eastAsia="SimSun"/>
          <w:sz w:val="24"/>
          <w:szCs w:val="24"/>
        </w:rPr>
        <w:t>Приложение №1</w:t>
      </w:r>
    </w:p>
    <w:p w:rsidR="0023172C" w:rsidRDefault="00DC3A15" w:rsidP="00D90AAA">
      <w:pPr>
        <w:pStyle w:val="a5"/>
        <w:spacing w:after="0"/>
        <w:rPr>
          <w:rFonts w:eastAsia="SimSun"/>
        </w:rPr>
      </w:pPr>
      <w:r w:rsidRPr="00D90AAA">
        <w:rPr>
          <w:rFonts w:eastAsia="SimSun"/>
        </w:rPr>
        <w:t xml:space="preserve">                                                                      </w:t>
      </w:r>
      <w:r w:rsidR="0023172C">
        <w:rPr>
          <w:rFonts w:eastAsia="SimSun"/>
        </w:rPr>
        <w:t xml:space="preserve">                 </w:t>
      </w:r>
      <w:r w:rsidR="00D90AAA" w:rsidRPr="00D90AAA">
        <w:rPr>
          <w:rFonts w:eastAsia="SimSun"/>
        </w:rPr>
        <w:t>к п</w:t>
      </w:r>
      <w:r w:rsidRPr="00D90AAA">
        <w:rPr>
          <w:rFonts w:eastAsia="SimSun"/>
        </w:rPr>
        <w:t>остановлени</w:t>
      </w:r>
      <w:r w:rsidR="00D90AAA" w:rsidRPr="00D90AAA">
        <w:rPr>
          <w:rFonts w:eastAsia="SimSun"/>
        </w:rPr>
        <w:t>ю</w:t>
      </w:r>
      <w:r w:rsidRPr="00D90AAA">
        <w:rPr>
          <w:rFonts w:eastAsia="SimSun"/>
        </w:rPr>
        <w:t xml:space="preserve"> главы администрации</w:t>
      </w:r>
    </w:p>
    <w:p w:rsidR="00DC3A15" w:rsidRPr="00D90AAA" w:rsidRDefault="0023172C" w:rsidP="00D90AAA">
      <w:pPr>
        <w:pStyle w:val="a5"/>
        <w:spacing w:after="0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              МО </w:t>
      </w:r>
      <w:r w:rsidR="00DC3A15" w:rsidRPr="00D90AAA">
        <w:rPr>
          <w:rFonts w:eastAsia="SimSun"/>
        </w:rPr>
        <w:t>«Шовгеновский район»</w:t>
      </w:r>
    </w:p>
    <w:p w:rsidR="00E549E2" w:rsidRPr="00D90AAA" w:rsidRDefault="00D90AAA" w:rsidP="00D90AAA">
      <w:pPr>
        <w:pStyle w:val="a5"/>
        <w:spacing w:after="0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              от 22 января </w:t>
      </w:r>
      <w:r w:rsidR="00E549E2" w:rsidRPr="00D90AAA">
        <w:rPr>
          <w:rFonts w:eastAsia="SimSun"/>
        </w:rPr>
        <w:t>2014г.</w:t>
      </w:r>
      <w:r w:rsidR="00861AA8">
        <w:rPr>
          <w:rFonts w:eastAsia="SimSun"/>
        </w:rPr>
        <w:t xml:space="preserve"> №</w:t>
      </w:r>
      <w:r w:rsidR="0023172C">
        <w:rPr>
          <w:rFonts w:eastAsia="SimSun"/>
        </w:rPr>
        <w:t xml:space="preserve">  ____</w:t>
      </w:r>
    </w:p>
    <w:p w:rsidR="00DC3A15" w:rsidRPr="00D90AAA" w:rsidRDefault="00DC3A15" w:rsidP="00DC3A15">
      <w:pPr>
        <w:pStyle w:val="a5"/>
        <w:spacing w:after="0"/>
        <w:jc w:val="center"/>
        <w:rPr>
          <w:u w:val="single"/>
        </w:rPr>
      </w:pPr>
    </w:p>
    <w:p w:rsidR="00DC3A15" w:rsidRDefault="00DC3A15" w:rsidP="00DC3A15">
      <w:pPr>
        <w:pStyle w:val="a5"/>
        <w:rPr>
          <w:sz w:val="18"/>
          <w:szCs w:val="18"/>
        </w:rPr>
      </w:pPr>
    </w:p>
    <w:p w:rsidR="00DC3A15" w:rsidRPr="008C1A34" w:rsidRDefault="00DC3A15" w:rsidP="00DC3A15">
      <w:pPr>
        <w:pStyle w:val="a5"/>
        <w:spacing w:after="0" w:line="360" w:lineRule="exact"/>
        <w:jc w:val="center"/>
        <w:rPr>
          <w:b/>
          <w:bCs/>
          <w:sz w:val="28"/>
          <w:szCs w:val="28"/>
        </w:rPr>
      </w:pPr>
      <w:r w:rsidRPr="008C1A34">
        <w:rPr>
          <w:b/>
          <w:bCs/>
          <w:sz w:val="28"/>
          <w:szCs w:val="28"/>
        </w:rPr>
        <w:t>ПОЛОЖЕНИЕ</w:t>
      </w:r>
    </w:p>
    <w:p w:rsidR="00DC3A15" w:rsidRPr="008C1A34" w:rsidRDefault="00DC3A15" w:rsidP="00DC3A15">
      <w:pPr>
        <w:pStyle w:val="a5"/>
        <w:spacing w:after="0" w:line="360" w:lineRule="exact"/>
        <w:jc w:val="center"/>
        <w:rPr>
          <w:b/>
          <w:bCs/>
          <w:sz w:val="28"/>
          <w:szCs w:val="28"/>
        </w:rPr>
      </w:pPr>
      <w:r w:rsidRPr="008C1A34">
        <w:rPr>
          <w:b/>
          <w:bCs/>
          <w:sz w:val="28"/>
          <w:szCs w:val="28"/>
        </w:rPr>
        <w:t xml:space="preserve">об осуществлении закупок товаров, работ, услуг </w:t>
      </w:r>
      <w:r w:rsidRPr="008C1A34">
        <w:rPr>
          <w:rFonts w:eastAsia="Times New Roman"/>
          <w:b/>
          <w:bCs/>
          <w:iCs/>
          <w:sz w:val="28"/>
          <w:szCs w:val="28"/>
          <w:lang w:eastAsia="ru-RU"/>
        </w:rPr>
        <w:t xml:space="preserve">для обеспечения </w:t>
      </w:r>
      <w:r w:rsidRPr="008C1A34">
        <w:rPr>
          <w:b/>
          <w:bCs/>
          <w:sz w:val="28"/>
          <w:szCs w:val="28"/>
        </w:rPr>
        <w:t>нужд заказчиков муниципального образования «Шовгеновский район»</w:t>
      </w:r>
    </w:p>
    <w:p w:rsidR="00DC3A15" w:rsidRPr="008C1A34" w:rsidRDefault="00DC3A15" w:rsidP="00DC3A15">
      <w:pPr>
        <w:pStyle w:val="a5"/>
        <w:spacing w:after="0" w:line="360" w:lineRule="exact"/>
        <w:jc w:val="center"/>
        <w:rPr>
          <w:b/>
          <w:bCs/>
          <w:sz w:val="28"/>
          <w:szCs w:val="28"/>
        </w:rPr>
      </w:pP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proofErr w:type="gramStart"/>
      <w:r w:rsidRPr="008C1A34">
        <w:rPr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Бюджетным кодексом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8C1A34">
          <w:rPr>
            <w:sz w:val="28"/>
            <w:szCs w:val="28"/>
          </w:rPr>
          <w:t>06.10.2003</w:t>
        </w:r>
      </w:smartTag>
      <w:r w:rsidRPr="008C1A34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Pr="008C1A34">
          <w:rPr>
            <w:sz w:val="28"/>
            <w:szCs w:val="28"/>
          </w:rPr>
          <w:t>05.04.2013</w:t>
        </w:r>
      </w:smartTag>
      <w:r w:rsidRPr="008C1A34">
        <w:rPr>
          <w:sz w:val="28"/>
          <w:szCs w:val="28"/>
        </w:rPr>
        <w:t xml:space="preserve"> № 44-ФЗ «О </w:t>
      </w:r>
      <w:r w:rsidRPr="008C1A34">
        <w:rPr>
          <w:bCs/>
          <w:sz w:val="28"/>
          <w:szCs w:val="28"/>
        </w:rPr>
        <w:t xml:space="preserve">контрактной системе в сфере закупок товаров, работ, услуг для обеспечения </w:t>
      </w:r>
      <w:r w:rsidRPr="008C1A34">
        <w:rPr>
          <w:sz w:val="28"/>
          <w:szCs w:val="28"/>
        </w:rPr>
        <w:t>государственных и муниципальных нужд» (далее Закон № 44-ФЗ);</w:t>
      </w:r>
      <w:proofErr w:type="gramEnd"/>
      <w:r w:rsidRPr="008C1A34">
        <w:rPr>
          <w:sz w:val="28"/>
          <w:szCs w:val="28"/>
        </w:rPr>
        <w:t xml:space="preserve"> </w:t>
      </w:r>
      <w:r w:rsidRPr="007764A8">
        <w:rPr>
          <w:sz w:val="28"/>
          <w:szCs w:val="28"/>
        </w:rPr>
        <w:t xml:space="preserve">Уставом </w:t>
      </w:r>
      <w:r w:rsidR="00985E98" w:rsidRPr="007764A8">
        <w:rPr>
          <w:sz w:val="28"/>
          <w:szCs w:val="28"/>
        </w:rPr>
        <w:t>МО «Шовгеновский район»</w:t>
      </w:r>
      <w:r w:rsidRPr="007764A8">
        <w:rPr>
          <w:sz w:val="28"/>
          <w:szCs w:val="28"/>
        </w:rPr>
        <w:t xml:space="preserve"> устанавливает</w:t>
      </w:r>
      <w:r w:rsidR="008C1A34" w:rsidRPr="007764A8">
        <w:rPr>
          <w:sz w:val="28"/>
          <w:szCs w:val="28"/>
        </w:rPr>
        <w:t>ся</w:t>
      </w:r>
      <w:r w:rsidRPr="007764A8">
        <w:rPr>
          <w:sz w:val="28"/>
          <w:szCs w:val="28"/>
        </w:rPr>
        <w:t xml:space="preserve"> единый порядок в сфере закупок товаров, работ,</w:t>
      </w:r>
      <w:r w:rsidR="00F53B08" w:rsidRPr="007764A8">
        <w:rPr>
          <w:sz w:val="28"/>
          <w:szCs w:val="28"/>
        </w:rPr>
        <w:t xml:space="preserve"> услуг</w:t>
      </w:r>
      <w:r w:rsidRPr="007764A8">
        <w:rPr>
          <w:sz w:val="28"/>
          <w:szCs w:val="28"/>
        </w:rPr>
        <w:t xml:space="preserve"> для обеспечения </w:t>
      </w:r>
      <w:r w:rsidR="00F53B08" w:rsidRPr="007764A8">
        <w:rPr>
          <w:sz w:val="28"/>
          <w:szCs w:val="28"/>
        </w:rPr>
        <w:t xml:space="preserve">муниципальных </w:t>
      </w:r>
      <w:r w:rsidRPr="007764A8">
        <w:rPr>
          <w:sz w:val="28"/>
          <w:szCs w:val="28"/>
        </w:rPr>
        <w:t xml:space="preserve">нужд заказчиков муниципального образования </w:t>
      </w:r>
      <w:r w:rsidR="00985E98" w:rsidRPr="007764A8">
        <w:rPr>
          <w:sz w:val="28"/>
          <w:szCs w:val="28"/>
        </w:rPr>
        <w:t>«Шовгеновский район»</w:t>
      </w:r>
      <w:r w:rsidRPr="007764A8">
        <w:rPr>
          <w:sz w:val="28"/>
          <w:szCs w:val="28"/>
        </w:rPr>
        <w:t xml:space="preserve"> в целях обеспечения эффективного использования средств бюджета и внебюджетных источников финансирования. </w:t>
      </w:r>
    </w:p>
    <w:p w:rsidR="00DC3A15" w:rsidRPr="007764A8" w:rsidRDefault="00DC3A15" w:rsidP="00DC3A15">
      <w:pPr>
        <w:pStyle w:val="a4"/>
        <w:ind w:firstLine="770"/>
        <w:jc w:val="center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t>1. Общие положения</w:t>
      </w:r>
    </w:p>
    <w:p w:rsidR="008C1A34" w:rsidRPr="007764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1.1. </w:t>
      </w:r>
      <w:proofErr w:type="gramStart"/>
      <w:r w:rsidRPr="007764A8">
        <w:rPr>
          <w:sz w:val="28"/>
          <w:szCs w:val="28"/>
        </w:rPr>
        <w:t>Контрактная система в сфере закупок товаров, работ, услуг для обеспечения муниципальных нужд (далее - контрактная система в сфере закупок) – совокупность участников (органы местного самоуправления, уполномоченные на осуществление нормативно-правового регулирования и контроля в сфере закупок, заказчики, участники закупок, в том числе признанные поставщиками (подрядчиками, исполнителями), операторы электронных площадок) и осуществляемых ими, в том числе с использованием единой информационной системы в сфере закупок</w:t>
      </w:r>
      <w:proofErr w:type="gramEnd"/>
      <w:r w:rsidRPr="007764A8">
        <w:rPr>
          <w:sz w:val="28"/>
          <w:szCs w:val="28"/>
        </w:rPr>
        <w:t xml:space="preserve"> (за исключением случаев, если использование такой единой информационной системы не предусмотрено) действий, направленных на обеспечение муниципальных нужд. </w:t>
      </w:r>
    </w:p>
    <w:p w:rsidR="00DC3A15" w:rsidRPr="007764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1.2. Определение поставщика (подрядчика, исполнителя) – совокупность действий, которые осуществляются заказчиками, начиная с размещения извещения об осуществлении закупки товара, работы, услуги для обеспечения муниципальных нужд либо с направления приглашения принять участие в определении поставщика (подрядчика, исполнителя) и завершаются заключением контракта.</w:t>
      </w:r>
    </w:p>
    <w:p w:rsidR="00861A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1.3. Закупка товара, работы, услуги для обеспечения муниципальных нужд (далее – закупка) – совокупность действий, осуществляемых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7764A8">
        <w:rPr>
          <w:sz w:val="28"/>
          <w:szCs w:val="28"/>
        </w:rPr>
        <w:t>ств ст</w:t>
      </w:r>
      <w:proofErr w:type="gramEnd"/>
      <w:r w:rsidRPr="007764A8">
        <w:rPr>
          <w:sz w:val="28"/>
          <w:szCs w:val="28"/>
        </w:rPr>
        <w:t xml:space="preserve">оронами контракта. В случае, если </w:t>
      </w:r>
    </w:p>
    <w:p w:rsidR="00DC3A15" w:rsidRPr="007764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lastRenderedPageBreak/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7764A8">
        <w:rPr>
          <w:sz w:val="28"/>
          <w:szCs w:val="28"/>
        </w:rPr>
        <w:t>ств ст</w:t>
      </w:r>
      <w:proofErr w:type="gramEnd"/>
      <w:r w:rsidRPr="007764A8">
        <w:rPr>
          <w:sz w:val="28"/>
          <w:szCs w:val="28"/>
        </w:rPr>
        <w:t>оронами контракта.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1.4.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1.5. Муниципальный заказчик –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1.6. Заказчик – муниципальный заказчик, бюджетное учреждение, муниципальное унитарное предприятие, муниципальное автономное учреждение.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1.7. Муниципальный контракт, гражданско-правовой договор учреждений – договор, заключенный заказчиком от имени муниципального образования, от имени учреждения в целях обеспечения муниципальных нужд или нужд  учреждений.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1.8. Единая информационная система в сфере закупок (далее – единая информационная система) – совокупность информации, по планированию, размещению заказов и выполнению контрактов,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её предоставление с использованием официального сайта единой информационной системы в информационно-телекоммуникационной сети «Интернет».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1.9. Уполномоченный орган – орган местного </w:t>
      </w:r>
      <w:proofErr w:type="gramStart"/>
      <w:r w:rsidRPr="007764A8">
        <w:rPr>
          <w:sz w:val="28"/>
          <w:szCs w:val="28"/>
        </w:rPr>
        <w:t>самоуправления</w:t>
      </w:r>
      <w:proofErr w:type="gramEnd"/>
      <w:r w:rsidRPr="007764A8">
        <w:rPr>
          <w:sz w:val="28"/>
          <w:szCs w:val="28"/>
        </w:rPr>
        <w:t xml:space="preserve"> уполномоченный на определение поставщиков (подрядчиков, исполнителей) для обеспечения нужд заказчиков муниципального образования </w:t>
      </w:r>
      <w:r w:rsidR="00985E98" w:rsidRPr="007764A8">
        <w:rPr>
          <w:sz w:val="28"/>
          <w:szCs w:val="28"/>
        </w:rPr>
        <w:t>«Шовгеновский район»</w:t>
      </w:r>
      <w:r w:rsidRPr="007764A8">
        <w:rPr>
          <w:sz w:val="28"/>
          <w:szCs w:val="28"/>
        </w:rPr>
        <w:t xml:space="preserve"> – администрация </w:t>
      </w:r>
      <w:r w:rsidR="00985E98" w:rsidRPr="007764A8">
        <w:rPr>
          <w:sz w:val="28"/>
          <w:szCs w:val="28"/>
        </w:rPr>
        <w:t>МО «Шовгеновский район».</w:t>
      </w:r>
      <w:r w:rsidRPr="007764A8">
        <w:rPr>
          <w:sz w:val="28"/>
          <w:szCs w:val="28"/>
        </w:rPr>
        <w:t xml:space="preserve"> Функции уполномоченного органа от имени администрации </w:t>
      </w:r>
      <w:r w:rsidR="00985E98" w:rsidRPr="007764A8">
        <w:rPr>
          <w:sz w:val="28"/>
          <w:szCs w:val="28"/>
        </w:rPr>
        <w:t>МО «Шовгеновский район»</w:t>
      </w:r>
      <w:r w:rsidRPr="007764A8">
        <w:rPr>
          <w:sz w:val="28"/>
          <w:szCs w:val="28"/>
        </w:rPr>
        <w:t xml:space="preserve"> осуществляет отдел муниципального заказа администрации </w:t>
      </w:r>
      <w:r w:rsidR="00985E98" w:rsidRPr="007764A8">
        <w:rPr>
          <w:sz w:val="28"/>
          <w:szCs w:val="28"/>
        </w:rPr>
        <w:t>МО «Шовгеновский район»</w:t>
      </w:r>
      <w:r w:rsidRPr="007764A8">
        <w:rPr>
          <w:sz w:val="28"/>
          <w:szCs w:val="28"/>
        </w:rPr>
        <w:t>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Minute" w:val="10"/>
          <w:attr w:name="Hour" w:val="1"/>
        </w:smartTagPr>
        <w:r w:rsidRPr="007764A8">
          <w:rPr>
            <w:sz w:val="28"/>
            <w:szCs w:val="28"/>
          </w:rPr>
          <w:t>1.10.</w:t>
        </w:r>
      </w:smartTag>
      <w:r w:rsidRPr="007764A8">
        <w:rPr>
          <w:sz w:val="28"/>
          <w:szCs w:val="28"/>
        </w:rPr>
        <w:t xml:space="preserve"> Муниципальные нужды (далее – нужды заказчиков) - обеспечиваемые за счет средств </w:t>
      </w:r>
      <w:r w:rsidR="00BB127D" w:rsidRPr="007764A8">
        <w:rPr>
          <w:sz w:val="28"/>
          <w:szCs w:val="28"/>
        </w:rPr>
        <w:t>местного</w:t>
      </w:r>
      <w:r w:rsidRPr="007764A8">
        <w:rPr>
          <w:sz w:val="28"/>
          <w:szCs w:val="28"/>
        </w:rPr>
        <w:t xml:space="preserve"> бюджета и внебюджетных источников финансирования потребности муниципального образования в товарах, работах, услугах,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(или) законами субъектов Российской Федерации.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Minute" w:val="11"/>
          <w:attr w:name="Hour" w:val="1"/>
        </w:smartTagPr>
        <w:r w:rsidRPr="007764A8">
          <w:rPr>
            <w:sz w:val="28"/>
            <w:szCs w:val="28"/>
          </w:rPr>
          <w:t>1.11.</w:t>
        </w:r>
      </w:smartTag>
      <w:r w:rsidRPr="007764A8">
        <w:rPr>
          <w:sz w:val="28"/>
          <w:szCs w:val="28"/>
        </w:rPr>
        <w:t xml:space="preserve"> Открытый конкурс – способ 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</w:t>
      </w:r>
      <w:r w:rsidR="00F85AE7">
        <w:rPr>
          <w:sz w:val="28"/>
          <w:szCs w:val="28"/>
        </w:rPr>
        <w:t xml:space="preserve"> </w:t>
      </w:r>
      <w:r w:rsidRPr="007764A8">
        <w:rPr>
          <w:sz w:val="28"/>
          <w:szCs w:val="28"/>
        </w:rPr>
        <w:t xml:space="preserve">конкурсной документации и к участникам закупки предъявляются единые </w:t>
      </w:r>
      <w:r w:rsidRPr="007764A8">
        <w:rPr>
          <w:sz w:val="28"/>
          <w:szCs w:val="28"/>
        </w:rPr>
        <w:lastRenderedPageBreak/>
        <w:t>требования. Победителем признается лицо, предложившее лучшие условия исполнения контракта и конкурсной заявке которого присвоен первый номер.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Minute" w:val="12"/>
          <w:attr w:name="Hour" w:val="1"/>
        </w:smartTagPr>
        <w:r w:rsidRPr="007764A8">
          <w:rPr>
            <w:sz w:val="28"/>
            <w:szCs w:val="28"/>
          </w:rPr>
          <w:t>1.12.</w:t>
        </w:r>
      </w:smartTag>
      <w:r w:rsidRPr="007764A8">
        <w:rPr>
          <w:sz w:val="28"/>
          <w:szCs w:val="28"/>
        </w:rPr>
        <w:t xml:space="preserve"> </w:t>
      </w:r>
      <w:proofErr w:type="gramStart"/>
      <w:r w:rsidRPr="007764A8">
        <w:rPr>
          <w:sz w:val="28"/>
          <w:szCs w:val="28"/>
        </w:rPr>
        <w:t xml:space="preserve">Конкурс с ограниченным участием - способ 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определяется из числа участников закупки, прошедших </w:t>
      </w:r>
      <w:proofErr w:type="spellStart"/>
      <w:r w:rsidRPr="007764A8">
        <w:rPr>
          <w:sz w:val="28"/>
          <w:szCs w:val="28"/>
        </w:rPr>
        <w:t>предквалификационный</w:t>
      </w:r>
      <w:proofErr w:type="spellEnd"/>
      <w:r w:rsidRPr="007764A8">
        <w:rPr>
          <w:sz w:val="28"/>
          <w:szCs w:val="28"/>
        </w:rPr>
        <w:t xml:space="preserve"> отбор.</w:t>
      </w:r>
      <w:proofErr w:type="gramEnd"/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Minute" w:val="13"/>
          <w:attr w:name="Hour" w:val="1"/>
        </w:smartTagPr>
        <w:r w:rsidRPr="007764A8">
          <w:rPr>
            <w:sz w:val="28"/>
            <w:szCs w:val="28"/>
          </w:rPr>
          <w:t>1.13.</w:t>
        </w:r>
      </w:smartTag>
      <w:r w:rsidRPr="007764A8">
        <w:rPr>
          <w:sz w:val="28"/>
          <w:szCs w:val="28"/>
        </w:rPr>
        <w:t xml:space="preserve"> </w:t>
      </w:r>
      <w:proofErr w:type="gramStart"/>
      <w:r w:rsidRPr="007764A8">
        <w:rPr>
          <w:sz w:val="28"/>
          <w:szCs w:val="28"/>
        </w:rPr>
        <w:t>Двухэтапный конкурс - способ 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 том числе прошедший</w:t>
      </w:r>
      <w:proofErr w:type="gramEnd"/>
      <w:r w:rsidRPr="007764A8">
        <w:rPr>
          <w:sz w:val="28"/>
          <w:szCs w:val="28"/>
        </w:rPr>
        <w:t xml:space="preserve"> </w:t>
      </w:r>
      <w:proofErr w:type="spellStart"/>
      <w:proofErr w:type="gramStart"/>
      <w:r w:rsidRPr="007764A8">
        <w:rPr>
          <w:sz w:val="28"/>
          <w:szCs w:val="28"/>
        </w:rPr>
        <w:t>предквалификационный</w:t>
      </w:r>
      <w:proofErr w:type="spellEnd"/>
      <w:r w:rsidRPr="007764A8">
        <w:rPr>
          <w:sz w:val="28"/>
          <w:szCs w:val="28"/>
        </w:rPr>
        <w:t xml:space="preserve">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конкурса.</w:t>
      </w:r>
      <w:proofErr w:type="gramEnd"/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Minute" w:val="14"/>
          <w:attr w:name="Hour" w:val="1"/>
        </w:smartTagPr>
        <w:r w:rsidRPr="007764A8">
          <w:rPr>
            <w:sz w:val="28"/>
            <w:szCs w:val="28"/>
          </w:rPr>
          <w:t>1.14.</w:t>
        </w:r>
      </w:smartTag>
      <w:r w:rsidRPr="007764A8">
        <w:rPr>
          <w:sz w:val="28"/>
          <w:szCs w:val="28"/>
        </w:rPr>
        <w:t xml:space="preserve"> </w:t>
      </w:r>
      <w:proofErr w:type="gramStart"/>
      <w:r w:rsidRPr="007764A8">
        <w:rPr>
          <w:sz w:val="28"/>
          <w:szCs w:val="28"/>
        </w:rPr>
        <w:t xml:space="preserve">Аукцион в электронной форме – способ 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её оператором, победителем признается лицо, предложившее наиболее низкую цену контракта. </w:t>
      </w:r>
      <w:proofErr w:type="gramEnd"/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Minute" w:val="15"/>
          <w:attr w:name="Hour" w:val="1"/>
        </w:smartTagPr>
        <w:r w:rsidRPr="007764A8">
          <w:rPr>
            <w:sz w:val="28"/>
            <w:szCs w:val="28"/>
          </w:rPr>
          <w:t>1.15.</w:t>
        </w:r>
      </w:smartTag>
      <w:r w:rsidRPr="007764A8">
        <w:rPr>
          <w:sz w:val="28"/>
          <w:szCs w:val="28"/>
        </w:rPr>
        <w:t xml:space="preserve"> </w:t>
      </w:r>
      <w:proofErr w:type="gramStart"/>
      <w:r w:rsidRPr="007764A8">
        <w:rPr>
          <w:sz w:val="28"/>
          <w:szCs w:val="28"/>
        </w:rPr>
        <w:t xml:space="preserve">Закрытые способы определения поставщиков (подрядчиков, исполнителей) – закрытый конкурс, закрытый конкурс с ограниченным участием, закрытый двухэтапный конкурс, закрытый аукцион, при которых информация о закупках сообщается заказчиком путем направления приглашений принять участие ограниченному кругу лиц. </w:t>
      </w:r>
      <w:proofErr w:type="gramEnd"/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1"/>
          <w:attr w:name="Minute" w:val="16"/>
        </w:smartTagPr>
        <w:r w:rsidRPr="007764A8">
          <w:rPr>
            <w:sz w:val="28"/>
            <w:szCs w:val="28"/>
          </w:rPr>
          <w:t>1.16.</w:t>
        </w:r>
      </w:smartTag>
      <w:r w:rsidRPr="007764A8">
        <w:rPr>
          <w:sz w:val="28"/>
          <w:szCs w:val="28"/>
        </w:rPr>
        <w:t xml:space="preserve"> Запрос котировок - способ определения поставщика (подрядчика, исполнителя), при котором информация о потребностях заказчика в товаре, работе, услуге сообщается неограниченному кругу лиц путем размещения в единой информационной системе извещения о проведении запроса котировок и победителем  запроса котировок признается участник закупки, предложивший наиболее низкую цену контракта.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1"/>
          <w:attr w:name="Minute" w:val="17"/>
        </w:smartTagPr>
        <w:r w:rsidRPr="007764A8">
          <w:rPr>
            <w:sz w:val="28"/>
            <w:szCs w:val="28"/>
          </w:rPr>
          <w:t>1.17.</w:t>
        </w:r>
      </w:smartTag>
      <w:r w:rsidRPr="007764A8">
        <w:rPr>
          <w:sz w:val="28"/>
          <w:szCs w:val="28"/>
        </w:rPr>
        <w:t xml:space="preserve"> </w:t>
      </w:r>
      <w:proofErr w:type="gramStart"/>
      <w:r w:rsidRPr="007764A8">
        <w:rPr>
          <w:sz w:val="28"/>
          <w:szCs w:val="28"/>
        </w:rPr>
        <w:t>Запрос предложений - способ определения поставщика (подрядчика, исполнителя), при котором информация о потребностях в товаре,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 и победителем 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</w:t>
      </w:r>
      <w:proofErr w:type="gramEnd"/>
      <w:r w:rsidRPr="007764A8">
        <w:rPr>
          <w:sz w:val="28"/>
          <w:szCs w:val="28"/>
        </w:rPr>
        <w:t xml:space="preserve"> услуге.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1"/>
          <w:attr w:name="Minute" w:val="18"/>
        </w:smartTagPr>
        <w:r w:rsidRPr="007764A8">
          <w:rPr>
            <w:sz w:val="28"/>
            <w:szCs w:val="28"/>
          </w:rPr>
          <w:lastRenderedPageBreak/>
          <w:t>1.18.</w:t>
        </w:r>
      </w:smartTag>
      <w:r w:rsidRPr="007764A8">
        <w:rPr>
          <w:sz w:val="28"/>
          <w:szCs w:val="28"/>
        </w:rPr>
        <w:t xml:space="preserve"> Закупка у единственного поставщика (подрядчика, исполнителя) - способ, при котором заказчик предлагает заключить контракт только одному поставщику (подрядчика, исполнителя).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1"/>
          <w:attr w:name="Minute" w:val="19"/>
        </w:smartTagPr>
        <w:r w:rsidRPr="007764A8">
          <w:rPr>
            <w:sz w:val="28"/>
            <w:szCs w:val="28"/>
          </w:rPr>
          <w:t>1.19.</w:t>
        </w:r>
      </w:smartTag>
      <w:r w:rsidRPr="007764A8">
        <w:rPr>
          <w:sz w:val="28"/>
          <w:szCs w:val="28"/>
        </w:rPr>
        <w:t xml:space="preserve"> Реестр контрактов – перечень, в котором указываются объект и объем закупаемых товаров, работ и услуг, сведения об исполнителях закупок, о цене и дате закупки и иная информация и документы.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1"/>
          <w:attr w:name="Minute" w:val="20"/>
        </w:smartTagPr>
        <w:r w:rsidRPr="007764A8">
          <w:rPr>
            <w:sz w:val="28"/>
            <w:szCs w:val="28"/>
          </w:rPr>
          <w:t>1.20.</w:t>
        </w:r>
      </w:smartTag>
      <w:r w:rsidRPr="007764A8">
        <w:rPr>
          <w:sz w:val="28"/>
          <w:szCs w:val="28"/>
        </w:rPr>
        <w:t xml:space="preserve"> Заявка на определение поставщика - документ, составленный заказчиком на основе прогнозируемых объемов потребления товаров, работ и услуг и установленных нормативов финансовых затрат, включающий в себя перечень товаров, работ и услуг и их объемов в натуральном и стоимостном выражении, необходимых для функционирования конкретного учреждения.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1"/>
          <w:attr w:name="Minute" w:val="21"/>
        </w:smartTagPr>
        <w:r w:rsidRPr="007764A8">
          <w:rPr>
            <w:sz w:val="28"/>
            <w:szCs w:val="28"/>
          </w:rPr>
          <w:t>1.21.</w:t>
        </w:r>
      </w:smartTag>
      <w:r w:rsidRPr="007764A8">
        <w:rPr>
          <w:sz w:val="28"/>
          <w:szCs w:val="28"/>
        </w:rPr>
        <w:t xml:space="preserve"> Конкурсная документация (документация об аукционе) - комплект документов, разработанный уполномоченным органом, предоставляемый заинтересованным лицам и содержащий необходимые для подготовки конкурсной (аукционной) заявки на участие сведения.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Minute" w:val="22"/>
          <w:attr w:name="Hour" w:val="1"/>
        </w:smartTagPr>
        <w:r w:rsidRPr="007764A8">
          <w:rPr>
            <w:sz w:val="28"/>
            <w:szCs w:val="28"/>
          </w:rPr>
          <w:t>1.22.</w:t>
        </w:r>
      </w:smartTag>
      <w:r w:rsidRPr="007764A8">
        <w:rPr>
          <w:sz w:val="28"/>
          <w:szCs w:val="28"/>
        </w:rPr>
        <w:t xml:space="preserve"> Контрактный управляющий – должностное лицо, ответственное за осуществление закупок, включая исполнение каждого контракта.</w:t>
      </w:r>
    </w:p>
    <w:p w:rsidR="00DC3A15" w:rsidRPr="007764A8" w:rsidRDefault="00DC3A15" w:rsidP="00DC3A15">
      <w:pPr>
        <w:pStyle w:val="a4"/>
        <w:ind w:firstLine="770"/>
        <w:jc w:val="center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t xml:space="preserve">2. Основные принципы контрактной системы в сфере закупок </w:t>
      </w:r>
    </w:p>
    <w:p w:rsidR="00DC3A15" w:rsidRPr="007764A8" w:rsidRDefault="00DC3A15" w:rsidP="00D77C08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2.1. Контрактная система в сфере закупок осуществляется на основе следующих принципов:</w:t>
      </w:r>
    </w:p>
    <w:p w:rsidR="00DC3A15" w:rsidRPr="007764A8" w:rsidRDefault="00DC3A15" w:rsidP="00D77C08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- четкого планирования нужд заказчиков, как в денежном, так и в натуральном выражении;</w:t>
      </w:r>
    </w:p>
    <w:p w:rsidR="00DC3A15" w:rsidRPr="007764A8" w:rsidRDefault="00DC3A15" w:rsidP="00D77C08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 - конкурсного отбора исполнителей заказов независимо от их организационно-правовых форм и форм собственности;</w:t>
      </w:r>
    </w:p>
    <w:p w:rsidR="00DC3A15" w:rsidRPr="007764A8" w:rsidRDefault="00DC3A15" w:rsidP="00D77C08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 - обеспечения максимальной экономичности и эффективности расходования бюджетных средств;</w:t>
      </w:r>
    </w:p>
    <w:p w:rsidR="00DC3A15" w:rsidRPr="007764A8" w:rsidRDefault="00DC3A15" w:rsidP="00D77C08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 - максимальной открытости </w:t>
      </w:r>
      <w:proofErr w:type="gramStart"/>
      <w:r w:rsidRPr="007764A8">
        <w:rPr>
          <w:sz w:val="28"/>
          <w:szCs w:val="28"/>
        </w:rPr>
        <w:t>процесса использования средств бюджета</w:t>
      </w:r>
      <w:r w:rsidR="00F85AE7">
        <w:rPr>
          <w:sz w:val="28"/>
          <w:szCs w:val="28"/>
        </w:rPr>
        <w:t xml:space="preserve"> </w:t>
      </w:r>
      <w:r w:rsidR="00861AA8">
        <w:rPr>
          <w:sz w:val="28"/>
          <w:szCs w:val="28"/>
        </w:rPr>
        <w:t>района</w:t>
      </w:r>
      <w:proofErr w:type="gramEnd"/>
      <w:r w:rsidRPr="007764A8">
        <w:rPr>
          <w:sz w:val="28"/>
          <w:szCs w:val="28"/>
        </w:rPr>
        <w:t>;</w:t>
      </w:r>
    </w:p>
    <w:p w:rsidR="00DC3A15" w:rsidRPr="007764A8" w:rsidRDefault="00DC3A15" w:rsidP="00D77C08">
      <w:pPr>
        <w:pStyle w:val="a4"/>
        <w:spacing w:before="0" w:beforeAutospacing="0" w:after="0" w:afterAutospacing="0"/>
        <w:ind w:firstLine="770"/>
        <w:jc w:val="both"/>
        <w:rPr>
          <w:b/>
          <w:sz w:val="28"/>
          <w:szCs w:val="28"/>
        </w:rPr>
      </w:pPr>
      <w:r w:rsidRPr="007764A8">
        <w:rPr>
          <w:sz w:val="28"/>
          <w:szCs w:val="28"/>
        </w:rPr>
        <w:t xml:space="preserve"> - подотчетности и подконтрольности заказчиков.</w:t>
      </w:r>
    </w:p>
    <w:p w:rsidR="00DC3A15" w:rsidRPr="007764A8" w:rsidRDefault="00DC3A15" w:rsidP="00DC3A15">
      <w:pPr>
        <w:pStyle w:val="a4"/>
        <w:ind w:firstLine="770"/>
        <w:jc w:val="center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t>3. Планирование</w:t>
      </w:r>
    </w:p>
    <w:p w:rsidR="00DC3A15" w:rsidRPr="007764A8" w:rsidRDefault="00DC3A15" w:rsidP="00DC3A15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3.1. Заказчики формируют планы-графики, которые подлежат размещению на официальном сайте не позднее одного календарного месяца после принятия закона (решения) о бюджете. В случаях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характера, размещение плана-графика на официальном сайте осуществляется в день его утверждения.</w:t>
      </w:r>
    </w:p>
    <w:p w:rsidR="00DC3A15" w:rsidRPr="007764A8" w:rsidRDefault="00DC3A15" w:rsidP="00DC3A15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3.2. Планы-графики, содержащие сведения, составляющие государственную тайну, на официальном сайте не размещаются.</w:t>
      </w:r>
    </w:p>
    <w:p w:rsidR="00F85AE7" w:rsidRDefault="00DC3A15" w:rsidP="00F85AE7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3.3. Порядок формирования, утверждения и ведения планов-графиков закупок  устанавливается Правительством Российской Федерации.</w:t>
      </w:r>
    </w:p>
    <w:p w:rsidR="00561C0D" w:rsidRPr="007764A8" w:rsidRDefault="00DC3A15" w:rsidP="00F85AE7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3.4. Внесение изменений в план-график, размещенный на официальном сайте, по каждому объекту закупки осуществляется не </w:t>
      </w:r>
      <w:proofErr w:type="gramStart"/>
      <w:r w:rsidRPr="007764A8">
        <w:rPr>
          <w:sz w:val="28"/>
          <w:szCs w:val="28"/>
        </w:rPr>
        <w:t>позднее</w:t>
      </w:r>
      <w:proofErr w:type="gramEnd"/>
      <w:r w:rsidRPr="007764A8">
        <w:rPr>
          <w:sz w:val="28"/>
          <w:szCs w:val="28"/>
        </w:rPr>
        <w:t xml:space="preserve"> чем за десять календарных дней до дня размещения на официальном сайте </w:t>
      </w:r>
      <w:r w:rsidRPr="007764A8">
        <w:rPr>
          <w:sz w:val="28"/>
          <w:szCs w:val="28"/>
        </w:rPr>
        <w:lastRenderedPageBreak/>
        <w:t xml:space="preserve">извещения об осуществлении закупки или направления приглашения принять участие в определении поставщика (подрядчика, исполнителя), за исключением случаев, </w:t>
      </w:r>
      <w:r w:rsidR="00861AA8">
        <w:rPr>
          <w:sz w:val="28"/>
          <w:szCs w:val="28"/>
        </w:rPr>
        <w:t>предусмотренных законодательством</w:t>
      </w:r>
      <w:r w:rsidRPr="007764A8">
        <w:rPr>
          <w:sz w:val="28"/>
          <w:szCs w:val="28"/>
        </w:rPr>
        <w:t xml:space="preserve">, а в случае, если в соответствии с Федеральным законом N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</w:t>
      </w:r>
      <w:r w:rsidR="00561C0D">
        <w:rPr>
          <w:sz w:val="28"/>
          <w:szCs w:val="28"/>
        </w:rPr>
        <w:t>в соответствии с действующим законодательством</w:t>
      </w:r>
      <w:r w:rsidRPr="007764A8">
        <w:rPr>
          <w:sz w:val="28"/>
          <w:szCs w:val="28"/>
        </w:rPr>
        <w:t>.</w:t>
      </w:r>
    </w:p>
    <w:p w:rsidR="00DC3A15" w:rsidRPr="007764A8" w:rsidRDefault="00DC3A15" w:rsidP="00DC3A15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3.5. </w:t>
      </w:r>
      <w:proofErr w:type="gramStart"/>
      <w:r w:rsidRPr="007764A8">
        <w:rPr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N 44-ФЗ, внесение изменений в план-график, размещенный на официальном сайте,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исполнителя), в</w:t>
      </w:r>
      <w:proofErr w:type="gramEnd"/>
      <w:r w:rsidRPr="007764A8">
        <w:rPr>
          <w:sz w:val="28"/>
          <w:szCs w:val="28"/>
        </w:rPr>
        <w:t xml:space="preserve"> соответствии с пунктами 9 и 28 части 1 статьи 93 Федерального закона N 44-ФЗ, не </w:t>
      </w:r>
      <w:proofErr w:type="gramStart"/>
      <w:r w:rsidRPr="007764A8">
        <w:rPr>
          <w:sz w:val="28"/>
          <w:szCs w:val="28"/>
        </w:rPr>
        <w:t>позднее</w:t>
      </w:r>
      <w:proofErr w:type="gramEnd"/>
      <w:r w:rsidRPr="007764A8">
        <w:rPr>
          <w:sz w:val="28"/>
          <w:szCs w:val="28"/>
        </w:rPr>
        <w:t xml:space="preserve"> чем за один календарный день до даты заключения контракта.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3.6. Внесение изменений в планы-графики, размещенные </w:t>
      </w:r>
      <w:r w:rsidRPr="007764A8">
        <w:rPr>
          <w:bCs/>
          <w:sz w:val="28"/>
          <w:szCs w:val="28"/>
        </w:rPr>
        <w:t>в единой информационной системе</w:t>
      </w:r>
      <w:r w:rsidRPr="007764A8">
        <w:rPr>
          <w:sz w:val="28"/>
          <w:szCs w:val="28"/>
        </w:rPr>
        <w:t xml:space="preserve">, по каждому объекту закупки осуществляется не </w:t>
      </w:r>
      <w:proofErr w:type="gramStart"/>
      <w:r w:rsidRPr="007764A8">
        <w:rPr>
          <w:sz w:val="28"/>
          <w:szCs w:val="28"/>
        </w:rPr>
        <w:t>позднее</w:t>
      </w:r>
      <w:proofErr w:type="gramEnd"/>
      <w:r w:rsidRPr="007764A8">
        <w:rPr>
          <w:sz w:val="28"/>
          <w:szCs w:val="28"/>
        </w:rPr>
        <w:t xml:space="preserve"> чем за десять календарных дней до дня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3.7. Внесение изменений в Планы-графики осуществляется в случаях: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- изменения более чем на 10 %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планом-графиком, становится невозможной;</w:t>
      </w:r>
    </w:p>
    <w:p w:rsidR="00DC3A15" w:rsidRPr="007764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- изменения планируемой даты начала осуществления закупки, сроков и/или периодичности приобретения товара, выполнения работ, оказания услуг, способа определения поставщика (подрядчика, исполнителя), этапов оплаты и/или размера аванса, срок исполнения контракта;</w:t>
      </w:r>
    </w:p>
    <w:p w:rsidR="00DC3A15" w:rsidRPr="007764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- отмены заказчиком закупки, предусмотренной Планом-графиком;</w:t>
      </w:r>
    </w:p>
    <w:p w:rsidR="00DC3A15" w:rsidRPr="007764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-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861AA8" w:rsidRPr="007764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- возникновения обстоятельств, предвидеть которые на дату утверждения Плана-графика было невозможно;</w:t>
      </w:r>
    </w:p>
    <w:p w:rsidR="00DC3A15" w:rsidRPr="007764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- выдачи предписания уполномоченного на осуществление контроля в сфере закупок,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исполнителей).</w:t>
      </w:r>
    </w:p>
    <w:p w:rsidR="00DC3A15" w:rsidRPr="007764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3.8. Планы-графики размещаются зарегистрированными </w:t>
      </w:r>
      <w:r w:rsidRPr="007764A8">
        <w:rPr>
          <w:bCs/>
          <w:sz w:val="28"/>
          <w:szCs w:val="28"/>
        </w:rPr>
        <w:t>в единой информационной системе</w:t>
      </w:r>
      <w:r w:rsidRPr="007764A8">
        <w:rPr>
          <w:sz w:val="28"/>
          <w:szCs w:val="28"/>
        </w:rPr>
        <w:t xml:space="preserve"> уполномоченными специалистами заказчика с </w:t>
      </w:r>
      <w:r w:rsidRPr="007764A8">
        <w:rPr>
          <w:sz w:val="28"/>
          <w:szCs w:val="28"/>
        </w:rPr>
        <w:lastRenderedPageBreak/>
        <w:t xml:space="preserve">полномочием в сфере закупок "Заказчик"  или "уполномоченный орган" </w:t>
      </w:r>
      <w:r w:rsidRPr="007764A8">
        <w:rPr>
          <w:bCs/>
          <w:sz w:val="28"/>
          <w:szCs w:val="28"/>
        </w:rPr>
        <w:t>в единой информационной системе</w:t>
      </w:r>
      <w:r w:rsidRPr="007764A8">
        <w:rPr>
          <w:sz w:val="28"/>
          <w:szCs w:val="28"/>
        </w:rPr>
        <w:t xml:space="preserve"> в списке планов-графиков личного кабинета организации путем, в порядке и по форме, установленной Правительством Российской Федерации </w:t>
      </w:r>
    </w:p>
    <w:p w:rsidR="00DC3A15" w:rsidRPr="007764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3.9. Уполномоченный орган перед определением поставщика (подрядчика, исполнителя) на поставки товаров, выполнение работ, оказание услуг для обеспечения нужд заказчиков проверяет представленные заявки заказчиков на соответствие Планам-графикам заказчиков, размещенным </w:t>
      </w:r>
      <w:r w:rsidRPr="007764A8">
        <w:rPr>
          <w:bCs/>
          <w:sz w:val="28"/>
          <w:szCs w:val="28"/>
        </w:rPr>
        <w:t>в единой информационной системе</w:t>
      </w:r>
      <w:r w:rsidRPr="007764A8">
        <w:rPr>
          <w:sz w:val="28"/>
          <w:szCs w:val="28"/>
        </w:rPr>
        <w:t>.</w:t>
      </w:r>
    </w:p>
    <w:p w:rsidR="00DC3A15" w:rsidRPr="007764A8" w:rsidRDefault="00DC3A15" w:rsidP="00DC3A15">
      <w:pPr>
        <w:pStyle w:val="a4"/>
        <w:ind w:firstLine="770"/>
        <w:jc w:val="center"/>
        <w:rPr>
          <w:sz w:val="28"/>
          <w:szCs w:val="28"/>
        </w:rPr>
      </w:pPr>
      <w:r w:rsidRPr="007764A8">
        <w:rPr>
          <w:b/>
          <w:sz w:val="28"/>
          <w:szCs w:val="28"/>
        </w:rPr>
        <w:t xml:space="preserve">4. Определение поставщика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4.1. Определение поставщика может осуществляться: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Уполномоченным органом:</w:t>
      </w:r>
    </w:p>
    <w:p w:rsidR="00DC3A15" w:rsidRPr="007764A8" w:rsidRDefault="00DC3A15" w:rsidP="00BB127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конкурентными способами в форме конкурса и аукциона в электронной форме;</w:t>
      </w:r>
    </w:p>
    <w:p w:rsidR="00DC3A15" w:rsidRDefault="00DC3A15" w:rsidP="0038565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конкурентными способами в форме запроса котировок и запроса предложений.</w:t>
      </w:r>
    </w:p>
    <w:p w:rsidR="00385657" w:rsidRPr="00F85AE7" w:rsidRDefault="00385657" w:rsidP="00385657">
      <w:pPr>
        <w:pStyle w:val="a4"/>
        <w:spacing w:before="0" w:beforeAutospacing="0" w:after="0" w:afterAutospacing="0"/>
        <w:ind w:left="1130"/>
        <w:jc w:val="both"/>
        <w:rPr>
          <w:b/>
          <w:sz w:val="28"/>
          <w:szCs w:val="28"/>
        </w:rPr>
      </w:pPr>
      <w:r w:rsidRPr="00F85AE7">
        <w:rPr>
          <w:b/>
          <w:sz w:val="28"/>
          <w:szCs w:val="28"/>
        </w:rPr>
        <w:t>Заказчиком:</w:t>
      </w:r>
    </w:p>
    <w:p w:rsidR="00DC3A15" w:rsidRPr="007764A8" w:rsidRDefault="00DC3A15" w:rsidP="0038565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закупки у единственного поставщика (подрядчика, исполнителя), </w:t>
      </w:r>
      <w:proofErr w:type="gramStart"/>
      <w:r w:rsidRPr="007764A8">
        <w:rPr>
          <w:sz w:val="28"/>
          <w:szCs w:val="28"/>
        </w:rPr>
        <w:t>согласно статьи</w:t>
      </w:r>
      <w:proofErr w:type="gramEnd"/>
      <w:r w:rsidRPr="007764A8">
        <w:rPr>
          <w:sz w:val="28"/>
          <w:szCs w:val="28"/>
        </w:rPr>
        <w:t xml:space="preserve"> 93 Закона № 44-ФЗ.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4.2. Решение о способе определения поставщиков (подрядчиков, исполнителей) принимается заказчиком, в соответствии с положениями Закона № 44-ФЗ.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4.3. </w:t>
      </w:r>
      <w:proofErr w:type="gramStart"/>
      <w:r w:rsidRPr="007764A8">
        <w:rPr>
          <w:sz w:val="28"/>
          <w:szCs w:val="28"/>
        </w:rPr>
        <w:t>При осуществлении закупки путем проведения конкурса или закрытого аукциона могут выделяться лоты, в отношении которых в извещении о проведении конкурса или закрытого аукциона, в конкурсной документации, документации об аукционе отдельно указываются объект закупки, начальная (максимальная) цена контракта и её обоснование, сроки и иные условия поставки товара, выполнения работы или оказания услуги.</w:t>
      </w:r>
      <w:proofErr w:type="gramEnd"/>
      <w:r w:rsidRPr="007764A8">
        <w:rPr>
          <w:sz w:val="28"/>
          <w:szCs w:val="28"/>
        </w:rPr>
        <w:t xml:space="preserve"> Участник закупки подает заявку на участие в конкурсе или аукционе в отношении определенного лота. В отношении каждого лота заключается отдельный контракт.</w:t>
      </w:r>
    </w:p>
    <w:p w:rsidR="00DC3A15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4.4. Два и более заказчика вправе проводить совместные конкурсы или аукционы на поставки одних и тех же товаров, работ, услуг. Права, обязанности и ответственность </w:t>
      </w:r>
      <w:proofErr w:type="gramStart"/>
      <w:r w:rsidRPr="007764A8">
        <w:rPr>
          <w:sz w:val="28"/>
          <w:szCs w:val="28"/>
        </w:rPr>
        <w:t>заказчиков, уполномоченных органов при проведении совместных конкурсов или аукционов определяются</w:t>
      </w:r>
      <w:proofErr w:type="gramEnd"/>
      <w:r w:rsidRPr="007764A8">
        <w:rPr>
          <w:sz w:val="28"/>
          <w:szCs w:val="28"/>
        </w:rPr>
        <w:t xml:space="preserve"> соглашением сторон, заключенным в соответствии с Гражданским </w:t>
      </w:r>
      <w:hyperlink r:id="rId10" w:history="1">
        <w:r w:rsidRPr="007764A8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7764A8">
        <w:rPr>
          <w:sz w:val="28"/>
          <w:szCs w:val="28"/>
        </w:rPr>
        <w:t xml:space="preserve"> Российской Федерации и Законом № 44-ФЗ. Контракт с победителем или победителями совместных конкурсов или аукционов заключается каждым заказчиком, для которого определение поставщика осуществлялось уполномоченным органом. </w:t>
      </w:r>
    </w:p>
    <w:p w:rsidR="00F85AE7" w:rsidRPr="007764A8" w:rsidRDefault="00F85AE7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4.5. </w:t>
      </w:r>
      <w:proofErr w:type="gramStart"/>
      <w:r w:rsidRPr="007764A8">
        <w:rPr>
          <w:sz w:val="28"/>
          <w:szCs w:val="28"/>
        </w:rPr>
        <w:t xml:space="preserve">Заказчики готовят и направляют в уполномоченный орган заявки на определение поставщика по установленной форме на бумажном и электронном носителях в срок не позднее 10 календарных дней до даты размещения извещения об осуществлении закупки в единой </w:t>
      </w:r>
      <w:r w:rsidRPr="007764A8">
        <w:rPr>
          <w:sz w:val="28"/>
          <w:szCs w:val="28"/>
        </w:rPr>
        <w:lastRenderedPageBreak/>
        <w:t xml:space="preserve">информационной системе, на поставку товаров, выполнение работ, оказание услуг. </w:t>
      </w:r>
      <w:proofErr w:type="gramEnd"/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4.6. Уполномоченный орган проводит проверку соответствия заявки на определение поставщика требованиям законодательства, в том числе проводит проверку расчетов обоснования начальной (максимальной) цены контракта. Заявку, не соответствующую установленным требованиям, уполномоченный орган возвращает заказчику с мотивированным отказом для устранения недостатков.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4.7. Уполномоченный орган осуществляет предусмотренные действующим законодательством и Положением об отделе муниципального заказа администрации </w:t>
      </w:r>
      <w:r w:rsidR="00D77C08" w:rsidRPr="007764A8">
        <w:rPr>
          <w:sz w:val="28"/>
          <w:szCs w:val="28"/>
        </w:rPr>
        <w:t>МО «Шовгеновский район»</w:t>
      </w:r>
      <w:r w:rsidRPr="007764A8">
        <w:rPr>
          <w:sz w:val="28"/>
          <w:szCs w:val="28"/>
        </w:rPr>
        <w:t xml:space="preserve"> функции по определению поставщика.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4.8. Контракт с победителем заключает заказчик и в установленном порядке направляет сведения о контракте для включения их в реестр контрактов.</w:t>
      </w:r>
    </w:p>
    <w:p w:rsidR="00DC3A15" w:rsidRPr="007764A8" w:rsidRDefault="00DC3A15" w:rsidP="00DC3A15">
      <w:pPr>
        <w:pStyle w:val="a4"/>
        <w:ind w:firstLine="770"/>
        <w:jc w:val="center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t>5. Комиссии по осуществлению закупок</w:t>
      </w:r>
      <w:r w:rsidRPr="007764A8">
        <w:rPr>
          <w:sz w:val="28"/>
          <w:szCs w:val="28"/>
        </w:rPr>
        <w:t xml:space="preserve"> </w:t>
      </w:r>
    </w:p>
    <w:p w:rsidR="00D77C08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5.1. При осуществлении закупок </w:t>
      </w:r>
      <w:r w:rsidRPr="007764A8">
        <w:rPr>
          <w:iCs/>
          <w:sz w:val="28"/>
          <w:szCs w:val="28"/>
        </w:rPr>
        <w:t>на поставки товаров, выполнение работ, оказание услуг для обеспечения н</w:t>
      </w:r>
      <w:r w:rsidRPr="007764A8">
        <w:rPr>
          <w:sz w:val="28"/>
          <w:szCs w:val="28"/>
        </w:rPr>
        <w:t xml:space="preserve">ужд заказчиков муниципального образования </w:t>
      </w:r>
      <w:r w:rsidR="00D77C08" w:rsidRPr="007764A8">
        <w:rPr>
          <w:sz w:val="28"/>
          <w:szCs w:val="28"/>
        </w:rPr>
        <w:t>«Шовгеновский район»</w:t>
      </w:r>
      <w:r w:rsidRPr="007764A8">
        <w:rPr>
          <w:sz w:val="28"/>
          <w:szCs w:val="28"/>
        </w:rPr>
        <w:t xml:space="preserve"> путем определении поставщика (подрядчика, исполнителя) создается</w:t>
      </w:r>
      <w:r w:rsidRPr="007764A8">
        <w:rPr>
          <w:b/>
          <w:sz w:val="28"/>
          <w:szCs w:val="28"/>
        </w:rPr>
        <w:t xml:space="preserve"> </w:t>
      </w:r>
      <w:r w:rsidRPr="007764A8">
        <w:rPr>
          <w:sz w:val="28"/>
          <w:szCs w:val="28"/>
        </w:rPr>
        <w:t xml:space="preserve">Единая комиссия по осуществлению закупок товаров, работ, услуг для обеспечения нужд заказчиков муниципального образования </w:t>
      </w:r>
      <w:r w:rsidR="00D77C08" w:rsidRPr="007764A8">
        <w:rPr>
          <w:sz w:val="28"/>
          <w:szCs w:val="28"/>
        </w:rPr>
        <w:t>«Шовгеновский район»</w:t>
      </w:r>
      <w:r w:rsidRPr="007764A8">
        <w:rPr>
          <w:sz w:val="28"/>
          <w:szCs w:val="28"/>
        </w:rPr>
        <w:t xml:space="preserve"> (далее – Единая комиссия).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5.2. Положение о Единой комиссии утверждается постановлением администрации </w:t>
      </w:r>
      <w:r w:rsidR="00D77C08" w:rsidRPr="007764A8">
        <w:rPr>
          <w:sz w:val="28"/>
          <w:szCs w:val="28"/>
        </w:rPr>
        <w:t>МО «Шовгеновский район»</w:t>
      </w:r>
      <w:r w:rsidRPr="007764A8">
        <w:rPr>
          <w:sz w:val="28"/>
          <w:szCs w:val="28"/>
        </w:rPr>
        <w:t xml:space="preserve">. </w:t>
      </w:r>
    </w:p>
    <w:p w:rsidR="00DC3A15" w:rsidRPr="007764A8" w:rsidRDefault="00DC3A15" w:rsidP="00BB12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    5.3. Заказчик, уполномоченный орган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DC3A15" w:rsidRPr="007764A8" w:rsidRDefault="00DC3A15" w:rsidP="00BB12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    5.4. Число членов Единой комиссии должно быть не менее чем пять человек.</w:t>
      </w:r>
    </w:p>
    <w:p w:rsidR="00DC3A15" w:rsidRPr="007764A8" w:rsidRDefault="00DC3A15" w:rsidP="00BB12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    5.5. Единая комиссия правомочна осуществлять функции, возложенные на нее, если на заседании Единой комиссии присутствует не менее чем пятьдесят процентов общего числа ее членов.</w:t>
      </w:r>
    </w:p>
    <w:p w:rsidR="00DC3A15" w:rsidRPr="007764A8" w:rsidRDefault="00DC3A15" w:rsidP="00BB12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    5.6. Замена члена комиссии допускается только по решению заказчика, уполномоченного органа, </w:t>
      </w:r>
      <w:proofErr w:type="gramStart"/>
      <w:r w:rsidRPr="007764A8">
        <w:rPr>
          <w:sz w:val="28"/>
          <w:szCs w:val="28"/>
        </w:rPr>
        <w:t>принявших</w:t>
      </w:r>
      <w:proofErr w:type="gramEnd"/>
      <w:r w:rsidRPr="007764A8">
        <w:rPr>
          <w:sz w:val="28"/>
          <w:szCs w:val="28"/>
        </w:rPr>
        <w:t xml:space="preserve"> решение о создании Единой комиссии.</w:t>
      </w:r>
    </w:p>
    <w:p w:rsidR="00F85AE7" w:rsidRDefault="00DC3A15" w:rsidP="00F85AE7">
      <w:pPr>
        <w:pStyle w:val="a4"/>
        <w:ind w:firstLine="770"/>
        <w:jc w:val="center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t>6. Реестр контрактов, заключенных заказчиками</w:t>
      </w:r>
    </w:p>
    <w:p w:rsidR="00F85AE7" w:rsidRDefault="00DC3A15" w:rsidP="00F85AE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6.1. Контракты, а также дополнительные соглашения к ним, заключаемые заказчиками по итогам определения поставщиков муниципального образования </w:t>
      </w:r>
      <w:r w:rsidR="00D77C08" w:rsidRPr="007764A8">
        <w:rPr>
          <w:sz w:val="28"/>
          <w:szCs w:val="28"/>
        </w:rPr>
        <w:t>«Шовгеновский район»</w:t>
      </w:r>
      <w:r w:rsidRPr="007764A8">
        <w:rPr>
          <w:sz w:val="28"/>
          <w:szCs w:val="28"/>
        </w:rPr>
        <w:t>, за исключением</w:t>
      </w:r>
      <w:r w:rsidR="00F85AE7">
        <w:rPr>
          <w:sz w:val="28"/>
          <w:szCs w:val="28"/>
        </w:rPr>
        <w:t xml:space="preserve"> </w:t>
      </w:r>
      <w:r w:rsidRPr="007764A8">
        <w:rPr>
          <w:sz w:val="28"/>
          <w:szCs w:val="28"/>
        </w:rPr>
        <w:t xml:space="preserve">контрактов заключенных в соответствии с пунктами 4 и 5 части 1 статьи 93 Закона № 44-ФЗ, подлежат регистрации в реестре контрактов. </w:t>
      </w:r>
    </w:p>
    <w:p w:rsidR="00DC3A15" w:rsidRPr="007764A8" w:rsidRDefault="00DC3A15" w:rsidP="00F85AE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64A8">
        <w:rPr>
          <w:sz w:val="28"/>
          <w:szCs w:val="28"/>
        </w:rPr>
        <w:lastRenderedPageBreak/>
        <w:t>6.2. Внесение сведений в реестр контрактов осуществляется специалистами заказчиков в соответствии со статьей 103 Закона №  44-ФЗ.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6.3. </w:t>
      </w:r>
      <w:hyperlink r:id="rId11" w:history="1">
        <w:r w:rsidRPr="007764A8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Pr="007764A8">
        <w:rPr>
          <w:sz w:val="28"/>
          <w:szCs w:val="28"/>
        </w:rPr>
        <w:t xml:space="preserve"> ведения реестра контрактов устанавливается Правительством Российской Федерации.</w:t>
      </w:r>
    </w:p>
    <w:p w:rsidR="00DC3A15" w:rsidRPr="007764A8" w:rsidRDefault="00DC3A15" w:rsidP="00DC3A15">
      <w:pPr>
        <w:pStyle w:val="a4"/>
        <w:ind w:firstLine="770"/>
        <w:jc w:val="center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t>7. Контроль исполнения закупок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7.1. Заказчики обязаны осуществлять </w:t>
      </w:r>
      <w:proofErr w:type="gramStart"/>
      <w:r w:rsidRPr="007764A8">
        <w:rPr>
          <w:sz w:val="28"/>
          <w:szCs w:val="28"/>
        </w:rPr>
        <w:t>контроль за</w:t>
      </w:r>
      <w:proofErr w:type="gramEnd"/>
      <w:r w:rsidRPr="007764A8">
        <w:rPr>
          <w:sz w:val="28"/>
          <w:szCs w:val="28"/>
        </w:rPr>
        <w:t xml:space="preserve"> исполнением поставщиком (подрядчиком, исполнителем) условий контракта в соответствии с законодательством Российской Федерации, без вмешательства в его хозяйственную деятельность. Поставщик (подрядчик, исполнитель) имеет право на оказание ему консультативной помощи со стороны заказчика и уполномоченного органа на безвозмездной основе.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7.2. Порядок организации контроля и учета исполнения закупок.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t xml:space="preserve">Заказчики: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а) ведут оперативный учет контрактов, начиная со стадии их подписания и до полного исполнения их сторонами;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б) для организации текущего контроля исполнения условий контрактов своевременно назначают должностных лиц, несущих персональную ответственность за организацию и ведение текущего контроля;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в) определяют порядок взаимодействия сторон контракта;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г) обеспечивают соблюдение правил сдачи-приемки продукции (товаров, работ, услуг) и правил оформления отчетных документов в соответствии с действующим законом, правилами, инструкциями и условиями контракта;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д) систематически осуществляют </w:t>
      </w:r>
      <w:proofErr w:type="gramStart"/>
      <w:r w:rsidRPr="007764A8">
        <w:rPr>
          <w:sz w:val="28"/>
          <w:szCs w:val="28"/>
        </w:rPr>
        <w:t>контроль за</w:t>
      </w:r>
      <w:proofErr w:type="gramEnd"/>
      <w:r w:rsidRPr="007764A8">
        <w:rPr>
          <w:sz w:val="28"/>
          <w:szCs w:val="28"/>
        </w:rPr>
        <w:t xml:space="preserve"> работой лиц, ответственных за приемку продукции (товаров, работ, услуг) по количеству и качеству;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е) при возникновении спора с исполнителем по поводу несоответствия качества поставляемой продукции (товаров, работ, услуг) условиям контракта привлекают независимых экспертов;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ж) обеспечивают своевременное составление и оформление расчетных и иных документов (актов сверки, приемки, исполнения и т.д.), а также формирование комиссий (рабочих, приемочных и т.п.);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з) обеспечивают оперативное доведение до уполномоченного органа информации о ходе выполнения заказов сторонами и несут ответственность за ее достоверность; </w:t>
      </w:r>
    </w:p>
    <w:p w:rsidR="00DC3A15" w:rsidRPr="007764A8" w:rsidRDefault="00DC3A15" w:rsidP="00D77C08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и) несут ответственность за выполнение обязательств, предусмотренных условиями контракта; </w:t>
      </w:r>
    </w:p>
    <w:p w:rsidR="00DC3A15" w:rsidRPr="007764A8" w:rsidRDefault="00DC3A15" w:rsidP="00F85AE7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7.3. Уполномоченный орган: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а) разрабатывает методические материалы по реализации настоящего Положения;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б) проводит информационно-аналитическую и методическую работу по итогам года, обобщает результаты деятельности, участвует в распространении передового опыта; </w:t>
      </w:r>
    </w:p>
    <w:p w:rsidR="00AB5113" w:rsidRPr="007764A8" w:rsidRDefault="00DC3A15" w:rsidP="00F85AE7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в) взаимодействует с иными контролирующими органами для решения вопросов отнесенных к его компетенции.</w:t>
      </w:r>
    </w:p>
    <w:sectPr w:rsidR="00AB5113" w:rsidRPr="007764A8" w:rsidSect="00F85AE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B3D"/>
    <w:multiLevelType w:val="hybridMultilevel"/>
    <w:tmpl w:val="05062B32"/>
    <w:lvl w:ilvl="0" w:tplc="ED8E1A3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11186A40"/>
    <w:multiLevelType w:val="hybridMultilevel"/>
    <w:tmpl w:val="0608BA6C"/>
    <w:lvl w:ilvl="0" w:tplc="51F0C604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FD"/>
    <w:rsid w:val="0023172C"/>
    <w:rsid w:val="00385657"/>
    <w:rsid w:val="00561C0D"/>
    <w:rsid w:val="00654A0C"/>
    <w:rsid w:val="007764A8"/>
    <w:rsid w:val="007D5E8E"/>
    <w:rsid w:val="007E4723"/>
    <w:rsid w:val="00861AA8"/>
    <w:rsid w:val="008C1A34"/>
    <w:rsid w:val="00985E98"/>
    <w:rsid w:val="00AB5113"/>
    <w:rsid w:val="00BB127D"/>
    <w:rsid w:val="00CA336E"/>
    <w:rsid w:val="00D77C08"/>
    <w:rsid w:val="00D900DB"/>
    <w:rsid w:val="00D90AAA"/>
    <w:rsid w:val="00DC3A15"/>
    <w:rsid w:val="00E549E2"/>
    <w:rsid w:val="00F11A2C"/>
    <w:rsid w:val="00F25ABD"/>
    <w:rsid w:val="00F53B08"/>
    <w:rsid w:val="00F85AE7"/>
    <w:rsid w:val="00FA63BF"/>
    <w:rsid w:val="00FB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C3A15"/>
    <w:rPr>
      <w:color w:val="0000FF"/>
      <w:u w:val="single"/>
    </w:rPr>
  </w:style>
  <w:style w:type="paragraph" w:styleId="a4">
    <w:name w:val="Normal (Web)"/>
    <w:basedOn w:val="a"/>
    <w:unhideWhenUsed/>
    <w:rsid w:val="00DC3A15"/>
    <w:pPr>
      <w:spacing w:before="100" w:beforeAutospacing="1" w:after="100" w:afterAutospacing="1"/>
    </w:pPr>
    <w:rPr>
      <w:szCs w:val="24"/>
    </w:rPr>
  </w:style>
  <w:style w:type="paragraph" w:styleId="a5">
    <w:name w:val="Body Text"/>
    <w:basedOn w:val="a"/>
    <w:link w:val="a6"/>
    <w:unhideWhenUsed/>
    <w:rsid w:val="00DC3A15"/>
    <w:pPr>
      <w:widowControl w:val="0"/>
      <w:suppressAutoHyphens/>
      <w:spacing w:after="120"/>
    </w:pPr>
    <w:rPr>
      <w:rFonts w:eastAsia="Lucida Sans Unicode"/>
      <w:kern w:val="2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DC3A15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DC3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DC3A1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A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A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C3A15"/>
    <w:rPr>
      <w:color w:val="0000FF"/>
      <w:u w:val="single"/>
    </w:rPr>
  </w:style>
  <w:style w:type="paragraph" w:styleId="a4">
    <w:name w:val="Normal (Web)"/>
    <w:basedOn w:val="a"/>
    <w:unhideWhenUsed/>
    <w:rsid w:val="00DC3A15"/>
    <w:pPr>
      <w:spacing w:before="100" w:beforeAutospacing="1" w:after="100" w:afterAutospacing="1"/>
    </w:pPr>
    <w:rPr>
      <w:szCs w:val="24"/>
    </w:rPr>
  </w:style>
  <w:style w:type="paragraph" w:styleId="a5">
    <w:name w:val="Body Text"/>
    <w:basedOn w:val="a"/>
    <w:link w:val="a6"/>
    <w:unhideWhenUsed/>
    <w:rsid w:val="00DC3A15"/>
    <w:pPr>
      <w:widowControl w:val="0"/>
      <w:suppressAutoHyphens/>
      <w:spacing w:after="120"/>
    </w:pPr>
    <w:rPr>
      <w:rFonts w:eastAsia="Lucida Sans Unicode"/>
      <w:kern w:val="2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DC3A15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DC3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DC3A1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A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1F7D19ABBA490D4CB9B34F329110A6AD8053C54575818546BBE670F0F71E932795D3891FBE16B21AhD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9F1FDBF8DD5ECDBF2290D93A7F54CFCDE270B8D92FE8025D3227B06A48102E2E197E888CF1CC77BlBaDD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7AC5-BE4E-4D7A-A9C7-C79F4B63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Ира</cp:lastModifiedBy>
  <cp:revision>24</cp:revision>
  <cp:lastPrinted>2014-01-31T09:42:00Z</cp:lastPrinted>
  <dcterms:created xsi:type="dcterms:W3CDTF">2014-01-15T10:40:00Z</dcterms:created>
  <dcterms:modified xsi:type="dcterms:W3CDTF">2017-03-13T13:57:00Z</dcterms:modified>
</cp:coreProperties>
</file>