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04"/>
        <w:tblOverlap w:val="never"/>
        <w:tblW w:w="107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912"/>
        <w:gridCol w:w="4320"/>
        <w:gridCol w:w="142"/>
      </w:tblGrid>
      <w:tr w:rsidR="0028666A" w:rsidRPr="006F0E62" w:rsidTr="00896486">
        <w:trPr>
          <w:gridAfter w:val="1"/>
          <w:wAfter w:w="142" w:type="dxa"/>
          <w:trHeight w:val="1566"/>
        </w:trPr>
        <w:tc>
          <w:tcPr>
            <w:tcW w:w="4395" w:type="dxa"/>
          </w:tcPr>
          <w:p w:rsidR="0028666A" w:rsidRPr="006F0E62" w:rsidRDefault="0028666A" w:rsidP="0089648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F0E6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«ШОВГЕНОВСКИЙ РАЙОН» </w:t>
            </w:r>
          </w:p>
          <w:p w:rsidR="0028666A" w:rsidRPr="006F0E62" w:rsidRDefault="0028666A" w:rsidP="0089648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F0E62">
              <w:rPr>
                <w:rFonts w:ascii="Times New Roman" w:hAnsi="Times New Roman" w:cs="Times New Roman"/>
                <w:sz w:val="20"/>
                <w:szCs w:val="20"/>
              </w:rPr>
              <w:t>385440, аул Хакуринохабль, ул. Шовгенова, 9</w:t>
            </w:r>
          </w:p>
        </w:tc>
        <w:tc>
          <w:tcPr>
            <w:tcW w:w="1912" w:type="dxa"/>
          </w:tcPr>
          <w:p w:rsidR="0028666A" w:rsidRPr="006F0E62" w:rsidRDefault="0028666A" w:rsidP="00896486">
            <w:pPr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E62">
              <w:rPr>
                <w:rFonts w:ascii="Times New Roman" w:hAnsi="Times New Roman" w:cs="Times New Roman"/>
                <w:b/>
                <w:sz w:val="20"/>
                <w:szCs w:val="20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59.5pt" o:ole="" fillcolor="window">
                  <v:imagedata r:id="rId7" o:title=""/>
                </v:shape>
                <o:OLEObject Type="Embed" ProgID="MSDraw" ShapeID="_x0000_i1025" DrawAspect="Content" ObjectID="_1714457962" r:id="rId8"/>
              </w:object>
            </w:r>
          </w:p>
        </w:tc>
        <w:tc>
          <w:tcPr>
            <w:tcW w:w="4320" w:type="dxa"/>
          </w:tcPr>
          <w:p w:rsidR="0028666A" w:rsidRDefault="0028666A" w:rsidP="00896486">
            <w:pPr>
              <w:spacing w:before="240"/>
              <w:ind w:left="-212" w:firstLine="212"/>
              <w:rPr>
                <w:rFonts w:ascii="Times New Roman" w:hAnsi="Times New Roman" w:cs="Times New Roman"/>
                <w:sz w:val="20"/>
                <w:szCs w:val="20"/>
              </w:rPr>
            </w:pPr>
            <w:r w:rsidRPr="006F0E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МУНИЦИПАЛЬНЭ ГЪЭПСЫКIЭ ЗИIЭУ «ШЭУДЖЭН РАЙОН» ИАДМИНИСТРАЦИЕ </w:t>
            </w:r>
          </w:p>
          <w:p w:rsidR="0028666A" w:rsidRPr="006F0E62" w:rsidRDefault="0028666A" w:rsidP="00896486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F0E62">
              <w:rPr>
                <w:rFonts w:ascii="Times New Roman" w:hAnsi="Times New Roman" w:cs="Times New Roman"/>
                <w:sz w:val="20"/>
                <w:szCs w:val="20"/>
              </w:rPr>
              <w:t>385440, къ. Хьакурынэхьабл, Шэуджэным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0E62">
              <w:rPr>
                <w:rFonts w:ascii="Times New Roman" w:hAnsi="Times New Roman" w:cs="Times New Roman"/>
                <w:sz w:val="20"/>
                <w:szCs w:val="20"/>
              </w:rPr>
              <w:t>иур.,9</w:t>
            </w:r>
          </w:p>
        </w:tc>
      </w:tr>
      <w:tr w:rsidR="0028666A" w:rsidRPr="006F0E62" w:rsidTr="00896486">
        <w:trPr>
          <w:trHeight w:val="395"/>
        </w:trPr>
        <w:tc>
          <w:tcPr>
            <w:tcW w:w="10769" w:type="dxa"/>
            <w:gridSpan w:val="4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8666A" w:rsidRPr="006F0E62" w:rsidRDefault="0028666A" w:rsidP="00896486">
            <w:pPr>
              <w:pStyle w:val="a9"/>
              <w:spacing w:before="120" w:line="288" w:lineRule="auto"/>
              <w:jc w:val="center"/>
              <w:rPr>
                <w:b/>
                <w:sz w:val="20"/>
                <w:szCs w:val="20"/>
              </w:rPr>
            </w:pPr>
            <w:r w:rsidRPr="006F0E62">
              <w:rPr>
                <w:b/>
                <w:sz w:val="20"/>
                <w:szCs w:val="20"/>
              </w:rPr>
              <w:t xml:space="preserve">тел.: (87773) 9-25-30, факс: (87773) 9-21-74, </w:t>
            </w:r>
            <w:r w:rsidRPr="006F0E62">
              <w:rPr>
                <w:b/>
                <w:sz w:val="20"/>
                <w:szCs w:val="20"/>
                <w:lang w:val="en-US"/>
              </w:rPr>
              <w:t>e</w:t>
            </w:r>
            <w:r w:rsidRPr="006F0E62">
              <w:rPr>
                <w:b/>
                <w:sz w:val="20"/>
                <w:szCs w:val="20"/>
              </w:rPr>
              <w:t>-</w:t>
            </w:r>
            <w:r w:rsidRPr="006F0E62">
              <w:rPr>
                <w:b/>
                <w:sz w:val="20"/>
                <w:szCs w:val="20"/>
                <w:lang w:val="en-US"/>
              </w:rPr>
              <w:t>mail</w:t>
            </w:r>
            <w:r w:rsidRPr="006F0E62">
              <w:rPr>
                <w:b/>
                <w:sz w:val="20"/>
                <w:szCs w:val="20"/>
              </w:rPr>
              <w:t xml:space="preserve">: </w:t>
            </w:r>
            <w:r w:rsidRPr="006F0E62">
              <w:rPr>
                <w:b/>
                <w:sz w:val="20"/>
                <w:szCs w:val="20"/>
                <w:lang w:val="en-US"/>
              </w:rPr>
              <w:t>shovadmeco</w:t>
            </w:r>
            <w:r w:rsidRPr="006F0E62">
              <w:rPr>
                <w:b/>
                <w:sz w:val="20"/>
                <w:szCs w:val="20"/>
              </w:rPr>
              <w:t>@</w:t>
            </w:r>
            <w:r w:rsidRPr="006F0E62">
              <w:rPr>
                <w:b/>
                <w:sz w:val="20"/>
                <w:szCs w:val="20"/>
                <w:lang w:val="en-US"/>
              </w:rPr>
              <w:t>rambler</w:t>
            </w:r>
            <w:r w:rsidRPr="006F0E62">
              <w:rPr>
                <w:b/>
                <w:sz w:val="20"/>
                <w:szCs w:val="20"/>
              </w:rPr>
              <w:t>.</w:t>
            </w:r>
            <w:r w:rsidRPr="006F0E62">
              <w:rPr>
                <w:b/>
                <w:sz w:val="20"/>
                <w:szCs w:val="20"/>
                <w:lang w:val="en-US"/>
              </w:rPr>
              <w:t>ru</w:t>
            </w:r>
          </w:p>
        </w:tc>
      </w:tr>
    </w:tbl>
    <w:p w:rsidR="0028666A" w:rsidRDefault="0028666A" w:rsidP="0028666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8666A" w:rsidRPr="00200634" w:rsidRDefault="0028666A" w:rsidP="0028666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ПОСТАНОВЛЕНИЕ</w:t>
      </w:r>
    </w:p>
    <w:p w:rsidR="0028666A" w:rsidRDefault="0028666A" w:rsidP="002866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</w:p>
    <w:p w:rsidR="0028666A" w:rsidRPr="00200634" w:rsidRDefault="003E79E0" w:rsidP="00286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“ 26</w:t>
      </w:r>
      <w:r w:rsidR="0028666A" w:rsidRPr="00200634">
        <w:rPr>
          <w:rFonts w:ascii="Times New Roman" w:hAnsi="Times New Roman" w:cs="Times New Roman"/>
          <w:b/>
          <w:sz w:val="24"/>
          <w:szCs w:val="24"/>
        </w:rPr>
        <w:t xml:space="preserve"> “ </w:t>
      </w:r>
      <w:r>
        <w:rPr>
          <w:rFonts w:ascii="Times New Roman" w:hAnsi="Times New Roman" w:cs="Times New Roman"/>
          <w:b/>
          <w:sz w:val="24"/>
          <w:szCs w:val="24"/>
        </w:rPr>
        <w:t xml:space="preserve">   06   </w:t>
      </w:r>
      <w:r w:rsidR="0028666A" w:rsidRPr="00200634">
        <w:rPr>
          <w:rFonts w:ascii="Times New Roman" w:hAnsi="Times New Roman" w:cs="Times New Roman"/>
          <w:b/>
          <w:sz w:val="24"/>
          <w:szCs w:val="24"/>
        </w:rPr>
        <w:t xml:space="preserve"> 2014 г. №</w:t>
      </w:r>
      <w:r w:rsidR="0028666A" w:rsidRPr="00200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380</w:t>
      </w:r>
      <w:bookmarkStart w:id="0" w:name="_GoBack"/>
      <w:bookmarkEnd w:id="0"/>
    </w:p>
    <w:p w:rsidR="0028666A" w:rsidRPr="00D214DB" w:rsidRDefault="0028666A" w:rsidP="0028666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14DB">
        <w:rPr>
          <w:rFonts w:ascii="Times New Roman" w:hAnsi="Times New Roman" w:cs="Times New Roman"/>
          <w:b/>
        </w:rPr>
        <w:t>а.  Хакуринохабль</w:t>
      </w:r>
    </w:p>
    <w:p w:rsidR="0028666A" w:rsidRDefault="0028666A" w:rsidP="0028666A">
      <w:pPr>
        <w:pStyle w:val="3"/>
        <w:ind w:left="0" w:firstLine="0"/>
        <w:jc w:val="both"/>
        <w:rPr>
          <w:szCs w:val="28"/>
        </w:rPr>
      </w:pPr>
      <w:r w:rsidRPr="00D214DB">
        <w:rPr>
          <w:szCs w:val="28"/>
        </w:rPr>
        <w:t xml:space="preserve">О </w:t>
      </w:r>
      <w:r>
        <w:rPr>
          <w:szCs w:val="28"/>
        </w:rPr>
        <w:t xml:space="preserve">случаях осуществления банковского </w:t>
      </w:r>
    </w:p>
    <w:p w:rsidR="0028666A" w:rsidRDefault="0028666A" w:rsidP="0028666A">
      <w:pPr>
        <w:pStyle w:val="3"/>
        <w:ind w:left="0" w:firstLine="0"/>
        <w:jc w:val="both"/>
        <w:rPr>
          <w:szCs w:val="28"/>
        </w:rPr>
      </w:pPr>
      <w:r>
        <w:rPr>
          <w:szCs w:val="28"/>
        </w:rPr>
        <w:t>сопровождения</w:t>
      </w:r>
      <w:r w:rsidRPr="00D214DB">
        <w:rPr>
          <w:szCs w:val="28"/>
        </w:rPr>
        <w:t xml:space="preserve"> </w:t>
      </w:r>
      <w:r>
        <w:rPr>
          <w:szCs w:val="28"/>
        </w:rPr>
        <w:t>контрактов</w:t>
      </w:r>
    </w:p>
    <w:p w:rsidR="0028666A" w:rsidRDefault="0028666A" w:rsidP="0028666A">
      <w:pPr>
        <w:pStyle w:val="3"/>
        <w:ind w:left="0" w:firstLine="360"/>
        <w:jc w:val="both"/>
        <w:rPr>
          <w:szCs w:val="28"/>
        </w:rPr>
      </w:pPr>
    </w:p>
    <w:p w:rsidR="0028666A" w:rsidRDefault="0028666A" w:rsidP="0028666A">
      <w:pPr>
        <w:pStyle w:val="3"/>
        <w:ind w:left="0" w:firstLine="360"/>
        <w:jc w:val="both"/>
        <w:rPr>
          <w:szCs w:val="28"/>
        </w:rPr>
      </w:pPr>
      <w:r>
        <w:rPr>
          <w:szCs w:val="28"/>
        </w:rPr>
        <w:t>В</w:t>
      </w:r>
      <w:r w:rsidRPr="00D214DB">
        <w:rPr>
          <w:szCs w:val="28"/>
        </w:rPr>
        <w:t xml:space="preserve"> соответствии с </w:t>
      </w:r>
      <w:r>
        <w:rPr>
          <w:szCs w:val="28"/>
        </w:rPr>
        <w:t xml:space="preserve">частью 2 статьи 35 </w:t>
      </w:r>
      <w:r w:rsidR="00737424">
        <w:rPr>
          <w:szCs w:val="28"/>
        </w:rPr>
        <w:t>Федерального</w:t>
      </w:r>
      <w:r w:rsidR="00737424" w:rsidRPr="00D214DB">
        <w:rPr>
          <w:szCs w:val="28"/>
        </w:rPr>
        <w:t xml:space="preserve"> закон</w:t>
      </w:r>
      <w:r w:rsidR="00737424">
        <w:rPr>
          <w:szCs w:val="28"/>
        </w:rPr>
        <w:t>а</w:t>
      </w:r>
      <w:r w:rsidR="00737424" w:rsidRPr="00D214DB">
        <w:rPr>
          <w:szCs w:val="28"/>
        </w:rPr>
        <w:t xml:space="preserve"> </w:t>
      </w:r>
      <w:r w:rsidRPr="00D214DB">
        <w:rPr>
          <w:szCs w:val="28"/>
        </w:rPr>
        <w:t>от 05.04.2013 года №44-ФЗ «О контрактной системе в сфере закупок товаров, работ, услуг для  обеспечения государственных и муниципальных нужд», руководствуясь Уставом МО «Шовгеновский район»</w:t>
      </w:r>
    </w:p>
    <w:p w:rsidR="0028666A" w:rsidRPr="00D214DB" w:rsidRDefault="0028666A" w:rsidP="0028666A">
      <w:pPr>
        <w:pStyle w:val="3"/>
        <w:ind w:left="0" w:firstLine="360"/>
        <w:jc w:val="both"/>
        <w:rPr>
          <w:szCs w:val="28"/>
        </w:rPr>
      </w:pPr>
      <w:r w:rsidRPr="00D214DB">
        <w:rPr>
          <w:szCs w:val="28"/>
        </w:rPr>
        <w:tab/>
      </w:r>
    </w:p>
    <w:p w:rsidR="0028666A" w:rsidRDefault="0028666A" w:rsidP="00286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D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8666A" w:rsidRDefault="0028666A" w:rsidP="0028666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53">
        <w:rPr>
          <w:rFonts w:ascii="Times New Roman" w:hAnsi="Times New Roman" w:cs="Times New Roman"/>
          <w:sz w:val="28"/>
          <w:szCs w:val="28"/>
        </w:rPr>
        <w:t xml:space="preserve">Определить, что банковское сопровождение контрактов, предметом </w:t>
      </w:r>
    </w:p>
    <w:p w:rsidR="0028666A" w:rsidRPr="00937153" w:rsidRDefault="0028666A" w:rsidP="0028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53">
        <w:rPr>
          <w:rFonts w:ascii="Times New Roman" w:hAnsi="Times New Roman" w:cs="Times New Roman"/>
          <w:sz w:val="28"/>
          <w:szCs w:val="28"/>
        </w:rPr>
        <w:t>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153">
        <w:rPr>
          <w:rFonts w:ascii="Times New Roman" w:hAnsi="Times New Roman" w:cs="Times New Roman"/>
          <w:sz w:val="28"/>
          <w:szCs w:val="28"/>
        </w:rPr>
        <w:t>поставки товаров, выполнение работ, оказание услуг для нужд муниципального образования «Шовгеновский район», осуществляется в случае, если начальная (максимальная) цена контракта, либо цена контракта, заключаемого с единственным поставщиком (подрядчиком, исполнителем), составляет сто миллионов рублей и более.</w:t>
      </w:r>
    </w:p>
    <w:p w:rsidR="0028666A" w:rsidRDefault="0028666A" w:rsidP="0028666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66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</w:p>
    <w:p w:rsidR="0028666A" w:rsidRPr="0028666A" w:rsidRDefault="0028666A" w:rsidP="0028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66A">
        <w:rPr>
          <w:rFonts w:ascii="Times New Roman" w:hAnsi="Times New Roman" w:cs="Times New Roman"/>
          <w:sz w:val="28"/>
          <w:szCs w:val="28"/>
        </w:rPr>
        <w:t>начальника отдела муниципального заказа администрации МО «Шовгеновский район» Н. П. Меретукова.</w:t>
      </w:r>
    </w:p>
    <w:p w:rsidR="0028666A" w:rsidRPr="00937153" w:rsidRDefault="0028666A" w:rsidP="0028666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1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июля 2014 года.</w:t>
      </w:r>
    </w:p>
    <w:p w:rsidR="0028666A" w:rsidRDefault="0028666A" w:rsidP="0028666A">
      <w:pPr>
        <w:pStyle w:val="3"/>
        <w:rPr>
          <w:szCs w:val="24"/>
        </w:rPr>
      </w:pPr>
    </w:p>
    <w:p w:rsidR="0028666A" w:rsidRDefault="0028666A" w:rsidP="0028666A">
      <w:pPr>
        <w:rPr>
          <w:lang w:eastAsia="ru-RU"/>
        </w:rPr>
      </w:pPr>
    </w:p>
    <w:p w:rsidR="0028666A" w:rsidRPr="0028666A" w:rsidRDefault="0028666A" w:rsidP="0028666A">
      <w:pPr>
        <w:rPr>
          <w:lang w:eastAsia="ru-RU"/>
        </w:rPr>
      </w:pPr>
    </w:p>
    <w:p w:rsidR="0028666A" w:rsidRPr="00D214DB" w:rsidRDefault="0028666A" w:rsidP="0028666A">
      <w:pPr>
        <w:pStyle w:val="3"/>
        <w:rPr>
          <w:szCs w:val="24"/>
        </w:rPr>
      </w:pPr>
      <w:r w:rsidRPr="00D214DB">
        <w:rPr>
          <w:szCs w:val="24"/>
        </w:rPr>
        <w:t>Глава администрации</w:t>
      </w:r>
    </w:p>
    <w:p w:rsidR="0028666A" w:rsidRPr="00D214DB" w:rsidRDefault="0028666A" w:rsidP="0028666A">
      <w:pPr>
        <w:pStyle w:val="3"/>
      </w:pPr>
      <w:r w:rsidRPr="00D214DB">
        <w:t xml:space="preserve">МО «Шовгеновский район»                                                    </w:t>
      </w:r>
      <w:r w:rsidRPr="00D214DB">
        <w:tab/>
        <w:t>А. Д. Меретуков</w:t>
      </w:r>
    </w:p>
    <w:sectPr w:rsidR="0028666A" w:rsidRPr="00D214DB" w:rsidSect="0028666A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835"/>
    <w:multiLevelType w:val="hybridMultilevel"/>
    <w:tmpl w:val="7B9219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047F2A"/>
    <w:multiLevelType w:val="hybridMultilevel"/>
    <w:tmpl w:val="7B92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79AB"/>
    <w:multiLevelType w:val="hybridMultilevel"/>
    <w:tmpl w:val="0BBE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B250B"/>
    <w:multiLevelType w:val="hybridMultilevel"/>
    <w:tmpl w:val="0BBEC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E7B02"/>
    <w:multiLevelType w:val="hybridMultilevel"/>
    <w:tmpl w:val="F294C6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077A94"/>
    <w:multiLevelType w:val="hybridMultilevel"/>
    <w:tmpl w:val="7B92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34D74"/>
    <w:multiLevelType w:val="hybridMultilevel"/>
    <w:tmpl w:val="E2BC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EF"/>
    <w:rsid w:val="00023DF2"/>
    <w:rsid w:val="000544D0"/>
    <w:rsid w:val="00200634"/>
    <w:rsid w:val="00224AEF"/>
    <w:rsid w:val="00240A62"/>
    <w:rsid w:val="0028666A"/>
    <w:rsid w:val="002C4E3E"/>
    <w:rsid w:val="003314CA"/>
    <w:rsid w:val="003E79E0"/>
    <w:rsid w:val="00521AC9"/>
    <w:rsid w:val="00584F18"/>
    <w:rsid w:val="005960E9"/>
    <w:rsid w:val="005D504C"/>
    <w:rsid w:val="00615D6A"/>
    <w:rsid w:val="00737424"/>
    <w:rsid w:val="007632F3"/>
    <w:rsid w:val="007933B1"/>
    <w:rsid w:val="007F0738"/>
    <w:rsid w:val="00810ADF"/>
    <w:rsid w:val="00937153"/>
    <w:rsid w:val="00987119"/>
    <w:rsid w:val="00A463C2"/>
    <w:rsid w:val="00B15AE9"/>
    <w:rsid w:val="00B24BE2"/>
    <w:rsid w:val="00C336E1"/>
    <w:rsid w:val="00D15F27"/>
    <w:rsid w:val="00D214DB"/>
    <w:rsid w:val="00D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544D0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4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4C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544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14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 Indent"/>
    <w:basedOn w:val="a"/>
    <w:link w:val="a8"/>
    <w:rsid w:val="00D214DB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214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D21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D214DB"/>
    <w:pPr>
      <w:widowControl w:val="0"/>
      <w:suppressAutoHyphens/>
      <w:spacing w:after="120" w:line="240" w:lineRule="auto"/>
    </w:pPr>
    <w:rPr>
      <w:rFonts w:ascii="Times New Roman" w:eastAsiaTheme="minorEastAsia" w:hAnsi="Times New Roman" w:cs="Times New Roman"/>
      <w:kern w:val="2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D214DB"/>
    <w:rPr>
      <w:rFonts w:ascii="Times New Roman" w:eastAsiaTheme="minorEastAsia" w:hAnsi="Times New Roman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20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14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544D0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4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8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1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4C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0544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4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14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7">
    <w:name w:val="Body Text Indent"/>
    <w:basedOn w:val="a"/>
    <w:link w:val="a8"/>
    <w:rsid w:val="00D214DB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214D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D21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D214DB"/>
    <w:pPr>
      <w:widowControl w:val="0"/>
      <w:suppressAutoHyphens/>
      <w:spacing w:after="120" w:line="240" w:lineRule="auto"/>
    </w:pPr>
    <w:rPr>
      <w:rFonts w:ascii="Times New Roman" w:eastAsiaTheme="minorEastAsia" w:hAnsi="Times New Roman" w:cs="Times New Roman"/>
      <w:kern w:val="2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D214DB"/>
    <w:rPr>
      <w:rFonts w:ascii="Times New Roman" w:eastAsiaTheme="minorEastAsia" w:hAnsi="Times New Roman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20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1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AE54-9644-4807-8B56-31298F64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01</cp:lastModifiedBy>
  <cp:revision>21</cp:revision>
  <cp:lastPrinted>2014-06-24T10:14:00Z</cp:lastPrinted>
  <dcterms:created xsi:type="dcterms:W3CDTF">2014-02-06T10:19:00Z</dcterms:created>
  <dcterms:modified xsi:type="dcterms:W3CDTF">2022-05-19T06:33:00Z</dcterms:modified>
</cp:coreProperties>
</file>