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CC1580" w:rsidRDefault="00CC1580" w:rsidP="00A30A6E">
      <w:pPr>
        <w:pStyle w:val="1"/>
        <w:jc w:val="center"/>
        <w:rPr>
          <w:szCs w:val="28"/>
        </w:rPr>
      </w:pPr>
    </w:p>
    <w:p w:rsidR="008F6C3A" w:rsidRPr="00531F56" w:rsidRDefault="008F6C3A" w:rsidP="00A30A6E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CC1580">
        <w:rPr>
          <w:szCs w:val="28"/>
        </w:rPr>
        <w:t>Е</w:t>
      </w:r>
    </w:p>
    <w:p w:rsidR="008F6C3A" w:rsidRPr="00EB52D6" w:rsidRDefault="008F6C3A" w:rsidP="00A30A6E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1C5490">
        <w:rPr>
          <w:b/>
          <w:szCs w:val="28"/>
        </w:rPr>
        <w:t>26.09.</w:t>
      </w:r>
      <w:r w:rsidR="00CE0494">
        <w:rPr>
          <w:b/>
          <w:szCs w:val="28"/>
        </w:rPr>
        <w:t>201</w:t>
      </w:r>
      <w:r w:rsidR="00A30A6E">
        <w:rPr>
          <w:b/>
          <w:szCs w:val="28"/>
        </w:rPr>
        <w:t>9</w:t>
      </w:r>
      <w:r w:rsidRPr="00EB52D6">
        <w:rPr>
          <w:b/>
          <w:szCs w:val="28"/>
        </w:rPr>
        <w:t xml:space="preserve"> г. № </w:t>
      </w:r>
      <w:r w:rsidR="001C5490">
        <w:rPr>
          <w:b/>
          <w:szCs w:val="28"/>
        </w:rPr>
        <w:t>567</w:t>
      </w:r>
    </w:p>
    <w:p w:rsidR="008F6C3A" w:rsidRDefault="008F6C3A" w:rsidP="00A30A6E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A30A6E">
      <w:pPr>
        <w:jc w:val="center"/>
        <w:rPr>
          <w:szCs w:val="28"/>
        </w:rPr>
      </w:pPr>
    </w:p>
    <w:p w:rsidR="008F6C3A" w:rsidRPr="00CE0494" w:rsidRDefault="008F6C3A" w:rsidP="00A30A6E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в </w:t>
      </w:r>
      <w:r w:rsidR="00A30A6E">
        <w:rPr>
          <w:szCs w:val="28"/>
        </w:rPr>
        <w:t>г</w:t>
      </w:r>
      <w:r w:rsidR="00FE451E">
        <w:rPr>
          <w:szCs w:val="28"/>
        </w:rPr>
        <w:t>е</w:t>
      </w:r>
      <w:bookmarkStart w:id="0" w:name="_GoBack"/>
      <w:bookmarkEnd w:id="0"/>
      <w:r w:rsidR="00FE451E">
        <w:rPr>
          <w:szCs w:val="28"/>
        </w:rPr>
        <w:t>неральный план</w:t>
      </w:r>
      <w:r w:rsidR="007E0D50" w:rsidRPr="00CE0494">
        <w:rPr>
          <w:szCs w:val="28"/>
        </w:rPr>
        <w:t xml:space="preserve"> </w:t>
      </w:r>
      <w:r w:rsidR="00A30A6E">
        <w:rPr>
          <w:szCs w:val="28"/>
        </w:rPr>
        <w:t xml:space="preserve">и правила землепользования и застройки </w:t>
      </w:r>
      <w:r w:rsidRPr="00CE0494">
        <w:rPr>
          <w:szCs w:val="28"/>
        </w:rPr>
        <w:t>муниципального образования «</w:t>
      </w:r>
      <w:r w:rsidR="00A30A6E">
        <w:rPr>
          <w:szCs w:val="28"/>
        </w:rPr>
        <w:t xml:space="preserve">Мамхегское </w:t>
      </w:r>
      <w:r w:rsidRPr="00CE0494">
        <w:rPr>
          <w:szCs w:val="28"/>
        </w:rPr>
        <w:t>сельское поселение»</w:t>
      </w:r>
    </w:p>
    <w:p w:rsidR="008F6C3A" w:rsidRDefault="008F6C3A" w:rsidP="00A30A6E">
      <w:pPr>
        <w:jc w:val="center"/>
        <w:rPr>
          <w:b/>
        </w:rPr>
      </w:pPr>
    </w:p>
    <w:p w:rsidR="00531F56" w:rsidRDefault="00FE451E" w:rsidP="00A30A6E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соответствии с Градостроительным кодексом Российской Федерации, Федеральным законом от 6 октября 2003 г. № 131-ФЗ "Об общих принципах местного самоуправления в Российской Федерации", Приказа Министерства регионального развития РФ от 26 мая 2011 г. № 244 "Об утверждении Методических рекомендаций по разработке проектов генеральных планов поселений и городских округов"</w:t>
      </w:r>
    </w:p>
    <w:p w:rsidR="00531F56" w:rsidRPr="00531F56" w:rsidRDefault="00531F56" w:rsidP="00F76A4A">
      <w:pPr>
        <w:spacing w:before="120"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F76A4A" w:rsidP="00F76A4A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76A4A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F76A4A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в генеральный план </w:t>
      </w:r>
      <w:r>
        <w:rPr>
          <w:szCs w:val="28"/>
        </w:rPr>
        <w:t>и п</w:t>
      </w:r>
      <w:r w:rsidRPr="00F76A4A">
        <w:rPr>
          <w:szCs w:val="28"/>
        </w:rPr>
        <w:t>равила землепользования и застройки муниципального образования «Мамхегское 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F76A4A">
      <w:pPr>
        <w:pStyle w:val="aa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FE451E">
        <w:rPr>
          <w:szCs w:val="28"/>
        </w:rPr>
        <w:t>3</w:t>
      </w:r>
      <w:r w:rsidR="00B33B53" w:rsidRPr="00531F56">
        <w:rPr>
          <w:szCs w:val="28"/>
        </w:rPr>
        <w:t xml:space="preserve"> месяца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в </w:t>
      </w:r>
      <w:r w:rsidR="00F76A4A">
        <w:rPr>
          <w:szCs w:val="28"/>
        </w:rPr>
        <w:t>г</w:t>
      </w:r>
      <w:r w:rsidR="00FE451E" w:rsidRPr="00FE451E">
        <w:rPr>
          <w:szCs w:val="28"/>
        </w:rPr>
        <w:t>енеральный план</w:t>
      </w:r>
      <w:r w:rsidR="00F76A4A" w:rsidRPr="00F76A4A">
        <w:t xml:space="preserve"> </w:t>
      </w:r>
      <w:r w:rsidR="00F76A4A" w:rsidRPr="00F76A4A">
        <w:rPr>
          <w:szCs w:val="28"/>
        </w:rPr>
        <w:t>и правила землепользования и застройки</w:t>
      </w:r>
      <w:r w:rsidR="00FE451E" w:rsidRPr="00FE451E">
        <w:rPr>
          <w:szCs w:val="28"/>
        </w:rPr>
        <w:t xml:space="preserve"> </w:t>
      </w:r>
      <w:r w:rsidR="00C67ED0" w:rsidRPr="00531F56">
        <w:rPr>
          <w:szCs w:val="28"/>
        </w:rPr>
        <w:t>муниципального образования «</w:t>
      </w:r>
      <w:r w:rsidR="00A30A6E">
        <w:rPr>
          <w:szCs w:val="28"/>
        </w:rPr>
        <w:t>Мамхегское</w:t>
      </w:r>
      <w:r w:rsidR="00F76A4A">
        <w:rPr>
          <w:szCs w:val="28"/>
        </w:rPr>
        <w:t xml:space="preserve"> </w:t>
      </w:r>
      <w:r w:rsidR="00C67ED0" w:rsidRPr="00531F56">
        <w:rPr>
          <w:szCs w:val="28"/>
        </w:rPr>
        <w:t>сельское поселение».</w:t>
      </w:r>
    </w:p>
    <w:p w:rsidR="008F6C3A" w:rsidRPr="00531F56" w:rsidRDefault="008F6C3A" w:rsidP="00A30A6E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A30A6E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Контроль 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A30A6E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A30A6E">
      <w:pPr>
        <w:pStyle w:val="3"/>
        <w:jc w:val="both"/>
        <w:rPr>
          <w:sz w:val="16"/>
          <w:szCs w:val="16"/>
        </w:rPr>
      </w:pPr>
    </w:p>
    <w:p w:rsidR="001A45B5" w:rsidRDefault="001A45B5" w:rsidP="00CE0494">
      <w:pPr>
        <w:spacing w:line="360" w:lineRule="auto"/>
      </w:pPr>
    </w:p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A30A6E" w:rsidP="00E67C27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И.о. 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A30A6E" w:rsidP="002F3570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А.И. Шемаджуков</w:t>
            </w:r>
          </w:p>
        </w:tc>
      </w:tr>
    </w:tbl>
    <w:p w:rsidR="008F6C3A" w:rsidRDefault="008F6C3A" w:rsidP="00E67C27">
      <w:pPr>
        <w:rPr>
          <w:b/>
        </w:rPr>
      </w:pPr>
    </w:p>
    <w:sectPr w:rsidR="008F6C3A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24" w:rsidRDefault="00FE3D24">
      <w:r>
        <w:separator/>
      </w:r>
    </w:p>
  </w:endnote>
  <w:endnote w:type="continuationSeparator" w:id="0">
    <w:p w:rsidR="00FE3D24" w:rsidRDefault="00FE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24" w:rsidRDefault="00FE3D24">
      <w:r>
        <w:separator/>
      </w:r>
    </w:p>
  </w:footnote>
  <w:footnote w:type="continuationSeparator" w:id="0">
    <w:p w:rsidR="00FE3D24" w:rsidRDefault="00FE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1DFE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C5490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806A5"/>
    <w:rsid w:val="00583E98"/>
    <w:rsid w:val="00594CDB"/>
    <w:rsid w:val="005B10A2"/>
    <w:rsid w:val="005D646D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91F8A"/>
    <w:rsid w:val="009A3FF7"/>
    <w:rsid w:val="009A77B5"/>
    <w:rsid w:val="009B7E64"/>
    <w:rsid w:val="009D5D75"/>
    <w:rsid w:val="00A12C05"/>
    <w:rsid w:val="00A30A6E"/>
    <w:rsid w:val="00A97475"/>
    <w:rsid w:val="00AA6507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C1580"/>
    <w:rsid w:val="00CD2BBC"/>
    <w:rsid w:val="00CE0494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3D24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A5C30"/>
  <w15:docId w15:val="{7374999B-0AC6-463A-AD56-3F1B175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21</cp:revision>
  <cp:lastPrinted>2019-09-26T09:41:00Z</cp:lastPrinted>
  <dcterms:created xsi:type="dcterms:W3CDTF">2015-07-23T13:41:00Z</dcterms:created>
  <dcterms:modified xsi:type="dcterms:W3CDTF">2019-09-30T06:16:00Z</dcterms:modified>
</cp:coreProperties>
</file>