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257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553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№247 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№69/536-5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№247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247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247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>
        <w:rPr>
          <w:szCs w:val="28"/>
        </w:rPr>
        <w:t>Куваева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Абдулаха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Ахмедовича</w:t>
      </w:r>
      <w:proofErr w:type="spellEnd"/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0E76FB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247 </w:t>
      </w:r>
      <w:r>
        <w:t>.</w:t>
      </w:r>
    </w:p>
    <w:p w:rsidR="00090315" w:rsidRPr="00391E12" w:rsidRDefault="000E76FB" w:rsidP="00090315">
      <w:pPr>
        <w:pStyle w:val="2"/>
        <w:spacing w:line="360" w:lineRule="auto"/>
        <w:ind w:firstLine="851"/>
      </w:pPr>
      <w:r>
        <w:t>4. О</w:t>
      </w:r>
      <w:bookmarkStart w:id="0" w:name="_GoBack"/>
      <w:bookmarkEnd w:id="0"/>
      <w:r w:rsidR="002209AB">
        <w:t>публиковать настоящее постановление в   газете Шовгеновского района «Заря»</w:t>
      </w:r>
      <w:proofErr w:type="gramStart"/>
      <w:r w:rsidR="002209AB">
        <w:t xml:space="preserve"> .</w:t>
      </w:r>
      <w:proofErr w:type="gramEnd"/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А.А.Бечмукова</w:t>
            </w:r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F40" w:rsidRDefault="00295F40" w:rsidP="00F944E4">
      <w:r>
        <w:separator/>
      </w:r>
    </w:p>
  </w:endnote>
  <w:endnote w:type="continuationSeparator" w:id="0">
    <w:p w:rsidR="00295F40" w:rsidRDefault="00295F40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F40" w:rsidRDefault="00295F40" w:rsidP="00F944E4">
      <w:r>
        <w:separator/>
      </w:r>
    </w:p>
  </w:footnote>
  <w:footnote w:type="continuationSeparator" w:id="0">
    <w:p w:rsidR="00295F40" w:rsidRDefault="00295F40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0E76FB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295F40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257AA"/>
    <w:rsid w:val="00042F04"/>
    <w:rsid w:val="00080AC3"/>
    <w:rsid w:val="00090315"/>
    <w:rsid w:val="0009179E"/>
    <w:rsid w:val="000A13F3"/>
    <w:rsid w:val="000A1A1A"/>
    <w:rsid w:val="000B46DE"/>
    <w:rsid w:val="000E76FB"/>
    <w:rsid w:val="000F6F9A"/>
    <w:rsid w:val="001200F6"/>
    <w:rsid w:val="00190A0D"/>
    <w:rsid w:val="0019132F"/>
    <w:rsid w:val="0022036F"/>
    <w:rsid w:val="002209AB"/>
    <w:rsid w:val="00264F60"/>
    <w:rsid w:val="00265332"/>
    <w:rsid w:val="00295F40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B2628"/>
    <w:rsid w:val="009B5124"/>
    <w:rsid w:val="009C28D5"/>
    <w:rsid w:val="009E01C5"/>
    <w:rsid w:val="00A11405"/>
    <w:rsid w:val="00A15F15"/>
    <w:rsid w:val="00A2199C"/>
    <w:rsid w:val="00A23B3B"/>
    <w:rsid w:val="00A562C8"/>
    <w:rsid w:val="00A91B43"/>
    <w:rsid w:val="00AA28C0"/>
    <w:rsid w:val="00AC6DDB"/>
    <w:rsid w:val="00AD1F1E"/>
    <w:rsid w:val="00AD4C23"/>
    <w:rsid w:val="00AE17F1"/>
    <w:rsid w:val="00B128EE"/>
    <w:rsid w:val="00B43348"/>
    <w:rsid w:val="00B466FC"/>
    <w:rsid w:val="00B72750"/>
    <w:rsid w:val="00B86E44"/>
    <w:rsid w:val="00BF0674"/>
    <w:rsid w:val="00BF1615"/>
    <w:rsid w:val="00C0762E"/>
    <w:rsid w:val="00C25E3F"/>
    <w:rsid w:val="00C3582F"/>
    <w:rsid w:val="00C4034C"/>
    <w:rsid w:val="00C60138"/>
    <w:rsid w:val="00C6092C"/>
    <w:rsid w:val="00C60BDE"/>
    <w:rsid w:val="00C73F7E"/>
    <w:rsid w:val="00CB3212"/>
    <w:rsid w:val="00CC589B"/>
    <w:rsid w:val="00CE384F"/>
    <w:rsid w:val="00D0356D"/>
    <w:rsid w:val="00D419DD"/>
    <w:rsid w:val="00D522D8"/>
    <w:rsid w:val="00D83125"/>
    <w:rsid w:val="00D83537"/>
    <w:rsid w:val="00DB5FE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618C8"/>
    <w:rsid w:val="00F8063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2D3CF-A26A-4E36-B44E-B9BB3562F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11</cp:revision>
  <cp:lastPrinted>2018-05-22T09:48:00Z</cp:lastPrinted>
  <dcterms:created xsi:type="dcterms:W3CDTF">2018-05-14T05:39:00Z</dcterms:created>
  <dcterms:modified xsi:type="dcterms:W3CDTF">2018-06-07T12:25:00Z</dcterms:modified>
</cp:coreProperties>
</file>