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9D" w:rsidRPr="008C019D" w:rsidRDefault="008C019D" w:rsidP="00813C2C">
      <w:pPr>
        <w:tabs>
          <w:tab w:val="left" w:pos="2760"/>
        </w:tabs>
        <w:rPr>
          <w:sz w:val="28"/>
          <w:szCs w:val="28"/>
        </w:rPr>
      </w:pPr>
    </w:p>
    <w:p w:rsidR="00813C2C" w:rsidRPr="008306AA" w:rsidRDefault="008C019D" w:rsidP="008306AA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8C019D">
        <w:rPr>
          <w:b/>
          <w:sz w:val="28"/>
          <w:szCs w:val="28"/>
        </w:rPr>
        <w:t>Перечень вопросов для проведения публичных обсуждений по проекту постановления администрации муниципального об</w:t>
      </w:r>
      <w:r w:rsidR="00813C2C">
        <w:rPr>
          <w:b/>
          <w:sz w:val="28"/>
          <w:szCs w:val="28"/>
        </w:rPr>
        <w:t xml:space="preserve">разования «Шовгеновский район» </w:t>
      </w:r>
      <w:r w:rsidR="008306AA" w:rsidRPr="00122D81">
        <w:rPr>
          <w:b/>
          <w:sz w:val="28"/>
          <w:szCs w:val="28"/>
        </w:rPr>
        <w:t>«</w:t>
      </w:r>
      <w:r w:rsidR="00122D81" w:rsidRPr="00122D81">
        <w:rPr>
          <w:b/>
          <w:bCs/>
          <w:sz w:val="28"/>
          <w:szCs w:val="28"/>
          <w:lang w:eastAsia="en-US"/>
        </w:rPr>
        <w:t>Об утверждении Порядка заключения специальных инвестиционных контрактов администрацией МО «Шовгеновский район</w:t>
      </w:r>
      <w:r w:rsidR="008306AA" w:rsidRPr="00122D81">
        <w:rPr>
          <w:b/>
          <w:sz w:val="28"/>
          <w:szCs w:val="28"/>
        </w:rPr>
        <w:t>»,</w:t>
      </w:r>
      <w:r w:rsidR="008306AA" w:rsidRPr="008306AA">
        <w:rPr>
          <w:b/>
          <w:sz w:val="28"/>
          <w:szCs w:val="28"/>
        </w:rPr>
        <w:t xml:space="preserve"> подлежащих размещени</w:t>
      </w:r>
      <w:r w:rsidR="00163E16">
        <w:rPr>
          <w:b/>
          <w:sz w:val="28"/>
          <w:szCs w:val="28"/>
        </w:rPr>
        <w:t>ю на официальном сайте в сети «</w:t>
      </w:r>
      <w:r w:rsidR="008306AA" w:rsidRPr="008306AA">
        <w:rPr>
          <w:b/>
          <w:sz w:val="28"/>
          <w:szCs w:val="28"/>
        </w:rPr>
        <w:t>Интернет», а  также сроков раз</w:t>
      </w:r>
      <w:bookmarkStart w:id="0" w:name="_GoBack"/>
      <w:bookmarkEnd w:id="0"/>
      <w:r w:rsidR="008306AA" w:rsidRPr="008306AA">
        <w:rPr>
          <w:b/>
          <w:sz w:val="28"/>
          <w:szCs w:val="28"/>
        </w:rPr>
        <w:t>мещения и порядков актуализации таких сведений».</w:t>
      </w:r>
    </w:p>
    <w:p w:rsidR="00F52E7B" w:rsidRDefault="00F52E7B" w:rsidP="00CF40B4">
      <w:pPr>
        <w:tabs>
          <w:tab w:val="left" w:pos="2760"/>
        </w:tabs>
        <w:rPr>
          <w:sz w:val="28"/>
          <w:szCs w:val="28"/>
        </w:rPr>
      </w:pP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CF40B4" w:rsidRDefault="00F52E7B" w:rsidP="00CF40B4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Предусмотрен ли в нем механизм защиты прав хозяйствующих субъектов?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CF4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CF40B4" w:rsidRPr="00CF40B4" w:rsidRDefault="00CF40B4" w:rsidP="00CF40B4">
      <w:pPr>
        <w:widowControl w:val="0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D11CF6" w:rsidRDefault="00D11CF6" w:rsidP="00D11CF6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22D81"/>
    <w:rsid w:val="00163306"/>
    <w:rsid w:val="00163E1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642E4"/>
    <w:rsid w:val="00580812"/>
    <w:rsid w:val="005C151F"/>
    <w:rsid w:val="007E723B"/>
    <w:rsid w:val="00804C31"/>
    <w:rsid w:val="00813C2C"/>
    <w:rsid w:val="008306AA"/>
    <w:rsid w:val="008C019D"/>
    <w:rsid w:val="009902AF"/>
    <w:rsid w:val="009D6083"/>
    <w:rsid w:val="00B93B31"/>
    <w:rsid w:val="00C4322C"/>
    <w:rsid w:val="00C52E05"/>
    <w:rsid w:val="00CC0396"/>
    <w:rsid w:val="00CF40B4"/>
    <w:rsid w:val="00D076AC"/>
    <w:rsid w:val="00D11CF6"/>
    <w:rsid w:val="00DA5DC1"/>
    <w:rsid w:val="00E372D0"/>
    <w:rsid w:val="00F0514B"/>
    <w:rsid w:val="00F15AD8"/>
    <w:rsid w:val="00F52E7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dcterms:created xsi:type="dcterms:W3CDTF">2018-12-10T08:48:00Z</dcterms:created>
  <dcterms:modified xsi:type="dcterms:W3CDTF">2018-12-10T08:48:00Z</dcterms:modified>
</cp:coreProperties>
</file>