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4A" w:rsidRPr="00FF144A" w:rsidRDefault="00FF144A" w:rsidP="00FF144A">
      <w:pPr>
        <w:ind w:firstLine="709"/>
        <w:jc w:val="center"/>
        <w:rPr>
          <w:rFonts w:ascii="Times New Roman" w:hAnsi="Times New Roman" w:cs="Times New Roman"/>
          <w:b/>
          <w:sz w:val="28"/>
          <w:szCs w:val="28"/>
        </w:rPr>
      </w:pPr>
      <w:r w:rsidRPr="00FF144A">
        <w:rPr>
          <w:rFonts w:ascii="Times New Roman" w:hAnsi="Times New Roman" w:cs="Times New Roman"/>
          <w:b/>
          <w:sz w:val="28"/>
          <w:szCs w:val="28"/>
        </w:rPr>
        <w:t>Памятка туристу</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С каждым годом в нашей стране все большее количество людей, планируя свой отпуск, прибегают к услугам туристических агентств, становясь при этом потребителями туристских услуг.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Специалисты, направляющие все свои силы на организацию отдыха туриста, формируя пакет услуг таким образом, чтобы все его потребности были удовлетворены, представляют организацию туроператора.</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Другая категория специалистов, занятых в туристском бизнесе, осуществляет деятельность только по продвижению и реализации туристского продукта и представляет организацию  </w:t>
      </w:r>
      <w:proofErr w:type="spellStart"/>
      <w:r w:rsidRPr="00FF144A">
        <w:rPr>
          <w:rFonts w:ascii="Times New Roman" w:hAnsi="Times New Roman" w:cs="Times New Roman"/>
          <w:sz w:val="28"/>
          <w:szCs w:val="28"/>
        </w:rPr>
        <w:t>турагента</w:t>
      </w:r>
      <w:proofErr w:type="spellEnd"/>
      <w:r w:rsidRPr="00FF144A">
        <w:rPr>
          <w:rFonts w:ascii="Times New Roman" w:hAnsi="Times New Roman" w:cs="Times New Roman"/>
          <w:sz w:val="28"/>
          <w:szCs w:val="28"/>
        </w:rPr>
        <w:t>.</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В настоящее время туристские услуги оказываются в рамках договора, заключаемого в письменной форме между потребителем и туроператором или </w:t>
      </w:r>
      <w:proofErr w:type="spellStart"/>
      <w:r w:rsidRPr="00FF144A">
        <w:rPr>
          <w:rFonts w:ascii="Times New Roman" w:hAnsi="Times New Roman" w:cs="Times New Roman"/>
          <w:sz w:val="28"/>
          <w:szCs w:val="28"/>
        </w:rPr>
        <w:t>турагентом</w:t>
      </w:r>
      <w:proofErr w:type="spellEnd"/>
      <w:r w:rsidRPr="00FF144A">
        <w:rPr>
          <w:rFonts w:ascii="Times New Roman" w:hAnsi="Times New Roman" w:cs="Times New Roman"/>
          <w:sz w:val="28"/>
          <w:szCs w:val="28"/>
        </w:rPr>
        <w:t xml:space="preserve">. Договор о реализации туристского продукта является разновидностью договора возмездного оказания услуг (гл. 39 ГК РФ).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Договор о реализации туристского продукта должен соответствовать законодательству Российской Федерации, в том числе законодательству о защите прав потребителей. По общему правилу договор считается </w:t>
      </w:r>
      <w:proofErr w:type="spellStart"/>
      <w:r w:rsidRPr="00FF144A">
        <w:rPr>
          <w:rFonts w:ascii="Times New Roman" w:hAnsi="Times New Roman" w:cs="Times New Roman"/>
          <w:sz w:val="28"/>
          <w:szCs w:val="28"/>
        </w:rPr>
        <w:t>заключенным</w:t>
      </w:r>
      <w:proofErr w:type="spellEnd"/>
      <w:r w:rsidRPr="00FF144A">
        <w:rPr>
          <w:rFonts w:ascii="Times New Roman" w:hAnsi="Times New Roman" w:cs="Times New Roman"/>
          <w:sz w:val="28"/>
          <w:szCs w:val="28"/>
        </w:rPr>
        <w:t xml:space="preserve"> с момента достижения сторонами соглашения по всем существенным условиям договора.</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Существенные условия договора при оказании туристских услуг  определены ст. 10 ФЗ «Об основах туристской деятельности». К ним относятся:</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информация о туроператоре (продавце), включая полное и </w:t>
      </w:r>
      <w:proofErr w:type="spellStart"/>
      <w:r w:rsidRPr="00FF144A">
        <w:rPr>
          <w:rFonts w:ascii="Times New Roman" w:hAnsi="Times New Roman" w:cs="Times New Roman"/>
          <w:sz w:val="28"/>
          <w:szCs w:val="28"/>
        </w:rPr>
        <w:t>сокращенное</w:t>
      </w:r>
      <w:proofErr w:type="spellEnd"/>
      <w:r w:rsidRPr="00FF144A">
        <w:rPr>
          <w:rFonts w:ascii="Times New Roman" w:hAnsi="Times New Roman" w:cs="Times New Roman"/>
          <w:sz w:val="28"/>
          <w:szCs w:val="28"/>
        </w:rPr>
        <w:t xml:space="preserve"> наименования, адрес (место нахождения), почтовый адрес и реестровый номер туроператора;</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размер финансового обеспечения, номер, дата и срок </w:t>
      </w:r>
      <w:proofErr w:type="gramStart"/>
      <w:r w:rsidRPr="00FF144A">
        <w:rPr>
          <w:rFonts w:ascii="Times New Roman" w:hAnsi="Times New Roman" w:cs="Times New Roman"/>
          <w:sz w:val="28"/>
          <w:szCs w:val="28"/>
        </w:rPr>
        <w:t>действия договора страхования ответственности туроператора</w:t>
      </w:r>
      <w:proofErr w:type="gramEnd"/>
      <w:r w:rsidRPr="00FF144A">
        <w:rPr>
          <w:rFonts w:ascii="Times New Roman" w:hAnsi="Times New Roman" w:cs="Times New Roman"/>
          <w:sz w:val="28"/>
          <w:szCs w:val="28"/>
        </w:rPr>
        <w:t xml:space="preserve"> или банковской гарантии, наименование, адрес (место нахождения) и почтовый адрес организации, предоставившей такое обеспечение;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сведения о туристе, а также об ином заказчике и его полномочиях (если турист не является заказчиком) в </w:t>
      </w:r>
      <w:proofErr w:type="spellStart"/>
      <w:r w:rsidRPr="00FF144A">
        <w:rPr>
          <w:rFonts w:ascii="Times New Roman" w:hAnsi="Times New Roman" w:cs="Times New Roman"/>
          <w:sz w:val="28"/>
          <w:szCs w:val="28"/>
        </w:rPr>
        <w:t>объеме</w:t>
      </w:r>
      <w:proofErr w:type="spellEnd"/>
      <w:r w:rsidRPr="00FF144A">
        <w:rPr>
          <w:rFonts w:ascii="Times New Roman" w:hAnsi="Times New Roman" w:cs="Times New Roman"/>
          <w:sz w:val="28"/>
          <w:szCs w:val="28"/>
        </w:rPr>
        <w:t xml:space="preserve">, необходимом для реализации туристского продукта;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общая цена туристского продукта в рублях; </w:t>
      </w:r>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w:t>
      </w:r>
      <w:r w:rsidRPr="00FF144A">
        <w:rPr>
          <w:rFonts w:ascii="Times New Roman" w:hAnsi="Times New Roman" w:cs="Times New Roman"/>
          <w:sz w:val="28"/>
          <w:szCs w:val="28"/>
        </w:rPr>
        <w:lastRenderedPageBreak/>
        <w:t xml:space="preserve">стране (месте) временного пребывания, о наличии экскурсовода (гида), гида-переводчика, инструктора-проводника, а также о дополнительных услугах;                                                        </w:t>
      </w:r>
      <w:proofErr w:type="gramEnd"/>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права, обязанности и ответственность сторон;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условия изменения и расторжения договора;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сведения о порядке и сроках предъявления туристом и (или) иным заказчиком претензий к туроператору в случае нарушения туроператором условий договора; </w:t>
      </w:r>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сведения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информация об основаниях для осуществления таких выплат по договору страхования ответственности туроператора и по банковской гарантии. </w:t>
      </w:r>
      <w:proofErr w:type="gramEnd"/>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Учитывая тот факт, что вышеуказанные условия договора признаны данным федеральным законом существенными, туроператорам и турагентствам необходимо в обязательном порядке включать их в свои типовые формы договоров. Отсутствие хотя бы одного из них может быть признано нарушением права потребителя на получение информации об услуге (исполнителе) и повлечь наступление административной ответственности по ч. 1 ст. 14.8 КоАП РФ.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Законодательство гарантирует право потребителя на то, чтобы услуги, в том числе туристские, были безопасны для жизни и здоровья потребителя. Согласно ст.14 Закона «Об основах туристской деятельности» при заключении договора о реализации туристского продукта туроператор, </w:t>
      </w:r>
      <w:proofErr w:type="spellStart"/>
      <w:r w:rsidRPr="00FF144A">
        <w:rPr>
          <w:rFonts w:ascii="Times New Roman" w:hAnsi="Times New Roman" w:cs="Times New Roman"/>
          <w:sz w:val="28"/>
          <w:szCs w:val="28"/>
        </w:rPr>
        <w:t>турагент</w:t>
      </w:r>
      <w:proofErr w:type="spellEnd"/>
      <w:r w:rsidRPr="00FF144A">
        <w:rPr>
          <w:rFonts w:ascii="Times New Roman" w:hAnsi="Times New Roman" w:cs="Times New Roman"/>
          <w:sz w:val="28"/>
          <w:szCs w:val="28"/>
        </w:rPr>
        <w:t xml:space="preserve"> обязаны представить туристу достоверную информацию, в частности: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об опасностях, с которыми турист (экскурсант) может встретиться при совершении путешествия;</w:t>
      </w:r>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 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w:t>
      </w:r>
      <w:proofErr w:type="gramEnd"/>
      <w:r w:rsidRPr="00FF144A">
        <w:rPr>
          <w:rFonts w:ascii="Times New Roman" w:hAnsi="Times New Roman" w:cs="Times New Roman"/>
          <w:sz w:val="28"/>
          <w:szCs w:val="28"/>
        </w:rPr>
        <w:t xml:space="preserve"> имуществу туриста (экскурсанта);</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об иных особенностях путешествия,</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lastRenderedPageBreak/>
        <w:t xml:space="preserve">- </w:t>
      </w:r>
      <w:proofErr w:type="gramStart"/>
      <w:r w:rsidRPr="00FF144A">
        <w:rPr>
          <w:rFonts w:ascii="Times New Roman" w:hAnsi="Times New Roman" w:cs="Times New Roman"/>
          <w:sz w:val="28"/>
          <w:szCs w:val="28"/>
        </w:rPr>
        <w:t>о порядке обращения в объединение туроператоров в сфере выездного туризма для получения</w:t>
      </w:r>
      <w:proofErr w:type="gramEnd"/>
      <w:r w:rsidRPr="00FF144A">
        <w:rPr>
          <w:rFonts w:ascii="Times New Roman" w:hAnsi="Times New Roman" w:cs="Times New Roman"/>
          <w:sz w:val="28"/>
          <w:szCs w:val="28"/>
        </w:rPr>
        <w:t xml:space="preserve"> экстренной помощи и др.</w:t>
      </w:r>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 xml:space="preserve">Если потребителю не предоставлена возможность незамедлительно получить при заключении договора о реализации туристского продукта информацию о туристском продукте, он вправе потребовать от исполнителя возмещения убытков, </w:t>
      </w:r>
      <w:proofErr w:type="spellStart"/>
      <w:r w:rsidRPr="00FF144A">
        <w:rPr>
          <w:rFonts w:ascii="Times New Roman" w:hAnsi="Times New Roman" w:cs="Times New Roman"/>
          <w:sz w:val="28"/>
          <w:szCs w:val="28"/>
        </w:rPr>
        <w:t>причиненных</w:t>
      </w:r>
      <w:proofErr w:type="spellEnd"/>
      <w:r w:rsidRPr="00FF144A">
        <w:rPr>
          <w:rFonts w:ascii="Times New Roman" w:hAnsi="Times New Roman" w:cs="Times New Roman"/>
          <w:sz w:val="28"/>
          <w:szCs w:val="28"/>
        </w:rPr>
        <w:t xml:space="preserve"> необоснованным уклонением от заключения указанного договора, а если данный договор </w:t>
      </w:r>
      <w:proofErr w:type="spellStart"/>
      <w:r w:rsidRPr="00FF144A">
        <w:rPr>
          <w:rFonts w:ascii="Times New Roman" w:hAnsi="Times New Roman" w:cs="Times New Roman"/>
          <w:sz w:val="28"/>
          <w:szCs w:val="28"/>
        </w:rPr>
        <w:t>заключен</w:t>
      </w:r>
      <w:proofErr w:type="spellEnd"/>
      <w:r w:rsidRPr="00FF144A">
        <w:rPr>
          <w:rFonts w:ascii="Times New Roman" w:hAnsi="Times New Roman" w:cs="Times New Roman"/>
          <w:sz w:val="28"/>
          <w:szCs w:val="28"/>
        </w:rPr>
        <w:t xml:space="preserve"> - в разумный срок отказаться от его исполнения и потребовать возврата уплаченной за услуги суммы и возмещения других убытков.</w:t>
      </w:r>
      <w:proofErr w:type="gramEnd"/>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 xml:space="preserve">Исполнитель, не предоставивший потребителю полной и достоверной информации о туристском продукте, </w:t>
      </w:r>
      <w:proofErr w:type="spellStart"/>
      <w:r w:rsidRPr="00FF144A">
        <w:rPr>
          <w:rFonts w:ascii="Times New Roman" w:hAnsi="Times New Roman" w:cs="Times New Roman"/>
          <w:sz w:val="28"/>
          <w:szCs w:val="28"/>
        </w:rPr>
        <w:t>несет</w:t>
      </w:r>
      <w:proofErr w:type="spellEnd"/>
      <w:r w:rsidRPr="00FF144A">
        <w:rPr>
          <w:rFonts w:ascii="Times New Roman" w:hAnsi="Times New Roman" w:cs="Times New Roman"/>
          <w:sz w:val="28"/>
          <w:szCs w:val="28"/>
        </w:rPr>
        <w:t xml:space="preserve"> согласно пункту 1 статьи 29 Закона Российской Федерации "О защите прав потребителей" ответственность за недостатки туристского продукта, выявленные после оказания услуг потребителю вследствие отсутствия у потребителя такой информации.</w:t>
      </w:r>
      <w:proofErr w:type="gramEnd"/>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Не допускается включение в договор о реализации туристского продукта условий, ущемляющих права потребителя по сравнению с правилами, установленными федеральными законами  или иными нормативными правовыми актами.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Каждая из сторон вправе потребовать изменения или расторжения договора в связи с существенными изменениями обстоятельств, из которых стороны исходили при заключении договора. К таковым относятся:</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ухудшение условий путешествия, указанных в договоре и туристской </w:t>
      </w:r>
      <w:proofErr w:type="spellStart"/>
      <w:r w:rsidRPr="00FF144A">
        <w:rPr>
          <w:rFonts w:ascii="Times New Roman" w:hAnsi="Times New Roman" w:cs="Times New Roman"/>
          <w:sz w:val="28"/>
          <w:szCs w:val="28"/>
        </w:rPr>
        <w:t>путевке</w:t>
      </w:r>
      <w:proofErr w:type="spellEnd"/>
      <w:r w:rsidRPr="00FF144A">
        <w:rPr>
          <w:rFonts w:ascii="Times New Roman" w:hAnsi="Times New Roman" w:cs="Times New Roman"/>
          <w:sz w:val="28"/>
          <w:szCs w:val="28"/>
        </w:rPr>
        <w:t xml:space="preserve">;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изменение сроков совершения путешествия;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непредвиденный рост транспортных тарифов;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w:t>
      </w:r>
      <w:r w:rsidRPr="00FF144A">
        <w:rPr>
          <w:rFonts w:ascii="Times New Roman" w:hAnsi="Times New Roman" w:cs="Times New Roman"/>
          <w:sz w:val="28"/>
          <w:szCs w:val="28"/>
        </w:rPr>
        <w:tab/>
        <w:t xml:space="preserve">невозможность совершения туристом поездки по не зависящим от него обстоятельствам (болезнь туриста, отказ в выдаче визы и другие обстоятельства). </w:t>
      </w:r>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 xml:space="preserve">У туриста уже заключившего договор с туроператором есть право расторгнуть данный договор в одностороннем порядке до начала путешествия (на основании п. 1 ст. 782 ГК РФ и ст. 32 Закона РФ «О защите прав потребителей») при условии оплаты исполнителю фактически </w:t>
      </w:r>
      <w:proofErr w:type="spellStart"/>
      <w:r w:rsidRPr="00FF144A">
        <w:rPr>
          <w:rFonts w:ascii="Times New Roman" w:hAnsi="Times New Roman" w:cs="Times New Roman"/>
          <w:sz w:val="28"/>
          <w:szCs w:val="28"/>
        </w:rPr>
        <w:t>понесенных</w:t>
      </w:r>
      <w:proofErr w:type="spellEnd"/>
      <w:r w:rsidRPr="00FF144A">
        <w:rPr>
          <w:rFonts w:ascii="Times New Roman" w:hAnsi="Times New Roman" w:cs="Times New Roman"/>
          <w:sz w:val="28"/>
          <w:szCs w:val="28"/>
        </w:rPr>
        <w:t xml:space="preserve"> им расходов.</w:t>
      </w:r>
      <w:proofErr w:type="gramEnd"/>
      <w:r w:rsidRPr="00FF144A">
        <w:rPr>
          <w:rFonts w:ascii="Times New Roman" w:hAnsi="Times New Roman" w:cs="Times New Roman"/>
          <w:sz w:val="28"/>
          <w:szCs w:val="28"/>
        </w:rPr>
        <w:t xml:space="preserve"> Указанное означает, что турист может потребовать от туроператора возврата стоимости тура за вычетом фактически </w:t>
      </w:r>
      <w:proofErr w:type="spellStart"/>
      <w:r w:rsidRPr="00FF144A">
        <w:rPr>
          <w:rFonts w:ascii="Times New Roman" w:hAnsi="Times New Roman" w:cs="Times New Roman"/>
          <w:sz w:val="28"/>
          <w:szCs w:val="28"/>
        </w:rPr>
        <w:t>понесенных</w:t>
      </w:r>
      <w:proofErr w:type="spellEnd"/>
      <w:r w:rsidRPr="00FF144A">
        <w:rPr>
          <w:rFonts w:ascii="Times New Roman" w:hAnsi="Times New Roman" w:cs="Times New Roman"/>
          <w:sz w:val="28"/>
          <w:szCs w:val="28"/>
        </w:rPr>
        <w:t xml:space="preserve"> туристической фирмой расходов.</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Следует отметить, что исполнитель (</w:t>
      </w:r>
      <w:proofErr w:type="spellStart"/>
      <w:r w:rsidRPr="00FF144A">
        <w:rPr>
          <w:rFonts w:ascii="Times New Roman" w:hAnsi="Times New Roman" w:cs="Times New Roman"/>
          <w:sz w:val="28"/>
          <w:szCs w:val="28"/>
        </w:rPr>
        <w:t>турагент</w:t>
      </w:r>
      <w:proofErr w:type="spellEnd"/>
      <w:r w:rsidRPr="00FF144A">
        <w:rPr>
          <w:rFonts w:ascii="Times New Roman" w:hAnsi="Times New Roman" w:cs="Times New Roman"/>
          <w:sz w:val="28"/>
          <w:szCs w:val="28"/>
        </w:rPr>
        <w:t xml:space="preserve">, туроператор) не имеет законного права в одностороннем порядке изменять существенное условие договора, не получив согласия туриста. Согласно статье 310 ГК РФ односторонний </w:t>
      </w:r>
      <w:r w:rsidRPr="00FF144A">
        <w:rPr>
          <w:rFonts w:ascii="Times New Roman" w:hAnsi="Times New Roman" w:cs="Times New Roman"/>
          <w:sz w:val="28"/>
          <w:szCs w:val="28"/>
        </w:rPr>
        <w:lastRenderedPageBreak/>
        <w:t xml:space="preserve">отказ от исполнения обязательства и одностороннее изменение его условий не допускаются, за исключением случаев, предусмотренных законом. В соответствии со </w:t>
      </w:r>
      <w:proofErr w:type="spellStart"/>
      <w:r w:rsidRPr="00FF144A">
        <w:rPr>
          <w:rFonts w:ascii="Times New Roman" w:hAnsi="Times New Roman" w:cs="Times New Roman"/>
          <w:sz w:val="28"/>
          <w:szCs w:val="28"/>
        </w:rPr>
        <w:t>статьей</w:t>
      </w:r>
      <w:proofErr w:type="spellEnd"/>
      <w:r w:rsidRPr="00FF144A">
        <w:rPr>
          <w:rFonts w:ascii="Times New Roman" w:hAnsi="Times New Roman" w:cs="Times New Roman"/>
          <w:sz w:val="28"/>
          <w:szCs w:val="28"/>
        </w:rPr>
        <w:t xml:space="preserve"> 450 ГК РФ изменение и расторжение договора возможны только по соглашению сторон в письменном виде.</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w:t>
      </w:r>
      <w:proofErr w:type="spellStart"/>
      <w:r w:rsidRPr="00FF144A">
        <w:rPr>
          <w:rFonts w:ascii="Times New Roman" w:hAnsi="Times New Roman" w:cs="Times New Roman"/>
          <w:sz w:val="28"/>
          <w:szCs w:val="28"/>
        </w:rPr>
        <w:t>турагент</w:t>
      </w:r>
      <w:proofErr w:type="spellEnd"/>
      <w:r w:rsidRPr="00FF144A">
        <w:rPr>
          <w:rFonts w:ascii="Times New Roman" w:hAnsi="Times New Roman" w:cs="Times New Roman"/>
          <w:sz w:val="28"/>
          <w:szCs w:val="28"/>
        </w:rPr>
        <w:t xml:space="preserve">) вправе потребовать расторжения договора о реализации туристского продукта или его изменения. </w:t>
      </w:r>
      <w:proofErr w:type="gramStart"/>
      <w:r w:rsidRPr="00FF144A">
        <w:rPr>
          <w:rFonts w:ascii="Times New Roman" w:hAnsi="Times New Roman" w:cs="Times New Roman"/>
          <w:sz w:val="28"/>
          <w:szCs w:val="28"/>
        </w:rPr>
        <w:t xml:space="preserve">При расторжении до начала путешествия договора о реализации туристского продукта в связи с наступлением указанных обстоятельств туристу возвращается денежная сумма, равная общей цене туристского продукта, а после начала путешествия - </w:t>
      </w:r>
      <w:proofErr w:type="spellStart"/>
      <w:r w:rsidRPr="00FF144A">
        <w:rPr>
          <w:rFonts w:ascii="Times New Roman" w:hAnsi="Times New Roman" w:cs="Times New Roman"/>
          <w:sz w:val="28"/>
          <w:szCs w:val="28"/>
        </w:rPr>
        <w:t>ее</w:t>
      </w:r>
      <w:proofErr w:type="spellEnd"/>
      <w:r w:rsidRPr="00FF144A">
        <w:rPr>
          <w:rFonts w:ascii="Times New Roman" w:hAnsi="Times New Roman" w:cs="Times New Roman"/>
          <w:sz w:val="28"/>
          <w:szCs w:val="28"/>
        </w:rPr>
        <w:t xml:space="preserve"> часть в размере, пропорциональном стоимости не оказанных туристу услуг.</w:t>
      </w:r>
      <w:proofErr w:type="gramEnd"/>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Федеральный закон «Об основах туристской деятельности в Российской Федерации» возлагает на федеральный орган исполнительной власти в сфере туризма обязанность по информированию туроператоров и </w:t>
      </w:r>
      <w:proofErr w:type="spellStart"/>
      <w:r w:rsidRPr="00FF144A">
        <w:rPr>
          <w:rFonts w:ascii="Times New Roman" w:hAnsi="Times New Roman" w:cs="Times New Roman"/>
          <w:sz w:val="28"/>
          <w:szCs w:val="28"/>
        </w:rPr>
        <w:t>турагентов</w:t>
      </w:r>
      <w:proofErr w:type="spellEnd"/>
      <w:r w:rsidRPr="00FF144A">
        <w:rPr>
          <w:rFonts w:ascii="Times New Roman" w:hAnsi="Times New Roman" w:cs="Times New Roman"/>
          <w:sz w:val="28"/>
          <w:szCs w:val="28"/>
        </w:rPr>
        <w:t xml:space="preserve">, а также туристов об угрозе безопасности туристов в </w:t>
      </w:r>
      <w:proofErr w:type="spellStart"/>
      <w:r w:rsidRPr="00FF144A">
        <w:rPr>
          <w:rFonts w:ascii="Times New Roman" w:hAnsi="Times New Roman" w:cs="Times New Roman"/>
          <w:sz w:val="28"/>
          <w:szCs w:val="28"/>
        </w:rPr>
        <w:t>определенной</w:t>
      </w:r>
      <w:proofErr w:type="spellEnd"/>
      <w:r w:rsidRPr="00FF144A">
        <w:rPr>
          <w:rFonts w:ascii="Times New Roman" w:hAnsi="Times New Roman" w:cs="Times New Roman"/>
          <w:sz w:val="28"/>
          <w:szCs w:val="28"/>
        </w:rPr>
        <w:t xml:space="preserve"> стране (месте). Информация должна публиковаться в средствах массовой информации или доводиться до этих лиц другими способами.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Вред, </w:t>
      </w:r>
      <w:proofErr w:type="spellStart"/>
      <w:r w:rsidRPr="00FF144A">
        <w:rPr>
          <w:rFonts w:ascii="Times New Roman" w:hAnsi="Times New Roman" w:cs="Times New Roman"/>
          <w:sz w:val="28"/>
          <w:szCs w:val="28"/>
        </w:rPr>
        <w:t>причиненный</w:t>
      </w:r>
      <w:proofErr w:type="spellEnd"/>
      <w:r w:rsidRPr="00FF144A">
        <w:rPr>
          <w:rFonts w:ascii="Times New Roman" w:hAnsi="Times New Roman" w:cs="Times New Roman"/>
          <w:sz w:val="28"/>
          <w:szCs w:val="28"/>
        </w:rPr>
        <w:t xml:space="preserve"> жизни или здоровью потребителя вследствие не обеспечения безопасности, подлежит возмещению исполнителем в полном </w:t>
      </w:r>
      <w:proofErr w:type="spellStart"/>
      <w:r w:rsidRPr="00FF144A">
        <w:rPr>
          <w:rFonts w:ascii="Times New Roman" w:hAnsi="Times New Roman" w:cs="Times New Roman"/>
          <w:sz w:val="28"/>
          <w:szCs w:val="28"/>
        </w:rPr>
        <w:t>объеме</w:t>
      </w:r>
      <w:proofErr w:type="spellEnd"/>
      <w:r w:rsidRPr="00FF144A">
        <w:rPr>
          <w:rFonts w:ascii="Times New Roman" w:hAnsi="Times New Roman" w:cs="Times New Roman"/>
          <w:sz w:val="28"/>
          <w:szCs w:val="28"/>
        </w:rPr>
        <w:t xml:space="preserve"> и независимо от его вины. </w:t>
      </w:r>
    </w:p>
    <w:p w:rsidR="00FF144A" w:rsidRPr="00FF144A" w:rsidRDefault="00FF144A" w:rsidP="00FF144A">
      <w:pPr>
        <w:ind w:firstLine="709"/>
        <w:jc w:val="both"/>
        <w:rPr>
          <w:rFonts w:ascii="Times New Roman" w:hAnsi="Times New Roman" w:cs="Times New Roman"/>
          <w:sz w:val="28"/>
          <w:szCs w:val="28"/>
        </w:rPr>
      </w:pPr>
      <w:proofErr w:type="gramStart"/>
      <w:r w:rsidRPr="00FF144A">
        <w:rPr>
          <w:rFonts w:ascii="Times New Roman" w:hAnsi="Times New Roman" w:cs="Times New Roman"/>
          <w:sz w:val="28"/>
          <w:szCs w:val="28"/>
        </w:rPr>
        <w:t>В связи с вышеизложенным, при заключении договора о реализации туристского продукта потребителям следует внимательно изучить текст предлагаемого договора, потребовать пояснений по всем непонятным им пунктам, проследить, чтобы в договоре были отражены все вопросы, имеющие непосредственное отношение к безопасности турпродукта.</w:t>
      </w:r>
      <w:proofErr w:type="gramEnd"/>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Возникновение неприятных ситуаций может быть также связано с недостатками в услуге.</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Потребитель при обнаружении недостатков оказанной услуги вправе по своему выбору потребовать:</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безвозмездного устранения недостатков оказанной услуги;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соответствующего уменьшения цены оказанной услуги;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возмещения </w:t>
      </w:r>
      <w:proofErr w:type="spellStart"/>
      <w:r w:rsidRPr="00FF144A">
        <w:rPr>
          <w:rFonts w:ascii="Times New Roman" w:hAnsi="Times New Roman" w:cs="Times New Roman"/>
          <w:sz w:val="28"/>
          <w:szCs w:val="28"/>
        </w:rPr>
        <w:t>понесенных</w:t>
      </w:r>
      <w:proofErr w:type="spellEnd"/>
      <w:r w:rsidRPr="00FF144A">
        <w:rPr>
          <w:rFonts w:ascii="Times New Roman" w:hAnsi="Times New Roman" w:cs="Times New Roman"/>
          <w:sz w:val="28"/>
          <w:szCs w:val="28"/>
        </w:rPr>
        <w:t xml:space="preserve"> им расходов по устранению недостатков оказанной услуги третьим лицом.</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lastRenderedPageBreak/>
        <w:t>Потребитель также вправе отказаться от исполнения договор о реализации туристского продукта, если им обнаружены существенные недостатки оказанной услуги или иные существенные отступления от условий договора.</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Ответственность перед туристом (заказчиком) за неисполнение или ненадлежащее исполнение обязательств по договору о реализации туристского продукта, в том числе за неоказание или ненадлежащее оказание туристам всех услуг, входящих в туристский продукт </w:t>
      </w:r>
      <w:proofErr w:type="spellStart"/>
      <w:r w:rsidRPr="00FF144A">
        <w:rPr>
          <w:rFonts w:ascii="Times New Roman" w:hAnsi="Times New Roman" w:cs="Times New Roman"/>
          <w:sz w:val="28"/>
          <w:szCs w:val="28"/>
        </w:rPr>
        <w:t>несет</w:t>
      </w:r>
      <w:proofErr w:type="spellEnd"/>
      <w:r w:rsidRPr="00FF144A">
        <w:rPr>
          <w:rFonts w:ascii="Times New Roman" w:hAnsi="Times New Roman" w:cs="Times New Roman"/>
          <w:sz w:val="28"/>
          <w:szCs w:val="28"/>
        </w:rPr>
        <w:t xml:space="preserve"> туроператор независимо от того, кем должны были оказываться данные услуги.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Претензии к качеству туристского продукта предъявляются к туроператору в письменной форме в течение 20 дней с момента окончания действия договора и подлежат удовлетворению в течение 10 дней. Обращение в суд без предъявления претензии к туристской фирме </w:t>
      </w:r>
      <w:proofErr w:type="spellStart"/>
      <w:r w:rsidRPr="00FF144A">
        <w:rPr>
          <w:rFonts w:ascii="Times New Roman" w:hAnsi="Times New Roman" w:cs="Times New Roman"/>
          <w:sz w:val="28"/>
          <w:szCs w:val="28"/>
        </w:rPr>
        <w:t>влечет</w:t>
      </w:r>
      <w:proofErr w:type="spellEnd"/>
      <w:r w:rsidRPr="00FF144A">
        <w:rPr>
          <w:rFonts w:ascii="Times New Roman" w:hAnsi="Times New Roman" w:cs="Times New Roman"/>
          <w:sz w:val="28"/>
          <w:szCs w:val="28"/>
        </w:rPr>
        <w:t xml:space="preserve"> возвращение искового заявления или оставление его без рассмотрения.</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Претензию необходимо написать </w:t>
      </w:r>
      <w:proofErr w:type="spellStart"/>
      <w:r w:rsidRPr="00FF144A">
        <w:rPr>
          <w:rFonts w:ascii="Times New Roman" w:hAnsi="Times New Roman" w:cs="Times New Roman"/>
          <w:sz w:val="28"/>
          <w:szCs w:val="28"/>
        </w:rPr>
        <w:t>четко</w:t>
      </w:r>
      <w:proofErr w:type="spellEnd"/>
      <w:r w:rsidRPr="00FF144A">
        <w:rPr>
          <w:rFonts w:ascii="Times New Roman" w:hAnsi="Times New Roman" w:cs="Times New Roman"/>
          <w:sz w:val="28"/>
          <w:szCs w:val="28"/>
        </w:rPr>
        <w:t xml:space="preserve">, ясно, с приложением доказательств и обязательно в двух экземплярах. Претензию в фирму можно принести самостоятельно, при этом не забудьте получить отметку о вручении, или отправить по почте заказным письмом с уведомлением. Полученное Вами уведомление будет являться доказательством соблюдения установленного претензионного порядка. </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потребителю необходимо обратиться к страховщику (гаранту).</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 xml:space="preserve">В вопросе порядка возмещения ущерба туристам произошли некоторые изменения, связанные с </w:t>
      </w:r>
      <w:bookmarkStart w:id="0" w:name="_GoBack"/>
      <w:r w:rsidRPr="00FF144A">
        <w:rPr>
          <w:rFonts w:ascii="Times New Roman" w:hAnsi="Times New Roman" w:cs="Times New Roman"/>
          <w:sz w:val="28"/>
          <w:szCs w:val="28"/>
        </w:rPr>
        <w:t xml:space="preserve">внесением поправок в </w:t>
      </w:r>
      <w:bookmarkEnd w:id="0"/>
      <w:r w:rsidRPr="00FF144A">
        <w:rPr>
          <w:rFonts w:ascii="Times New Roman" w:hAnsi="Times New Roman" w:cs="Times New Roman"/>
          <w:sz w:val="28"/>
          <w:szCs w:val="28"/>
        </w:rPr>
        <w:t xml:space="preserve">ФЗ «Об основах туристской деятельности». С 1 января 2017г. объединение туроператоров в сфере выездного туризма формирует два фонда: </w:t>
      </w:r>
      <w:proofErr w:type="gramStart"/>
      <w:r w:rsidRPr="00FF144A">
        <w:rPr>
          <w:rFonts w:ascii="Times New Roman" w:hAnsi="Times New Roman" w:cs="Times New Roman"/>
          <w:sz w:val="28"/>
          <w:szCs w:val="28"/>
        </w:rPr>
        <w:t>резервный</w:t>
      </w:r>
      <w:proofErr w:type="gramEnd"/>
      <w:r w:rsidRPr="00FF144A">
        <w:rPr>
          <w:rFonts w:ascii="Times New Roman" w:hAnsi="Times New Roman" w:cs="Times New Roman"/>
          <w:sz w:val="28"/>
          <w:szCs w:val="28"/>
        </w:rPr>
        <w:t xml:space="preserve"> и персональной ответственности туроператора. Взносы в эти фонды внесут туроператоры. Ранее был один фонд - компенсационный. Его как раз и заменил резервный фонд. Неуплата взносов - основание прекращения членства в объединении туроператоров в сфере выездного туризма. А без этого компания не может заниматься туроператорской деятельностью. Размер взноса в резервный фонд зависит от количества клиентов туроператора. Больше всего должны будут платить крупные компании, у которых за год бывает более 500 тыс. туристов. Для таких туроператоров взнос составляет полмиллиона рублей. Фонд предназначен для экстренной помощи туристам. Средства фонда пойдут на возмещение туристам реального ущерба, если туроператор не исполнит обязательств по договору. Другими словами, фонд нужен, чтобы в случае ухода туроператора с рынка клиенты могли вернуть деньги.</w:t>
      </w:r>
    </w:p>
    <w:p w:rsidR="00FF144A"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lastRenderedPageBreak/>
        <w:t xml:space="preserve">Если все же исполнитель услуг отказывается удовлетворить требования в добровольном порядке, спор, в соответствии со ст. 11 ГК Российской Федерации, может быть </w:t>
      </w:r>
      <w:proofErr w:type="spellStart"/>
      <w:r w:rsidRPr="00FF144A">
        <w:rPr>
          <w:rFonts w:ascii="Times New Roman" w:hAnsi="Times New Roman" w:cs="Times New Roman"/>
          <w:sz w:val="28"/>
          <w:szCs w:val="28"/>
        </w:rPr>
        <w:t>разрешен</w:t>
      </w:r>
      <w:proofErr w:type="spellEnd"/>
      <w:r w:rsidRPr="00FF144A">
        <w:rPr>
          <w:rFonts w:ascii="Times New Roman" w:hAnsi="Times New Roman" w:cs="Times New Roman"/>
          <w:sz w:val="28"/>
          <w:szCs w:val="28"/>
        </w:rPr>
        <w:t xml:space="preserve"> только судом.</w:t>
      </w:r>
    </w:p>
    <w:p w:rsidR="00AB28F1" w:rsidRPr="00FF144A" w:rsidRDefault="00FF144A" w:rsidP="00FF144A">
      <w:pPr>
        <w:ind w:firstLine="709"/>
        <w:jc w:val="both"/>
        <w:rPr>
          <w:rFonts w:ascii="Times New Roman" w:hAnsi="Times New Roman" w:cs="Times New Roman"/>
          <w:sz w:val="28"/>
          <w:szCs w:val="28"/>
        </w:rPr>
      </w:pPr>
      <w:r w:rsidRPr="00FF144A">
        <w:rPr>
          <w:rFonts w:ascii="Times New Roman" w:hAnsi="Times New Roman" w:cs="Times New Roman"/>
          <w:sz w:val="28"/>
          <w:szCs w:val="28"/>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sectPr w:rsidR="00AB28F1" w:rsidRPr="00FF144A" w:rsidSect="00421A39">
      <w:pgSz w:w="11906" w:h="16838"/>
      <w:pgMar w:top="1134"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4A"/>
    <w:rsid w:val="00421A39"/>
    <w:rsid w:val="00AB28F1"/>
    <w:rsid w:val="00F31B06"/>
    <w:rsid w:val="00FF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2018-10-17T07:37:00Z</dcterms:created>
  <dcterms:modified xsi:type="dcterms:W3CDTF">2018-10-17T07:40:00Z</dcterms:modified>
</cp:coreProperties>
</file>