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737CFD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постановления а</w:t>
      </w:r>
      <w:r w:rsidR="004E7B76" w:rsidRPr="004E7B76">
        <w:rPr>
          <w:sz w:val="28"/>
          <w:szCs w:val="28"/>
        </w:rPr>
        <w:t>дминистрации муниципального</w:t>
      </w:r>
    </w:p>
    <w:p w:rsidR="004E7B76" w:rsidRPr="00737CFD" w:rsidRDefault="004E7B76" w:rsidP="00737CFD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 xml:space="preserve">образования «Шовгеновский район» </w:t>
      </w:r>
      <w:r w:rsidR="003E6E6B">
        <w:rPr>
          <w:sz w:val="28"/>
          <w:szCs w:val="28"/>
        </w:rPr>
        <w:t>«</w:t>
      </w:r>
      <w:r w:rsidR="00D56083" w:rsidRPr="00D56083">
        <w:rPr>
          <w:rStyle w:val="a4"/>
          <w:b w:val="0"/>
          <w:color w:val="282828"/>
          <w:sz w:val="28"/>
          <w:szCs w:val="28"/>
        </w:rPr>
        <w:t>Об установлении объема сведений об объектах учета реестра имущества, находящегося в муниципальной собственности МО «Шовгеновский район», подлежащих размещения на официальном сайте в сети «Интернет», а так же сроков размещения и порядка актуализации таких сведений</w:t>
      </w:r>
      <w:r w:rsidR="003E6E6B">
        <w:rPr>
          <w:sz w:val="28"/>
          <w:szCs w:val="28"/>
        </w:rPr>
        <w:t>»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.</w:t>
      </w:r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</w:t>
      </w:r>
      <w:r w:rsidR="00313538">
        <w:rPr>
          <w:sz w:val="28"/>
          <w:szCs w:val="28"/>
        </w:rPr>
        <w:t>рмацию о проекте постановления а</w:t>
      </w:r>
      <w:r w:rsidRPr="004E7B76">
        <w:rPr>
          <w:sz w:val="28"/>
          <w:szCs w:val="28"/>
        </w:rPr>
        <w:t xml:space="preserve">дминистрации муниципального образования «Шовгеновский район </w:t>
      </w:r>
      <w:r w:rsidR="003E6E6B">
        <w:rPr>
          <w:sz w:val="28"/>
          <w:szCs w:val="28"/>
        </w:rPr>
        <w:t>«</w:t>
      </w:r>
      <w:r w:rsidR="00D56083" w:rsidRPr="00D56083">
        <w:rPr>
          <w:rStyle w:val="a4"/>
          <w:b w:val="0"/>
          <w:color w:val="282828"/>
          <w:sz w:val="28"/>
          <w:szCs w:val="28"/>
        </w:rPr>
        <w:t>Об установлении объема сведений об объектах учета реестра имущества, находящегося в муниципальной собственности МО «Шовгеновский</w:t>
      </w:r>
      <w:proofErr w:type="gramEnd"/>
      <w:r w:rsidR="00D56083" w:rsidRPr="00D56083">
        <w:rPr>
          <w:rStyle w:val="a4"/>
          <w:b w:val="0"/>
          <w:color w:val="282828"/>
          <w:sz w:val="28"/>
          <w:szCs w:val="28"/>
        </w:rPr>
        <w:t xml:space="preserve"> район», подлежащих размещения на официальном сайте в сети «Интернет», а так же сроков размещения и порядка актуализации таких сведений</w:t>
      </w:r>
      <w:r w:rsidR="003E6E6B">
        <w:rPr>
          <w:sz w:val="28"/>
          <w:szCs w:val="28"/>
        </w:rPr>
        <w:t>»</w:t>
      </w:r>
      <w:r w:rsidR="00FA2FE1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D56083" w:rsidRDefault="003E6E6B" w:rsidP="00D56083">
      <w:pPr>
        <w:widowControl w:val="0"/>
        <w:autoSpaceDE w:val="0"/>
        <w:autoSpaceDN w:val="0"/>
        <w:adjustRightInd w:val="0"/>
        <w:ind w:firstLine="1112"/>
        <w:jc w:val="both"/>
        <w:rPr>
          <w:color w:val="282828"/>
          <w:sz w:val="28"/>
          <w:szCs w:val="28"/>
        </w:rPr>
      </w:pPr>
      <w:r>
        <w:rPr>
          <w:sz w:val="28"/>
          <w:szCs w:val="28"/>
        </w:rPr>
        <w:t xml:space="preserve"> </w:t>
      </w:r>
      <w:r w:rsidR="00E638FB">
        <w:rPr>
          <w:sz w:val="28"/>
          <w:szCs w:val="28"/>
        </w:rPr>
        <w:t>В</w:t>
      </w:r>
      <w:r w:rsidR="00313538" w:rsidRPr="00313538">
        <w:rPr>
          <w:sz w:val="28"/>
          <w:szCs w:val="28"/>
        </w:rPr>
        <w:t xml:space="preserve"> соответствии </w:t>
      </w:r>
      <w:r w:rsidR="00D56083">
        <w:rPr>
          <w:color w:val="282828"/>
          <w:sz w:val="28"/>
          <w:szCs w:val="28"/>
        </w:rPr>
        <w:t xml:space="preserve"> с  подпунктом</w:t>
      </w:r>
      <w:r w:rsidR="00D56083" w:rsidRPr="002949A8">
        <w:rPr>
          <w:color w:val="282828"/>
          <w:sz w:val="28"/>
          <w:szCs w:val="28"/>
        </w:rPr>
        <w:t xml:space="preserve"> «г» пункта 2 перечня поручений Президента Российской Федерации по итогам заседания Государственного Совета Российской Федерации от 05.04.2018 №Пр-817ГС, в соответствии с Приказом Минэкономразвития РФ от 30 августа 2011 года № 424 «Об утверждении Порядка ведения органами местного самоуправления реестров муниципального имущества»</w:t>
      </w:r>
      <w:r w:rsidR="00D56083">
        <w:rPr>
          <w:color w:val="282828"/>
          <w:sz w:val="28"/>
          <w:szCs w:val="28"/>
        </w:rPr>
        <w:t>.</w:t>
      </w:r>
    </w:p>
    <w:p w:rsidR="004E7B76" w:rsidRPr="004E7B76" w:rsidRDefault="004E7B76" w:rsidP="00D56083">
      <w:pPr>
        <w:widowControl w:val="0"/>
        <w:autoSpaceDE w:val="0"/>
        <w:autoSpaceDN w:val="0"/>
        <w:adjustRightInd w:val="0"/>
        <w:ind w:firstLine="1112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4E7B76" w:rsidRPr="00D56083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1) </w:t>
      </w:r>
      <w:r w:rsidR="00E638FB">
        <w:rPr>
          <w:sz w:val="28"/>
          <w:szCs w:val="28"/>
        </w:rPr>
        <w:t xml:space="preserve"> </w:t>
      </w:r>
      <w:r w:rsidR="00D56083">
        <w:rPr>
          <w:color w:val="282828"/>
          <w:sz w:val="28"/>
          <w:szCs w:val="28"/>
        </w:rPr>
        <w:t>установлению</w:t>
      </w:r>
      <w:r w:rsidR="00D56083" w:rsidRPr="002949A8">
        <w:rPr>
          <w:color w:val="282828"/>
          <w:sz w:val="28"/>
          <w:szCs w:val="28"/>
        </w:rPr>
        <w:t xml:space="preserve"> объем</w:t>
      </w:r>
      <w:r w:rsidR="00D56083">
        <w:rPr>
          <w:color w:val="282828"/>
          <w:sz w:val="28"/>
          <w:szCs w:val="28"/>
        </w:rPr>
        <w:t>а</w:t>
      </w:r>
      <w:r w:rsidR="00D56083" w:rsidRPr="002949A8">
        <w:rPr>
          <w:color w:val="282828"/>
          <w:sz w:val="28"/>
          <w:szCs w:val="28"/>
        </w:rPr>
        <w:t xml:space="preserve"> сведений об объектах учета реестра имущества, находящегося в муниципальной собственности </w:t>
      </w:r>
      <w:r w:rsidR="00D56083" w:rsidRPr="00D56083">
        <w:rPr>
          <w:rStyle w:val="a4"/>
          <w:b w:val="0"/>
          <w:color w:val="282828"/>
          <w:sz w:val="28"/>
          <w:szCs w:val="28"/>
        </w:rPr>
        <w:t>МО «Шовгеновский район»</w:t>
      </w:r>
      <w:r w:rsidR="00D56083" w:rsidRPr="00D56083">
        <w:rPr>
          <w:b/>
          <w:color w:val="282828"/>
          <w:sz w:val="28"/>
          <w:szCs w:val="28"/>
        </w:rPr>
        <w:t>,</w:t>
      </w:r>
      <w:r w:rsidR="00D56083" w:rsidRPr="00D56083">
        <w:rPr>
          <w:color w:val="282828"/>
          <w:sz w:val="28"/>
          <w:szCs w:val="28"/>
        </w:rPr>
        <w:t xml:space="preserve"> подлежащих размещению на сайте администрации </w:t>
      </w:r>
      <w:r w:rsidR="00D56083" w:rsidRPr="00D56083">
        <w:rPr>
          <w:rStyle w:val="a4"/>
          <w:b w:val="0"/>
          <w:color w:val="282828"/>
          <w:sz w:val="28"/>
          <w:szCs w:val="28"/>
        </w:rPr>
        <w:t>МО «Шовгеновский район»</w:t>
      </w:r>
      <w:r w:rsidR="00D56083" w:rsidRPr="00D56083">
        <w:rPr>
          <w:rStyle w:val="a4"/>
          <w:color w:val="282828"/>
          <w:sz w:val="28"/>
          <w:szCs w:val="28"/>
        </w:rPr>
        <w:t xml:space="preserve"> </w:t>
      </w:r>
      <w:r w:rsidR="00D56083" w:rsidRPr="00D56083">
        <w:rPr>
          <w:color w:val="282828"/>
          <w:sz w:val="28"/>
          <w:szCs w:val="28"/>
        </w:rPr>
        <w:t>в сети «Интернет»</w:t>
      </w:r>
      <w:r w:rsidR="00E638FB" w:rsidRPr="00D56083">
        <w:rPr>
          <w:sz w:val="28"/>
          <w:szCs w:val="28"/>
        </w:rPr>
        <w:t>»</w:t>
      </w:r>
      <w:r w:rsidRPr="00D56083">
        <w:rPr>
          <w:sz w:val="28"/>
          <w:szCs w:val="28"/>
        </w:rPr>
        <w:t>;</w:t>
      </w:r>
      <w:bookmarkStart w:id="0" w:name="_GoBack"/>
      <w:bookmarkEnd w:id="0"/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bookmarkStart w:id="1" w:name="sub_1332"/>
      <w:r w:rsidRPr="004E7B76">
        <w:rPr>
          <w:sz w:val="28"/>
          <w:szCs w:val="28"/>
        </w:rPr>
        <w:t>2) актуализация НПА;</w:t>
      </w:r>
    </w:p>
    <w:bookmarkEnd w:id="1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Pr="004E7B76">
        <w:rPr>
          <w:rFonts w:eastAsia="Calibri"/>
          <w:sz w:val="28"/>
          <w:szCs w:val="28"/>
          <w:lang w:eastAsia="en-US"/>
        </w:rPr>
        <w:t xml:space="preserve"> предпринимательскую деятельность </w:t>
      </w:r>
      <w:r w:rsidR="00FA2FE1">
        <w:rPr>
          <w:rFonts w:eastAsia="Calibri"/>
          <w:sz w:val="28"/>
          <w:szCs w:val="28"/>
          <w:lang w:eastAsia="en-US"/>
        </w:rPr>
        <w:br/>
      </w:r>
      <w:r w:rsidRPr="004E7B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2" w:name="sub_1304"/>
      <w:r w:rsidRPr="004E7B76">
        <w:rPr>
          <w:color w:val="FF0000"/>
          <w:sz w:val="28"/>
          <w:szCs w:val="28"/>
        </w:rPr>
        <w:t xml:space="preserve">            </w:t>
      </w:r>
      <w:r w:rsidRPr="004E7B76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4E7B76">
        <w:rPr>
          <w:sz w:val="28"/>
          <w:szCs w:val="28"/>
        </w:rPr>
        <w:t>разрабатываемого</w:t>
      </w:r>
      <w:proofErr w:type="gramEnd"/>
      <w:r w:rsidRPr="004E7B76">
        <w:rPr>
          <w:sz w:val="28"/>
          <w:szCs w:val="28"/>
        </w:rPr>
        <w:t xml:space="preserve"> НПА: Администрация муниципального образования «Шовгеновский район»,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</w:t>
      </w:r>
      <w:r w:rsidR="00E638FB">
        <w:rPr>
          <w:sz w:val="28"/>
          <w:szCs w:val="28"/>
        </w:rPr>
        <w:t xml:space="preserve"> затрат местного бюджета, а так</w:t>
      </w:r>
      <w:r w:rsidRPr="004E7B76">
        <w:rPr>
          <w:sz w:val="28"/>
          <w:szCs w:val="28"/>
        </w:rPr>
        <w:t>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lastRenderedPageBreak/>
        <w:t xml:space="preserve">          Предполагаемый срок вступления в силу: </w:t>
      </w:r>
      <w:r w:rsidR="00E638FB">
        <w:rPr>
          <w:sz w:val="28"/>
          <w:szCs w:val="28"/>
        </w:rPr>
        <w:t>10.09.</w:t>
      </w:r>
      <w:r w:rsidR="00737CFD">
        <w:rPr>
          <w:sz w:val="28"/>
          <w:szCs w:val="28"/>
        </w:rPr>
        <w:t>2018</w:t>
      </w:r>
      <w:r w:rsidR="00E638FB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</w:t>
      </w:r>
      <w:r w:rsidR="00737CFD">
        <w:rPr>
          <w:sz w:val="28"/>
          <w:szCs w:val="28"/>
        </w:rPr>
        <w:br/>
      </w:r>
      <w:r w:rsidRPr="004E7B76">
        <w:rPr>
          <w:sz w:val="28"/>
          <w:szCs w:val="28"/>
        </w:rPr>
        <w:t>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E638FB">
        <w:rPr>
          <w:sz w:val="28"/>
          <w:szCs w:val="28"/>
        </w:rPr>
        <w:t>13.08.2018</w:t>
      </w:r>
      <w:r w:rsidRPr="004E7B76">
        <w:rPr>
          <w:sz w:val="28"/>
          <w:szCs w:val="28"/>
        </w:rPr>
        <w:t xml:space="preserve"> года </w:t>
      </w:r>
      <w:r w:rsidR="00737CFD">
        <w:rPr>
          <w:sz w:val="28"/>
          <w:szCs w:val="28"/>
        </w:rPr>
        <w:br/>
        <w:t>на официальном сайте а</w:t>
      </w:r>
      <w:r w:rsidRPr="004E7B76">
        <w:rPr>
          <w:sz w:val="28"/>
          <w:szCs w:val="28"/>
        </w:rPr>
        <w:t>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E638FB">
        <w:rPr>
          <w:sz w:val="28"/>
          <w:szCs w:val="28"/>
        </w:rPr>
        <w:t>18.08.</w:t>
      </w:r>
      <w:r w:rsidR="00737CFD">
        <w:rPr>
          <w:sz w:val="28"/>
          <w:szCs w:val="28"/>
        </w:rPr>
        <w:t>2018</w:t>
      </w:r>
      <w:r w:rsidRPr="004E7B76">
        <w:rPr>
          <w:sz w:val="28"/>
          <w:szCs w:val="28"/>
        </w:rPr>
        <w:t xml:space="preserve"> г.</w:t>
      </w:r>
    </w:p>
    <w:bookmarkEnd w:id="2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B6DB4"/>
    <w:rsid w:val="0013084C"/>
    <w:rsid w:val="00147B30"/>
    <w:rsid w:val="00171785"/>
    <w:rsid w:val="001F0EA5"/>
    <w:rsid w:val="0021031D"/>
    <w:rsid w:val="002614CB"/>
    <w:rsid w:val="002B53B0"/>
    <w:rsid w:val="003059E9"/>
    <w:rsid w:val="00313538"/>
    <w:rsid w:val="003136D2"/>
    <w:rsid w:val="00330528"/>
    <w:rsid w:val="00375349"/>
    <w:rsid w:val="00391B8E"/>
    <w:rsid w:val="003E6E6B"/>
    <w:rsid w:val="003F2823"/>
    <w:rsid w:val="00471CAE"/>
    <w:rsid w:val="00496F53"/>
    <w:rsid w:val="004C2653"/>
    <w:rsid w:val="004C278B"/>
    <w:rsid w:val="004D40A4"/>
    <w:rsid w:val="004E7B76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37CFD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63679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D56083"/>
    <w:rsid w:val="00D80658"/>
    <w:rsid w:val="00D8127C"/>
    <w:rsid w:val="00DD709D"/>
    <w:rsid w:val="00E061CA"/>
    <w:rsid w:val="00E333BA"/>
    <w:rsid w:val="00E42EE9"/>
    <w:rsid w:val="00E4616D"/>
    <w:rsid w:val="00E638FB"/>
    <w:rsid w:val="00F047F6"/>
    <w:rsid w:val="00F30EEE"/>
    <w:rsid w:val="00F3342C"/>
    <w:rsid w:val="00FA2FE1"/>
    <w:rsid w:val="00FA4515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60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56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2016-12-20T11:08:00Z</cp:lastPrinted>
  <dcterms:created xsi:type="dcterms:W3CDTF">2018-09-05T12:45:00Z</dcterms:created>
  <dcterms:modified xsi:type="dcterms:W3CDTF">2018-09-05T12:45:00Z</dcterms:modified>
</cp:coreProperties>
</file>