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42" w:rsidRDefault="008E6542" w:rsidP="00E9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96A6B" w:rsidRDefault="00E96A6B" w:rsidP="00E96A6B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E96A6B" w:rsidRDefault="00E96A6B" w:rsidP="00E96A6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</w:t>
      </w:r>
    </w:p>
    <w:p w:rsidR="00E96A6B" w:rsidRDefault="00E96A6B" w:rsidP="00E96A6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приеме документов для участия в конкурсе на замещение вакантной должности муниципальной службы – ведущего специалиста отдела правового и кадрового обеспечения, секретаря административной комиссии  администрации                                 МО «Шовгеновский район» </w:t>
      </w:r>
    </w:p>
    <w:p w:rsidR="00E96A6B" w:rsidRPr="0085177D" w:rsidRDefault="00E96A6B" w:rsidP="00E96A6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E96A6B" w:rsidRDefault="00E96A6B" w:rsidP="00E96A6B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Администрация МО «Шовгеновский район» проводит конкурс на замещение вакантной должности муниципальной службы – ведущего специалиста отдела правового и кадрового обеспечения, секретаря административной комиссии администрации МО «Шовгеновский район».</w:t>
      </w:r>
    </w:p>
    <w:p w:rsidR="00E96A6B" w:rsidRDefault="00E96A6B" w:rsidP="00E96A6B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Квалификационные требования: </w:t>
      </w:r>
    </w:p>
    <w:p w:rsidR="00E96A6B" w:rsidRDefault="00E96A6B" w:rsidP="00E96A6B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-к уровню профессионального образования - высшее профессиональное юридическое образование по специальности «Юриспруденция».  </w:t>
      </w:r>
    </w:p>
    <w:p w:rsidR="00E96A6B" w:rsidRDefault="00E96A6B" w:rsidP="00E96A6B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знание следующего законодательства:</w:t>
      </w:r>
    </w:p>
    <w:p w:rsidR="00E96A6B" w:rsidRDefault="00E96A6B" w:rsidP="00E96A6B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Конституция РФ; </w:t>
      </w:r>
    </w:p>
    <w:p w:rsidR="00E96A6B" w:rsidRDefault="00E96A6B" w:rsidP="00E96A6B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Жилищный кодекс РФ;</w:t>
      </w:r>
    </w:p>
    <w:p w:rsidR="00E96A6B" w:rsidRDefault="00E96A6B" w:rsidP="00E96A6B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Трудовой кодекс РФ;</w:t>
      </w:r>
    </w:p>
    <w:p w:rsidR="00E96A6B" w:rsidRDefault="00E96A6B" w:rsidP="00E96A6B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Гражданский кодекс РФ;</w:t>
      </w:r>
    </w:p>
    <w:p w:rsidR="00E96A6B" w:rsidRDefault="00E96A6B" w:rsidP="00E96A6B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КоАП РФ;</w:t>
      </w:r>
    </w:p>
    <w:p w:rsidR="00E96A6B" w:rsidRDefault="00E96A6B" w:rsidP="00E96A6B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Федеральный Закон о муниципальной службе в Российской Федерации;</w:t>
      </w:r>
    </w:p>
    <w:p w:rsidR="00E96A6B" w:rsidRDefault="00E96A6B" w:rsidP="00E96A6B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закон Республики Адыгея «О муниципальной службе в Республике Адыгея».  </w:t>
      </w:r>
    </w:p>
    <w:p w:rsidR="00E96A6B" w:rsidRDefault="00E96A6B" w:rsidP="00E96A6B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- к стажу – стаж работы по специальности не менее 3лет.</w:t>
      </w:r>
    </w:p>
    <w:p w:rsidR="00E96A6B" w:rsidRDefault="00E96A6B" w:rsidP="00E96A6B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конкурсе представляются:</w:t>
      </w:r>
    </w:p>
    <w:p w:rsidR="00E96A6B" w:rsidRDefault="00E96A6B" w:rsidP="00E96A6B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личное заявление;</w:t>
      </w:r>
    </w:p>
    <w:p w:rsidR="00E96A6B" w:rsidRDefault="00E96A6B" w:rsidP="00E96A6B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собственноручно заполненная и подписанная анкета по форме, установленной распоряжением Правительства Российской Федерации от 26.05.2005 N 667-р;</w:t>
      </w:r>
    </w:p>
    <w:p w:rsidR="00E96A6B" w:rsidRDefault="00E96A6B" w:rsidP="00E96A6B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копия паспорта;</w:t>
      </w:r>
    </w:p>
    <w:p w:rsidR="00E96A6B" w:rsidRDefault="00E96A6B" w:rsidP="00E96A6B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документы</w:t>
      </w:r>
      <w:proofErr w:type="gramEnd"/>
      <w:r>
        <w:rPr>
          <w:rFonts w:ascii="Times New Roman" w:hAnsi="Times New Roman"/>
          <w:sz w:val="24"/>
        </w:rPr>
        <w:t xml:space="preserve"> подтверждающие необходимое профессиональное образование, стаж работы и квалификацию (копия трудовой книжки или иных документов, подтверждающих трудовую (служебную) деятельность гражданина;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(службы));</w:t>
      </w:r>
    </w:p>
    <w:p w:rsidR="00E96A6B" w:rsidRDefault="00E96A6B" w:rsidP="00E96A6B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документ об отсутствии у гражданина заболевания, препятствующего поступлению на гражданскую службу или ее прохождению;</w:t>
      </w:r>
    </w:p>
    <w:p w:rsidR="00E96A6B" w:rsidRDefault="00E96A6B" w:rsidP="00E96A6B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две фотографии 3,5 x 4,5 и 4 x 6, выполненные на матовой бумаге в цветном изображении, без уголка.</w:t>
      </w:r>
    </w:p>
    <w:p w:rsidR="00E96A6B" w:rsidRDefault="00E96A6B" w:rsidP="00E96A6B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проводится в 10 часов 00 минут 24.07.2018 года.</w:t>
      </w:r>
    </w:p>
    <w:p w:rsidR="00E96A6B" w:rsidRDefault="00E96A6B" w:rsidP="00E96A6B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Документы для участия в конкурсе принимаются в течение 10 дней </w:t>
      </w:r>
      <w:proofErr w:type="gramStart"/>
      <w:r>
        <w:rPr>
          <w:rFonts w:ascii="Times New Roman" w:hAnsi="Times New Roman"/>
          <w:sz w:val="24"/>
        </w:rPr>
        <w:t>с даты опубликования</w:t>
      </w:r>
      <w:proofErr w:type="gramEnd"/>
      <w:r>
        <w:rPr>
          <w:rFonts w:ascii="Times New Roman" w:hAnsi="Times New Roman"/>
          <w:sz w:val="24"/>
        </w:rPr>
        <w:t xml:space="preserve"> настоящего объявления.</w:t>
      </w:r>
    </w:p>
    <w:p w:rsidR="00E96A6B" w:rsidRDefault="00E96A6B" w:rsidP="00E96A6B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Конкурсная комиссия находится по адресу: 385440, а. Хакуринохабль, ул. Шовгенова, 9. </w:t>
      </w:r>
    </w:p>
    <w:p w:rsidR="00E96A6B" w:rsidRPr="00B70BFA" w:rsidRDefault="00E96A6B" w:rsidP="00E96A6B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Тел.:   9-26-00, факс: 9-21-74,</w:t>
      </w:r>
      <w:r w:rsidRPr="00B70BFA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B70BFA">
        <w:rPr>
          <w:rFonts w:ascii="Times New Roman" w:hAnsi="Times New Roman"/>
          <w:sz w:val="24"/>
          <w:szCs w:val="24"/>
          <w:lang w:val="en-US" w:eastAsia="en-US"/>
        </w:rPr>
        <w:t>shovadm</w:t>
      </w:r>
      <w:proofErr w:type="spellEnd"/>
      <w:r w:rsidRPr="00B70BFA">
        <w:rPr>
          <w:rFonts w:ascii="Times New Roman" w:hAnsi="Times New Roman"/>
          <w:sz w:val="24"/>
          <w:szCs w:val="24"/>
          <w:lang w:eastAsia="en-US"/>
        </w:rPr>
        <w:t>@</w:t>
      </w:r>
      <w:r w:rsidRPr="00B70BFA">
        <w:rPr>
          <w:rFonts w:ascii="Times New Roman" w:hAnsi="Times New Roman"/>
          <w:sz w:val="24"/>
          <w:szCs w:val="24"/>
          <w:lang w:val="en-US" w:eastAsia="en-US"/>
        </w:rPr>
        <w:t>mail</w:t>
      </w:r>
      <w:r w:rsidRPr="00B70BFA">
        <w:rPr>
          <w:rFonts w:ascii="Times New Roman" w:hAnsi="Times New Roman"/>
          <w:sz w:val="24"/>
          <w:szCs w:val="24"/>
          <w:lang w:eastAsia="en-US"/>
        </w:rPr>
        <w:t>.</w:t>
      </w:r>
      <w:proofErr w:type="spellStart"/>
      <w:r w:rsidRPr="00B70BFA">
        <w:rPr>
          <w:rFonts w:ascii="Times New Roman" w:hAnsi="Times New Roman"/>
          <w:sz w:val="24"/>
          <w:szCs w:val="24"/>
          <w:lang w:val="en-US" w:eastAsia="en-US"/>
        </w:rPr>
        <w:t>ru</w:t>
      </w:r>
      <w:proofErr w:type="spellEnd"/>
    </w:p>
    <w:p w:rsidR="00E96A6B" w:rsidRDefault="00E96A6B" w:rsidP="00E96A6B">
      <w:pPr>
        <w:pStyle w:val="a6"/>
        <w:ind w:left="-567" w:firstLine="0"/>
      </w:pPr>
      <w:r>
        <w:t xml:space="preserve">        Дополнительную информацию можно получить по вышеуказанному адресу в кабинете отдела правового и кадрового обеспечения администрации МО «Шовгеновский район», по тел.:9-26-00</w:t>
      </w:r>
    </w:p>
    <w:p w:rsidR="00E96A6B" w:rsidRDefault="00E96A6B" w:rsidP="00E96A6B"/>
    <w:p w:rsidR="00E96A6B" w:rsidRDefault="00E96A6B" w:rsidP="00E96A6B"/>
    <w:p w:rsidR="008E6542" w:rsidRDefault="008E6542" w:rsidP="00900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E6542" w:rsidRDefault="008E6542" w:rsidP="00900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E6542" w:rsidRDefault="008E6542" w:rsidP="00900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E6542" w:rsidRDefault="008E6542" w:rsidP="00900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E6542" w:rsidRDefault="008E6542" w:rsidP="00900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E6542" w:rsidRDefault="008E6542" w:rsidP="00900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E6542" w:rsidRDefault="008E6542" w:rsidP="00E9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E6542" w:rsidRDefault="008E6542" w:rsidP="00E96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25625" w:rsidRPr="00BB4A61" w:rsidRDefault="00900424" w:rsidP="00900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A61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</w:t>
      </w:r>
      <w:r w:rsidR="00125625" w:rsidRPr="00BB4A61">
        <w:rPr>
          <w:rFonts w:ascii="Times New Roman" w:hAnsi="Times New Roman" w:cs="Times New Roman"/>
          <w:b/>
          <w:bCs/>
          <w:sz w:val="28"/>
          <w:szCs w:val="28"/>
        </w:rPr>
        <w:t xml:space="preserve"> трудовой договор  с муниципальным служащим 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625" w:rsidRPr="00BB4A61" w:rsidRDefault="00125625" w:rsidP="00900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 xml:space="preserve">а. Хакуринохабль        </w:t>
      </w:r>
      <w:r w:rsidR="00900424" w:rsidRPr="00BB4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«___»_________2018год</w:t>
      </w:r>
      <w:r w:rsidRPr="00BB4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00424" w:rsidRPr="00BB4A61" w:rsidRDefault="00900424" w:rsidP="00900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Представитель на</w:t>
      </w:r>
      <w:r w:rsidR="00900424" w:rsidRPr="00BB4A61">
        <w:rPr>
          <w:rFonts w:ascii="Times New Roman" w:hAnsi="Times New Roman" w:cs="Times New Roman"/>
          <w:sz w:val="28"/>
          <w:szCs w:val="28"/>
        </w:rPr>
        <w:t>нимателя (Работодатель), в лице</w:t>
      </w:r>
      <w:r w:rsidRPr="00BB4A61">
        <w:rPr>
          <w:rFonts w:ascii="Times New Roman" w:hAnsi="Times New Roman" w:cs="Times New Roman"/>
          <w:sz w:val="28"/>
          <w:szCs w:val="28"/>
        </w:rPr>
        <w:t xml:space="preserve"> </w:t>
      </w:r>
      <w:r w:rsidR="006B78C0" w:rsidRPr="00BB4A61">
        <w:rPr>
          <w:rFonts w:ascii="Times New Roman" w:hAnsi="Times New Roman" w:cs="Times New Roman"/>
          <w:sz w:val="28"/>
          <w:szCs w:val="28"/>
        </w:rPr>
        <w:t>г</w:t>
      </w:r>
      <w:r w:rsidRPr="00BB4A61">
        <w:rPr>
          <w:rFonts w:ascii="Times New Roman" w:hAnsi="Times New Roman" w:cs="Times New Roman"/>
          <w:sz w:val="28"/>
          <w:szCs w:val="28"/>
        </w:rPr>
        <w:t>лавы администрации МО «Шовгеновский райо</w:t>
      </w:r>
      <w:r w:rsidR="00900424" w:rsidRPr="00BB4A61">
        <w:rPr>
          <w:rFonts w:ascii="Times New Roman" w:hAnsi="Times New Roman" w:cs="Times New Roman"/>
          <w:sz w:val="28"/>
          <w:szCs w:val="28"/>
        </w:rPr>
        <w:t xml:space="preserve">н» </w:t>
      </w:r>
      <w:proofErr w:type="spellStart"/>
      <w:r w:rsidR="00900424" w:rsidRPr="00BB4A61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="00900424" w:rsidRPr="00BB4A61">
        <w:rPr>
          <w:rFonts w:ascii="Times New Roman" w:hAnsi="Times New Roman" w:cs="Times New Roman"/>
          <w:sz w:val="28"/>
          <w:szCs w:val="28"/>
        </w:rPr>
        <w:t xml:space="preserve"> Рашида  </w:t>
      </w:r>
      <w:proofErr w:type="spellStart"/>
      <w:r w:rsidR="00900424" w:rsidRPr="00BB4A61">
        <w:rPr>
          <w:rFonts w:ascii="Times New Roman" w:hAnsi="Times New Roman" w:cs="Times New Roman"/>
          <w:sz w:val="28"/>
          <w:szCs w:val="28"/>
        </w:rPr>
        <w:t>Рамазановича</w:t>
      </w:r>
      <w:proofErr w:type="spellEnd"/>
      <w:r w:rsidRPr="00BB4A61">
        <w:rPr>
          <w:rFonts w:ascii="Times New Roman" w:hAnsi="Times New Roman" w:cs="Times New Roman"/>
          <w:sz w:val="28"/>
          <w:szCs w:val="28"/>
        </w:rPr>
        <w:t>, действующего на основании Устава МО «Шовгеновский район», с одной стороны, и гражданин Россий</w:t>
      </w:r>
      <w:r w:rsidR="00900424" w:rsidRPr="00BB4A61">
        <w:rPr>
          <w:rFonts w:ascii="Times New Roman" w:hAnsi="Times New Roman" w:cs="Times New Roman"/>
          <w:sz w:val="28"/>
          <w:szCs w:val="28"/>
        </w:rPr>
        <w:t>ской Федерации ________________</w:t>
      </w:r>
      <w:r w:rsidRPr="00BB4A61">
        <w:rPr>
          <w:rFonts w:ascii="Times New Roman" w:hAnsi="Times New Roman" w:cs="Times New Roman"/>
          <w:sz w:val="28"/>
          <w:szCs w:val="28"/>
        </w:rPr>
        <w:t>, именуемый в дальнейшем Муниципальный служащий, с другой стороны, заключили настоящий трудовой договор о нижеследующем:</w:t>
      </w:r>
    </w:p>
    <w:p w:rsidR="00125625" w:rsidRPr="00BB4A61" w:rsidRDefault="00125625" w:rsidP="00125625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25625" w:rsidRPr="00BB4A61" w:rsidRDefault="00125625" w:rsidP="0012562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4A6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1.1. По настоящему трудовому договору Муниципальный служащий обязуется исполнять должностные обязанности ведущего специалиста отдела правового и кадрового обеспечения</w:t>
      </w:r>
      <w:r w:rsidR="00900424" w:rsidRPr="00BB4A61">
        <w:rPr>
          <w:rFonts w:ascii="Times New Roman" w:hAnsi="Times New Roman" w:cs="Times New Roman"/>
          <w:sz w:val="28"/>
          <w:szCs w:val="28"/>
        </w:rPr>
        <w:t>, секретаря административной комиссии</w:t>
      </w:r>
      <w:r w:rsidRPr="00BB4A61">
        <w:rPr>
          <w:rFonts w:ascii="Times New Roman" w:hAnsi="Times New Roman" w:cs="Times New Roman"/>
          <w:sz w:val="28"/>
          <w:szCs w:val="28"/>
        </w:rPr>
        <w:t xml:space="preserve">  </w:t>
      </w:r>
      <w:r w:rsidR="00900424" w:rsidRPr="00BB4A61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в </w:t>
      </w:r>
      <w:r w:rsidRPr="00BB4A61">
        <w:rPr>
          <w:rFonts w:ascii="Times New Roman" w:hAnsi="Times New Roman" w:cs="Times New Roman"/>
          <w:sz w:val="28"/>
          <w:szCs w:val="28"/>
        </w:rPr>
        <w:t xml:space="preserve"> соответствии с должностной инструкцией. Представитель нанимателя (Работодатель)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с </w:t>
      </w:r>
      <w:hyperlink r:id="rId5" w:history="1">
        <w:r w:rsidRPr="00BB4A6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BB4A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BB4A6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BB4A61">
        <w:rPr>
          <w:rFonts w:ascii="Times New Roman" w:hAnsi="Times New Roman" w:cs="Times New Roman"/>
          <w:sz w:val="28"/>
          <w:szCs w:val="28"/>
        </w:rPr>
        <w:t xml:space="preserve"> от 02.03.2007 N 25-ФЗ      "О муниципальной службе в Российской Федерации" и иными нормативными правовыми актами о муниципальной службе.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1.2. Ведущий специалист отдела правового и кадрового обеспечения</w:t>
      </w:r>
      <w:r w:rsidR="00900424" w:rsidRPr="00BB4A61">
        <w:rPr>
          <w:rFonts w:ascii="Times New Roman" w:hAnsi="Times New Roman" w:cs="Times New Roman"/>
          <w:sz w:val="28"/>
          <w:szCs w:val="28"/>
        </w:rPr>
        <w:t>, секретарь административной комиссии</w:t>
      </w:r>
      <w:r w:rsidRPr="00BB4A61">
        <w:rPr>
          <w:rFonts w:ascii="Times New Roman" w:hAnsi="Times New Roman" w:cs="Times New Roman"/>
          <w:sz w:val="28"/>
          <w:szCs w:val="28"/>
        </w:rPr>
        <w:t xml:space="preserve">  администрации МО «Шовгеновский район» назначается на должность и освобождается от должности на основании распоряжения главы администрации МО «Шовгеновский район».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1.3. На должность ведущего специалиста отдела правового и кадрового обеспечения  может быть назначено лицо,  имеющее высшее профессиональное</w:t>
      </w:r>
      <w:r w:rsidR="00900424" w:rsidRPr="00BB4A61">
        <w:rPr>
          <w:rFonts w:ascii="Times New Roman" w:hAnsi="Times New Roman" w:cs="Times New Roman"/>
          <w:sz w:val="28"/>
          <w:szCs w:val="28"/>
        </w:rPr>
        <w:t xml:space="preserve"> (юридическое)</w:t>
      </w:r>
      <w:r w:rsidRPr="00BB4A61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900424" w:rsidRPr="00BB4A61">
        <w:rPr>
          <w:rFonts w:ascii="Times New Roman" w:hAnsi="Times New Roman" w:cs="Times New Roman"/>
          <w:sz w:val="28"/>
          <w:szCs w:val="28"/>
        </w:rPr>
        <w:t xml:space="preserve"> по специальности «Юриспруденция»</w:t>
      </w:r>
      <w:r w:rsidRPr="00BB4A61">
        <w:rPr>
          <w:rFonts w:ascii="Times New Roman" w:hAnsi="Times New Roman" w:cs="Times New Roman"/>
          <w:sz w:val="28"/>
          <w:szCs w:val="28"/>
        </w:rPr>
        <w:t xml:space="preserve">, </w:t>
      </w:r>
      <w:r w:rsidR="00900424" w:rsidRPr="00BB4A61">
        <w:rPr>
          <w:rFonts w:ascii="Times New Roman" w:hAnsi="Times New Roman" w:cs="Times New Roman"/>
          <w:sz w:val="28"/>
          <w:szCs w:val="28"/>
        </w:rPr>
        <w:t xml:space="preserve"> </w:t>
      </w:r>
      <w:r w:rsidRPr="00BB4A61">
        <w:rPr>
          <w:rFonts w:ascii="Times New Roman" w:hAnsi="Times New Roman" w:cs="Times New Roman"/>
          <w:sz w:val="28"/>
          <w:szCs w:val="28"/>
        </w:rPr>
        <w:t xml:space="preserve">стаж муниципальной службы (государственной) службы не мене двух лет или стаж (опыт) работы по специальности не менее трех лет.   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1.4. Местом работы Муниципального служащего является администрация МО «Шовгеновский район», находящаяся по адресу: а. Хакуринохабль, ул. Шовгенова,9.</w:t>
      </w:r>
    </w:p>
    <w:p w:rsidR="00900424" w:rsidRPr="00BB4A61" w:rsidRDefault="00900424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1.5. Т</w:t>
      </w:r>
      <w:r w:rsidR="00125625" w:rsidRPr="00BB4A61">
        <w:rPr>
          <w:rFonts w:ascii="Times New Roman" w:hAnsi="Times New Roman" w:cs="Times New Roman"/>
          <w:sz w:val="28"/>
          <w:szCs w:val="28"/>
        </w:rPr>
        <w:t xml:space="preserve">рудовой договор заключен на </w:t>
      </w:r>
      <w:r w:rsidRPr="00BB4A61">
        <w:rPr>
          <w:rFonts w:ascii="Times New Roman" w:hAnsi="Times New Roman" w:cs="Times New Roman"/>
          <w:sz w:val="28"/>
          <w:szCs w:val="28"/>
        </w:rPr>
        <w:t>срок_____________________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1.6. Дата начала</w:t>
      </w:r>
      <w:r w:rsidR="00900424" w:rsidRPr="00BB4A61">
        <w:rPr>
          <w:rFonts w:ascii="Times New Roman" w:hAnsi="Times New Roman" w:cs="Times New Roman"/>
          <w:sz w:val="28"/>
          <w:szCs w:val="28"/>
        </w:rPr>
        <w:t xml:space="preserve"> исполнения работы «___»______________2018год_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1.7. Работа по настоящему договору является для Муниципального служащего основной.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625" w:rsidRPr="00BB4A61" w:rsidRDefault="00125625" w:rsidP="0012562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4A61">
        <w:rPr>
          <w:rFonts w:ascii="Times New Roman" w:hAnsi="Times New Roman" w:cs="Times New Roman"/>
          <w:b/>
          <w:bCs/>
          <w:sz w:val="28"/>
          <w:szCs w:val="28"/>
        </w:rPr>
        <w:t>2. Права и обязанности Муниципального служащего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 xml:space="preserve">2.1. Муниципальный служащий имеет право </w:t>
      </w:r>
      <w:proofErr w:type="gramStart"/>
      <w:r w:rsidRPr="00BB4A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4A61">
        <w:rPr>
          <w:rFonts w:ascii="Times New Roman" w:hAnsi="Times New Roman" w:cs="Times New Roman"/>
          <w:sz w:val="28"/>
          <w:szCs w:val="28"/>
        </w:rPr>
        <w:t>: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6) участие по своей инициативе в конкурсе на замещение вакантной должности муниципальной службы;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7) повышение квалификации в соответствии с муниципальным правовым актом за счет средств местного бюджета;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8) защиту своих персональных данных;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12) пенсионное обеспечение в соответствии с законодательством Российской Федерации.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 xml:space="preserve">2.2. Муниципальный служащий имеет иные права, предусмотренные </w:t>
      </w:r>
      <w:hyperlink r:id="rId7" w:history="1">
        <w:r w:rsidRPr="00BB4A6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BB4A61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2.3. Муниципальный служащий обязан: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 xml:space="preserve">1) соблюдать </w:t>
      </w:r>
      <w:hyperlink r:id="rId8" w:history="1">
        <w:r w:rsidRPr="00BB4A6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Конституцию</w:t>
        </w:r>
      </w:hyperlink>
      <w:r w:rsidRPr="00BB4A6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</w:t>
      </w:r>
      <w:r w:rsidRPr="00BB4A61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и иные муниципальные правовые акты и обеспечивать их исполнение;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4) соблюдать правила внутреннего трудового распорядка администрации муниципального образования «Шовгеновский район», должностную инструкцию, порядок работы со служебной информацией;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 xml:space="preserve">10) соблюдать ограничения, выполнять обязательства, не нарушать запреты, которые установлены </w:t>
      </w:r>
      <w:hyperlink r:id="rId9" w:history="1">
        <w:r w:rsidRPr="00BB4A6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BB4A61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Российской Федерации" и другими федеральными законами;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 xml:space="preserve">2.4. Муниципальный служащий обязан исполнять иные обязанности, предусмотренные </w:t>
      </w:r>
      <w:hyperlink r:id="rId10" w:history="1">
        <w:r w:rsidRPr="00BB4A6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BB4A61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625" w:rsidRPr="00BB4A61" w:rsidRDefault="00125625" w:rsidP="0012562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4A61">
        <w:rPr>
          <w:rFonts w:ascii="Times New Roman" w:hAnsi="Times New Roman" w:cs="Times New Roman"/>
          <w:b/>
          <w:bCs/>
          <w:sz w:val="28"/>
          <w:szCs w:val="28"/>
        </w:rPr>
        <w:t>3. Права и обязанности Представителя нанимателя (Работодателя)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3.1. Представитель нанимателя (Работодатель) имеет право: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 xml:space="preserve">1) изменять и расторгать настоящий договор в порядке и на условиях, которые установлены </w:t>
      </w:r>
      <w:hyperlink r:id="rId11" w:history="1">
        <w:r w:rsidRPr="00BB4A6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BB4A6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о муниципальной службе;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2) вести коллективные переговоры и заключать коллективные договоры;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lastRenderedPageBreak/>
        <w:t>3) поощрять Муниципального служащего за добросовестный и эффективный труд;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A61">
        <w:rPr>
          <w:rFonts w:ascii="Times New Roman" w:hAnsi="Times New Roman" w:cs="Times New Roman"/>
          <w:sz w:val="28"/>
          <w:szCs w:val="28"/>
        </w:rPr>
        <w:t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(Работодателя)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работников, соблюдения правил внутреннего трудового распорядка администрации муниципального образования «Шовгеновский район»;</w:t>
      </w:r>
      <w:proofErr w:type="gramEnd"/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 xml:space="preserve">5) привлекать Муниципального служащего к дисциплинарной и материальной ответственности в порядке, установленном </w:t>
      </w:r>
      <w:hyperlink r:id="rId12" w:history="1">
        <w:r w:rsidRPr="00BB4A6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BB4A61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3.2. Представитель нанимателя (Работодатель) обязан: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2) предоставлять Муниципальному служащему работу, обусловленную настоящим договором;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3) 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4)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 xml:space="preserve"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 w:rsidRPr="00BB4A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B4A61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 xml:space="preserve">7) обеспечивать бытовые нужды Муниципального служащего, связанные с исполнением им трудовых обязанностей, а также осуществлять </w:t>
      </w:r>
      <w:r w:rsidRPr="00BB4A61">
        <w:rPr>
          <w:rFonts w:ascii="Times New Roman" w:hAnsi="Times New Roman" w:cs="Times New Roman"/>
          <w:sz w:val="28"/>
          <w:szCs w:val="28"/>
        </w:rPr>
        <w:lastRenderedPageBreak/>
        <w:t>обязательное социальное страхование Муниципального служащего в порядке, установленном федеральными законами;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 xml:space="preserve">8)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</w:t>
      </w:r>
      <w:hyperlink r:id="rId13" w:history="1">
        <w:r w:rsidRPr="00BB4A6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BB4A6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9) обеспечивать защиту персональных данных Муниципального служащего от неправомерного использования и утраты;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A61">
        <w:rPr>
          <w:rFonts w:ascii="Times New Roman" w:hAnsi="Times New Roman" w:cs="Times New Roman"/>
          <w:sz w:val="28"/>
          <w:szCs w:val="28"/>
        </w:rPr>
        <w:t xml:space="preserve">11) исполнять по отношению к Муниципальному служащему иные обязанности, предусмотренные </w:t>
      </w:r>
      <w:hyperlink r:id="rId14" w:history="1">
        <w:r w:rsidRPr="00BB4A6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BB4A6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125625" w:rsidRPr="00BB4A61" w:rsidRDefault="00125625" w:rsidP="0012562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4A61">
        <w:rPr>
          <w:rFonts w:ascii="Times New Roman" w:hAnsi="Times New Roman" w:cs="Times New Roman"/>
          <w:b/>
          <w:bCs/>
          <w:sz w:val="28"/>
          <w:szCs w:val="28"/>
        </w:rPr>
        <w:t>4. Оплата труда Муниципального служащего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 xml:space="preserve">4.1. Муниципальному служащему устанавливается денежное содержание, которое состоит </w:t>
      </w:r>
      <w:proofErr w:type="gramStart"/>
      <w:r w:rsidRPr="00BB4A6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B4A61">
        <w:rPr>
          <w:rFonts w:ascii="Times New Roman" w:hAnsi="Times New Roman" w:cs="Times New Roman"/>
          <w:sz w:val="28"/>
          <w:szCs w:val="28"/>
        </w:rPr>
        <w:t>:</w:t>
      </w:r>
    </w:p>
    <w:p w:rsidR="00FD0CE7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- Должностного оклада в соответствии с замещаемой должностью муниципальной службы в размере 5284 (пять тысяч двести восемьдесят четыре) рубля</w:t>
      </w:r>
      <w:r w:rsidR="00FD0CE7" w:rsidRPr="00BB4A61">
        <w:rPr>
          <w:rFonts w:ascii="Times New Roman" w:hAnsi="Times New Roman" w:cs="Times New Roman"/>
          <w:sz w:val="28"/>
          <w:szCs w:val="28"/>
        </w:rPr>
        <w:t>;</w:t>
      </w:r>
      <w:r w:rsidRPr="00BB4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CE7" w:rsidRPr="00BB4A61" w:rsidRDefault="00FD0CE7" w:rsidP="00FD0C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 xml:space="preserve">- </w:t>
      </w:r>
      <w:r w:rsidR="00125625" w:rsidRPr="00BB4A61">
        <w:rPr>
          <w:rFonts w:ascii="Times New Roman" w:hAnsi="Times New Roman" w:cs="Times New Roman"/>
          <w:sz w:val="28"/>
          <w:szCs w:val="28"/>
        </w:rPr>
        <w:t>Надбавки:</w:t>
      </w:r>
    </w:p>
    <w:p w:rsidR="00125625" w:rsidRPr="00BB4A61" w:rsidRDefault="00FD0CE7" w:rsidP="00FD0C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- за особые условия 3297 (три тысячи двести девяносто семь</w:t>
      </w:r>
      <w:r w:rsidR="00125625" w:rsidRPr="00BB4A61">
        <w:rPr>
          <w:rFonts w:ascii="Times New Roman" w:hAnsi="Times New Roman" w:cs="Times New Roman"/>
          <w:sz w:val="28"/>
          <w:szCs w:val="28"/>
        </w:rPr>
        <w:t>) рублей;</w:t>
      </w:r>
    </w:p>
    <w:p w:rsidR="00125625" w:rsidRPr="00BB4A61" w:rsidRDefault="00FD0CE7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- денежное поощрение 5498 (пять тысяч четыреста девяносто восемь) рублей</w:t>
      </w:r>
      <w:r w:rsidR="00125625" w:rsidRPr="00BB4A61">
        <w:rPr>
          <w:rFonts w:ascii="Times New Roman" w:hAnsi="Times New Roman" w:cs="Times New Roman"/>
          <w:sz w:val="28"/>
          <w:szCs w:val="28"/>
        </w:rPr>
        <w:t xml:space="preserve">;                </w:t>
      </w:r>
    </w:p>
    <w:p w:rsidR="00125625" w:rsidRPr="00BB4A61" w:rsidRDefault="00900424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-</w:t>
      </w:r>
      <w:r w:rsidR="00125625" w:rsidRPr="00BB4A61">
        <w:rPr>
          <w:rFonts w:ascii="Times New Roman" w:hAnsi="Times New Roman" w:cs="Times New Roman"/>
          <w:sz w:val="28"/>
          <w:szCs w:val="28"/>
        </w:rPr>
        <w:t xml:space="preserve"> единовременной выплаты к ежегодному отпуску и материальной помощи.</w:t>
      </w:r>
    </w:p>
    <w:p w:rsidR="00125625" w:rsidRPr="00BB4A61" w:rsidRDefault="00900424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4.2.</w:t>
      </w:r>
      <w:r w:rsidR="00125625" w:rsidRPr="00BB4A61">
        <w:rPr>
          <w:rFonts w:ascii="Times New Roman" w:hAnsi="Times New Roman" w:cs="Times New Roman"/>
          <w:sz w:val="28"/>
          <w:szCs w:val="28"/>
        </w:rPr>
        <w:t>Могут производиться иные выплаты, предусмотренные действующим законодательством.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4.3. Установление надбавок, премий, другие выплаты осуществляются в порядке, сроки и в размерах, определенных нормативными правовыми актами муниципального образования «Шовгеновский район»  в соответствии с федеральным и  республиканским законодательством.</w:t>
      </w:r>
    </w:p>
    <w:p w:rsidR="00125625" w:rsidRPr="00BB4A61" w:rsidRDefault="00125625" w:rsidP="0012562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4A61">
        <w:rPr>
          <w:rFonts w:ascii="Times New Roman" w:hAnsi="Times New Roman" w:cs="Times New Roman"/>
          <w:b/>
          <w:bCs/>
          <w:sz w:val="28"/>
          <w:szCs w:val="28"/>
        </w:rPr>
        <w:t>5. Социальное страхование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125625" w:rsidRPr="00BB4A61" w:rsidRDefault="00125625" w:rsidP="0012562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4A61">
        <w:rPr>
          <w:rFonts w:ascii="Times New Roman" w:hAnsi="Times New Roman" w:cs="Times New Roman"/>
          <w:b/>
          <w:bCs/>
          <w:sz w:val="28"/>
          <w:szCs w:val="28"/>
        </w:rPr>
        <w:t>6. Служебное время и время отдыха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6.1. 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- 36 часовая, с режимом работы согласно правилам внутреннего трудового распорядка.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lastRenderedPageBreak/>
        <w:t>6.2. Муниципальному служащему предоставляются: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- ежегодный основной оплачиваемый отпуск продолжительностью                                 30 календарных дней;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- дополнительный отпуск за выслугу лет в соответствии с законодательством о муниципальной службе;</w:t>
      </w:r>
    </w:p>
    <w:p w:rsidR="00125625" w:rsidRPr="00BB4A61" w:rsidRDefault="00125625" w:rsidP="0090042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4A61">
        <w:rPr>
          <w:rFonts w:ascii="Times New Roman" w:hAnsi="Times New Roman" w:cs="Times New Roman"/>
          <w:b/>
          <w:bCs/>
          <w:sz w:val="28"/>
          <w:szCs w:val="28"/>
        </w:rPr>
        <w:t>7. Иные условия трудового договора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7.1.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- изменение действующего законодательства;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- изменение Устава муниципального образования</w:t>
      </w:r>
      <w:proofErr w:type="gramStart"/>
      <w:r w:rsidRPr="00BB4A6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- инициатива любой из сторон настоящего трудового договора.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 xml:space="preserve">7.2. Настоящий трудовой договор может быть прекращен по основаниям, предусмотренным </w:t>
      </w:r>
      <w:hyperlink r:id="rId15" w:history="1">
        <w:r w:rsidRPr="00BB4A6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BB4A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6" w:history="1">
        <w:r w:rsidRPr="00BB4A6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BB4A61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Федерации".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 xml:space="preserve">7.3. Споры и разногласия по настоящему трудовому договору разрешаются по соглашению сторон, а в случае </w:t>
      </w:r>
      <w:proofErr w:type="gramStart"/>
      <w:r w:rsidRPr="00BB4A61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Pr="00BB4A61">
        <w:rPr>
          <w:rFonts w:ascii="Times New Roman" w:hAnsi="Times New Roman" w:cs="Times New Roman"/>
          <w:sz w:val="28"/>
          <w:szCs w:val="28"/>
        </w:rPr>
        <w:t xml:space="preserve"> соглашения - в порядке, установленном действующим законодательством о труде.</w:t>
      </w:r>
    </w:p>
    <w:p w:rsidR="00125625" w:rsidRPr="00BB4A61" w:rsidRDefault="00125625" w:rsidP="001256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</w:t>
      </w:r>
      <w:bookmarkStart w:id="0" w:name="_GoBack"/>
      <w:bookmarkEnd w:id="0"/>
      <w:r w:rsidRPr="00BB4A61">
        <w:rPr>
          <w:rFonts w:ascii="Times New Roman" w:hAnsi="Times New Roman" w:cs="Times New Roman"/>
          <w:sz w:val="28"/>
          <w:szCs w:val="28"/>
        </w:rPr>
        <w:t>о, второй - у Муниципального служащего.</w:t>
      </w:r>
    </w:p>
    <w:p w:rsidR="00125625" w:rsidRPr="00BB4A61" w:rsidRDefault="00125625" w:rsidP="00125625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25625" w:rsidRPr="00BB4A61" w:rsidRDefault="00125625" w:rsidP="0012562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4A61">
        <w:rPr>
          <w:rFonts w:ascii="Times New Roman" w:hAnsi="Times New Roman" w:cs="Times New Roman"/>
          <w:b/>
          <w:bCs/>
          <w:sz w:val="28"/>
          <w:szCs w:val="28"/>
        </w:rPr>
        <w:t>8.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4975"/>
      </w:tblGrid>
      <w:tr w:rsidR="00BB4A61" w:rsidRPr="00BB4A61" w:rsidTr="00125625"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125625" w:rsidRPr="00BB4A61" w:rsidRDefault="00125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625" w:rsidRPr="00BB4A61" w:rsidRDefault="00125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A61"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Работодатель:</w:t>
            </w:r>
          </w:p>
          <w:p w:rsidR="00125625" w:rsidRPr="00BB4A61" w:rsidRDefault="00125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A61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МО «Шовгеновский район»</w:t>
            </w:r>
          </w:p>
          <w:p w:rsidR="00125625" w:rsidRPr="00BB4A61" w:rsidRDefault="00125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A61">
              <w:rPr>
                <w:rFonts w:ascii="Times New Roman" w:hAnsi="Times New Roman" w:cs="Times New Roman"/>
                <w:sz w:val="28"/>
                <w:szCs w:val="28"/>
              </w:rPr>
              <w:t>ИНН 0108003864</w:t>
            </w:r>
          </w:p>
          <w:p w:rsidR="00125625" w:rsidRPr="00BB4A61" w:rsidRDefault="00E96A6B" w:rsidP="00125625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8"/>
                <w:szCs w:val="28"/>
              </w:rPr>
            </w:pPr>
            <w:r w:rsidRPr="00BB4A61"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  <w:r w:rsidR="00125625" w:rsidRPr="00BB4A6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«Шовгеновский район» ____</w:t>
            </w:r>
            <w:r w:rsidRPr="00BB4A61">
              <w:rPr>
                <w:rFonts w:ascii="Times New Roman" w:hAnsi="Times New Roman" w:cs="Times New Roman"/>
                <w:sz w:val="28"/>
                <w:szCs w:val="28"/>
              </w:rPr>
              <w:t xml:space="preserve">______________Р.Р. </w:t>
            </w:r>
            <w:proofErr w:type="spellStart"/>
            <w:r w:rsidRPr="00BB4A61">
              <w:rPr>
                <w:rFonts w:ascii="Times New Roman" w:hAnsi="Times New Roman" w:cs="Times New Roman"/>
                <w:sz w:val="28"/>
                <w:szCs w:val="28"/>
              </w:rPr>
              <w:t>Аутлев</w:t>
            </w:r>
            <w:proofErr w:type="spellEnd"/>
          </w:p>
          <w:p w:rsidR="00125625" w:rsidRPr="00BB4A61" w:rsidRDefault="00125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25" w:rsidRPr="00BB4A61" w:rsidRDefault="00125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A61">
              <w:rPr>
                <w:rFonts w:ascii="Times New Roman" w:hAnsi="Times New Roman" w:cs="Times New Roman"/>
                <w:sz w:val="28"/>
                <w:szCs w:val="28"/>
              </w:rPr>
              <w:t>М. П.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125625" w:rsidRPr="00BB4A61" w:rsidRDefault="00125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952" w:rsidRPr="00BB4A61" w:rsidRDefault="00E40952" w:rsidP="00125625">
      <w:pPr>
        <w:rPr>
          <w:rFonts w:ascii="Times New Roman" w:hAnsi="Times New Roman" w:cs="Times New Roman"/>
          <w:sz w:val="28"/>
          <w:szCs w:val="28"/>
        </w:rPr>
      </w:pPr>
    </w:p>
    <w:p w:rsidR="00E96A6B" w:rsidRPr="00BB4A61" w:rsidRDefault="00E96A6B" w:rsidP="00125625">
      <w:pPr>
        <w:rPr>
          <w:rFonts w:ascii="Times New Roman" w:hAnsi="Times New Roman" w:cs="Times New Roman"/>
          <w:sz w:val="28"/>
          <w:szCs w:val="28"/>
        </w:rPr>
      </w:pPr>
      <w:r w:rsidRPr="00BB4A61">
        <w:rPr>
          <w:rFonts w:ascii="Times New Roman" w:hAnsi="Times New Roman" w:cs="Times New Roman"/>
          <w:sz w:val="28"/>
          <w:szCs w:val="28"/>
        </w:rPr>
        <w:t>Работник</w:t>
      </w:r>
    </w:p>
    <w:sectPr w:rsidR="00E96A6B" w:rsidRPr="00BB4A61" w:rsidSect="00E96A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31"/>
    <w:rsid w:val="00125625"/>
    <w:rsid w:val="005D2B68"/>
    <w:rsid w:val="006B78C0"/>
    <w:rsid w:val="00757710"/>
    <w:rsid w:val="008B114F"/>
    <w:rsid w:val="008E6542"/>
    <w:rsid w:val="00900424"/>
    <w:rsid w:val="009F3D31"/>
    <w:rsid w:val="00BB4A61"/>
    <w:rsid w:val="00D07490"/>
    <w:rsid w:val="00E40952"/>
    <w:rsid w:val="00E96A6B"/>
    <w:rsid w:val="00FC0FEC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1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25625"/>
    <w:rPr>
      <w:color w:val="0000FF"/>
      <w:u w:val="single"/>
    </w:rPr>
  </w:style>
  <w:style w:type="paragraph" w:customStyle="1" w:styleId="ConsPlusNormal">
    <w:name w:val="ConsPlusNormal"/>
    <w:rsid w:val="00E96A6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од_обычный"/>
    <w:basedOn w:val="a"/>
    <w:rsid w:val="00E96A6B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1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25625"/>
    <w:rPr>
      <w:color w:val="0000FF"/>
      <w:u w:val="single"/>
    </w:rPr>
  </w:style>
  <w:style w:type="paragraph" w:customStyle="1" w:styleId="ConsPlusNormal">
    <w:name w:val="ConsPlusNormal"/>
    <w:rsid w:val="00E96A6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Сод_обычный"/>
    <w:basedOn w:val="a"/>
    <w:rsid w:val="00E96A6B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25268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garantF1://12025268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2052272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garantF1://12025268.0" TargetMode="External"/><Relationship Id="rId5" Type="http://schemas.openxmlformats.org/officeDocument/2006/relationships/hyperlink" Target="garantF1://12025268.0" TargetMode="External"/><Relationship Id="rId15" Type="http://schemas.openxmlformats.org/officeDocument/2006/relationships/hyperlink" Target="garantF1://12025268.0" TargetMode="External"/><Relationship Id="rId10" Type="http://schemas.openxmlformats.org/officeDocument/2006/relationships/hyperlink" Target="garantF1://120522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0" TargetMode="External"/><Relationship Id="rId14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Bislan007</cp:lastModifiedBy>
  <cp:revision>9</cp:revision>
  <cp:lastPrinted>2016-03-28T13:46:00Z</cp:lastPrinted>
  <dcterms:created xsi:type="dcterms:W3CDTF">2016-03-21T07:51:00Z</dcterms:created>
  <dcterms:modified xsi:type="dcterms:W3CDTF">2018-06-29T13:33:00Z</dcterms:modified>
</cp:coreProperties>
</file>