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21" w:rsidRPr="003006CD" w:rsidRDefault="00FD4A21" w:rsidP="00FD4A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b/>
          <w:sz w:val="28"/>
          <w:szCs w:val="28"/>
          <w:lang w:val="ru-RU"/>
        </w:rPr>
        <w:t>Изменение адресов электронной почты.</w:t>
      </w:r>
    </w:p>
    <w:p w:rsidR="00FD4A21" w:rsidRPr="003006CD" w:rsidRDefault="00FD4A21" w:rsidP="00FD4A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4A21" w:rsidRPr="003006CD" w:rsidRDefault="00404AE5" w:rsidP="00404A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sz w:val="28"/>
          <w:szCs w:val="28"/>
          <w:lang w:val="ru-RU"/>
        </w:rPr>
        <w:t>В кадастровой палате по Республике Адыгея в соответствии с приказом Федерального</w:t>
      </w:r>
      <w:r w:rsidR="00A37A1C"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A1A" w:rsidRPr="003006CD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с</w:t>
      </w:r>
      <w:r w:rsidR="00FD4A21"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мая 2017 года измен</w:t>
      </w:r>
      <w:r w:rsidR="00A37A1C" w:rsidRPr="003006CD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Pr="003006CD">
        <w:rPr>
          <w:rFonts w:ascii="Times New Roman" w:hAnsi="Times New Roman" w:cs="Times New Roman"/>
          <w:sz w:val="28"/>
          <w:szCs w:val="28"/>
          <w:lang w:val="ru-RU"/>
        </w:rPr>
        <w:t>ся адрес электронной почты.</w:t>
      </w:r>
    </w:p>
    <w:p w:rsidR="00FD4A21" w:rsidRPr="003006CD" w:rsidRDefault="00404AE5" w:rsidP="00404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Для общих вопросов, связанных с деятельность Кадастровой палаты по Республике Адыгея взамен электронного адреса </w:t>
      </w:r>
      <w:proofErr w:type="spellStart"/>
      <w:r w:rsidRPr="003006CD">
        <w:rPr>
          <w:rFonts w:ascii="Times New Roman" w:hAnsi="Times New Roman" w:cs="Times New Roman"/>
          <w:b/>
          <w:sz w:val="28"/>
          <w:szCs w:val="28"/>
          <w:u w:val="single"/>
        </w:rPr>
        <w:t>fgu</w:t>
      </w:r>
      <w:proofErr w:type="spellEnd"/>
      <w:r w:rsidRPr="003006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01@01.</w:t>
      </w:r>
      <w:proofErr w:type="spellStart"/>
      <w:r w:rsidRPr="003006CD">
        <w:rPr>
          <w:rFonts w:ascii="Times New Roman" w:hAnsi="Times New Roman" w:cs="Times New Roman"/>
          <w:b/>
          <w:sz w:val="28"/>
          <w:szCs w:val="28"/>
          <w:u w:val="single"/>
        </w:rPr>
        <w:t>kadastr</w:t>
      </w:r>
      <w:proofErr w:type="spellEnd"/>
      <w:r w:rsidRPr="003006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spellStart"/>
      <w:r w:rsidRPr="003006CD">
        <w:rPr>
          <w:rFonts w:ascii="Times New Roman" w:hAnsi="Times New Roman" w:cs="Times New Roman"/>
          <w:b/>
          <w:sz w:val="28"/>
          <w:szCs w:val="28"/>
          <w:u w:val="single"/>
        </w:rPr>
        <w:t>ru</w:t>
      </w:r>
      <w:proofErr w:type="spellEnd"/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 будет действовать </w:t>
      </w:r>
      <w:r w:rsidRPr="003006CD">
        <w:rPr>
          <w:rFonts w:ascii="Times New Roman" w:hAnsi="Times New Roman" w:cs="Times New Roman"/>
          <w:b/>
          <w:sz w:val="28"/>
          <w:szCs w:val="28"/>
          <w:u w:val="single"/>
        </w:rPr>
        <w:t>filial</w:t>
      </w:r>
      <w:r w:rsidRPr="003006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@01.</w:t>
      </w:r>
      <w:proofErr w:type="spellStart"/>
      <w:r w:rsidRPr="003006CD">
        <w:rPr>
          <w:rFonts w:ascii="Times New Roman" w:hAnsi="Times New Roman" w:cs="Times New Roman"/>
          <w:b/>
          <w:sz w:val="28"/>
          <w:szCs w:val="28"/>
          <w:u w:val="single"/>
        </w:rPr>
        <w:t>kadastr</w:t>
      </w:r>
      <w:proofErr w:type="spellEnd"/>
      <w:r w:rsidRPr="003006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spellStart"/>
      <w:r w:rsidRPr="003006CD">
        <w:rPr>
          <w:rFonts w:ascii="Times New Roman" w:hAnsi="Times New Roman" w:cs="Times New Roman"/>
          <w:b/>
          <w:sz w:val="28"/>
          <w:szCs w:val="28"/>
          <w:u w:val="single"/>
        </w:rPr>
        <w:t>ru</w:t>
      </w:r>
      <w:proofErr w:type="spellEnd"/>
      <w:r w:rsidRPr="003006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Pr="00300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D4A21" w:rsidRPr="003006CD" w:rsidRDefault="00314C78" w:rsidP="00404A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sz w:val="28"/>
          <w:szCs w:val="28"/>
          <w:lang w:val="ru-RU"/>
        </w:rPr>
        <w:t>Также созданы новые адреса электронной почты:</w:t>
      </w:r>
    </w:p>
    <w:p w:rsidR="00FD4A21" w:rsidRPr="003006CD" w:rsidRDefault="00314C78" w:rsidP="00404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404AE5"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ля подачи резюме и вопросов </w:t>
      </w:r>
      <w:r w:rsidR="00FD4A21"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кадровой политики – </w:t>
      </w:r>
      <w:hyperlink r:id="rId4" w:history="1">
        <w:r w:rsidR="00FD4A21"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resume</w:t>
        </w:r>
        <w:r w:rsidR="00FD4A21" w:rsidRPr="003006CD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@01.</w:t>
        </w:r>
        <w:proofErr w:type="spellStart"/>
        <w:r w:rsidR="00FD4A21"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kadastr</w:t>
        </w:r>
        <w:proofErr w:type="spellEnd"/>
        <w:r w:rsidR="00FD4A21" w:rsidRPr="003006CD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FD4A21"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FD4A21" w:rsidRPr="00300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FD4A21" w:rsidRPr="003006CD" w:rsidRDefault="00FD4A21" w:rsidP="00404A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C78" w:rsidRPr="003006CD"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ля получения запросов от представителей средств массовой информации – </w:t>
      </w:r>
      <w:hyperlink r:id="rId5" w:history="1"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press</w:t>
        </w:r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@01.</w:t>
        </w:r>
        <w:proofErr w:type="spellStart"/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kadastr</w:t>
        </w:r>
        <w:proofErr w:type="spellEnd"/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Pr="003006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138D9" w:rsidRPr="003006CD" w:rsidRDefault="00FD4A21" w:rsidP="00404A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C78" w:rsidRPr="003006CD"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ля получения заявок на предоставление услуги выездного приема и курьерской доставки на дом документов, подлежащих выдачи по результатам рассмотрения запросов – </w:t>
      </w:r>
      <w:hyperlink r:id="rId6" w:history="1"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dostavka</w:t>
        </w:r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@01.</w:t>
        </w:r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kadastr</w:t>
        </w:r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3006CD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Pr="00300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00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A138D9" w:rsidRPr="003006CD" w:rsidSect="00A1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009A"/>
    <w:rsid w:val="000B5FFE"/>
    <w:rsid w:val="001008AD"/>
    <w:rsid w:val="003006CD"/>
    <w:rsid w:val="00314C78"/>
    <w:rsid w:val="00404AE5"/>
    <w:rsid w:val="004F009A"/>
    <w:rsid w:val="00770A9C"/>
    <w:rsid w:val="00A138D9"/>
    <w:rsid w:val="00A37A1C"/>
    <w:rsid w:val="00B62A1A"/>
    <w:rsid w:val="00D320CF"/>
    <w:rsid w:val="00D96D9A"/>
    <w:rsid w:val="00FD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9A"/>
    <w:pPr>
      <w:spacing w:after="0"/>
      <w:ind w:left="28" w:right="425" w:firstLine="68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avka@01.kadastr.ru" TargetMode="External"/><Relationship Id="rId5" Type="http://schemas.openxmlformats.org/officeDocument/2006/relationships/hyperlink" Target="mailto:press@01.kadastr.ru" TargetMode="External"/><Relationship Id="rId4" Type="http://schemas.openxmlformats.org/officeDocument/2006/relationships/hyperlink" Target="mailto:resume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7</cp:revision>
  <dcterms:created xsi:type="dcterms:W3CDTF">2017-05-23T08:40:00Z</dcterms:created>
  <dcterms:modified xsi:type="dcterms:W3CDTF">2017-05-24T13:08:00Z</dcterms:modified>
</cp:coreProperties>
</file>