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4111"/>
        <w:gridCol w:w="1843"/>
        <w:gridCol w:w="3827"/>
      </w:tblGrid>
      <w:tr w:rsidR="00D228C0" w:rsidTr="00D228C0">
        <w:trPr>
          <w:trHeight w:val="1"/>
        </w:trPr>
        <w:tc>
          <w:tcPr>
            <w:tcW w:w="4111" w:type="dxa"/>
            <w:tcBorders>
              <w:top w:val="nil"/>
              <w:left w:val="nil"/>
              <w:bottom w:val="single" w:sz="8" w:space="0" w:color="000000"/>
              <w:right w:val="nil"/>
            </w:tcBorders>
            <w:shd w:val="clear" w:color="auto" w:fill="FFFFFF"/>
            <w:hideMark/>
          </w:tcPr>
          <w:p w:rsidR="00D228C0" w:rsidRDefault="00D228C0">
            <w:pPr>
              <w:keepNext/>
              <w:widowControl w:val="0"/>
              <w:autoSpaceDE w:val="0"/>
              <w:autoSpaceDN w:val="0"/>
              <w:adjustRightInd w:val="0"/>
              <w:spacing w:after="0" w:line="240" w:lineRule="auto"/>
              <w:ind w:hanging="48"/>
              <w:jc w:val="center"/>
              <w:rPr>
                <w:rFonts w:ascii="Times New Roman" w:hAnsi="Times New Roman" w:cs="Times New Roman"/>
                <w:bCs/>
                <w:i/>
                <w:iCs/>
                <w:sz w:val="28"/>
                <w:szCs w:val="28"/>
              </w:rPr>
            </w:pPr>
            <w:r>
              <w:rPr>
                <w:rFonts w:ascii="Times New Roman" w:hAnsi="Times New Roman" w:cs="Times New Roman"/>
                <w:bCs/>
                <w:i/>
                <w:iCs/>
                <w:sz w:val="28"/>
                <w:szCs w:val="28"/>
              </w:rPr>
              <w:t>РЕСПУБЛИКА АДЫГЕЯ</w:t>
            </w:r>
          </w:p>
          <w:p w:rsidR="00D228C0" w:rsidRDefault="00D228C0">
            <w:pPr>
              <w:widowControl w:val="0"/>
              <w:autoSpaceDE w:val="0"/>
              <w:autoSpaceDN w:val="0"/>
              <w:adjustRightInd w:val="0"/>
              <w:spacing w:after="0" w:line="240" w:lineRule="auto"/>
              <w:ind w:firstLine="130"/>
              <w:jc w:val="center"/>
              <w:rPr>
                <w:rFonts w:ascii="Times New Roman" w:hAnsi="Times New Roman" w:cs="Times New Roman"/>
                <w:bCs/>
                <w:i/>
                <w:iCs/>
                <w:sz w:val="28"/>
                <w:szCs w:val="28"/>
              </w:rPr>
            </w:pPr>
            <w:r>
              <w:rPr>
                <w:rFonts w:ascii="Times New Roman" w:hAnsi="Times New Roman" w:cs="Times New Roman"/>
                <w:bCs/>
                <w:i/>
                <w:iCs/>
                <w:sz w:val="28"/>
                <w:szCs w:val="28"/>
              </w:rPr>
              <w:t>Администрация</w:t>
            </w:r>
          </w:p>
          <w:p w:rsidR="00D228C0" w:rsidRDefault="00D228C0">
            <w:pPr>
              <w:widowControl w:val="0"/>
              <w:autoSpaceDE w:val="0"/>
              <w:autoSpaceDN w:val="0"/>
              <w:adjustRightInd w:val="0"/>
              <w:spacing w:after="0" w:line="240" w:lineRule="auto"/>
              <w:ind w:hanging="70"/>
              <w:jc w:val="center"/>
              <w:rPr>
                <w:rFonts w:ascii="Times New Roman" w:hAnsi="Times New Roman" w:cs="Times New Roman"/>
                <w:bCs/>
                <w:i/>
                <w:iCs/>
                <w:sz w:val="28"/>
                <w:szCs w:val="28"/>
              </w:rPr>
            </w:pPr>
            <w:r>
              <w:rPr>
                <w:rFonts w:ascii="Times New Roman" w:hAnsi="Times New Roman" w:cs="Times New Roman"/>
                <w:bCs/>
                <w:i/>
                <w:iCs/>
                <w:sz w:val="28"/>
                <w:szCs w:val="28"/>
              </w:rPr>
              <w:t>муниципального образования</w:t>
            </w:r>
          </w:p>
          <w:p w:rsidR="00D228C0" w:rsidRDefault="00D228C0">
            <w:pPr>
              <w:widowControl w:val="0"/>
              <w:autoSpaceDE w:val="0"/>
              <w:autoSpaceDN w:val="0"/>
              <w:adjustRightInd w:val="0"/>
              <w:spacing w:after="0" w:line="240" w:lineRule="auto"/>
              <w:ind w:firstLine="130"/>
              <w:jc w:val="center"/>
              <w:rPr>
                <w:rFonts w:ascii="Times New Roman" w:hAnsi="Times New Roman" w:cs="Times New Roman"/>
                <w:bCs/>
                <w:i/>
                <w:iCs/>
                <w:sz w:val="28"/>
                <w:szCs w:val="28"/>
              </w:rPr>
            </w:pPr>
            <w:r>
              <w:rPr>
                <w:rFonts w:ascii="Times New Roman" w:hAnsi="Times New Roman" w:cs="Times New Roman"/>
                <w:bCs/>
                <w:i/>
                <w:iCs/>
                <w:sz w:val="28"/>
                <w:szCs w:val="28"/>
              </w:rPr>
              <w:t>«Шовгеновский район»</w:t>
            </w:r>
          </w:p>
          <w:p w:rsidR="00D228C0" w:rsidRDefault="00D228C0">
            <w:pPr>
              <w:widowControl w:val="0"/>
              <w:autoSpaceDE w:val="0"/>
              <w:autoSpaceDN w:val="0"/>
              <w:adjustRightInd w:val="0"/>
              <w:spacing w:after="0" w:line="240" w:lineRule="auto"/>
              <w:ind w:left="130"/>
              <w:jc w:val="center"/>
              <w:rPr>
                <w:rFonts w:ascii="Times New Roman" w:hAnsi="Times New Roman" w:cs="Times New Roman"/>
                <w:bCs/>
                <w:i/>
                <w:iCs/>
                <w:sz w:val="28"/>
                <w:szCs w:val="28"/>
              </w:rPr>
            </w:pPr>
            <w:r>
              <w:rPr>
                <w:rFonts w:ascii="Times New Roman" w:hAnsi="Times New Roman" w:cs="Times New Roman"/>
                <w:bCs/>
                <w:i/>
                <w:iCs/>
                <w:sz w:val="28"/>
                <w:szCs w:val="28"/>
                <w:lang w:val="en-US"/>
              </w:rPr>
              <w:t xml:space="preserve">385440, </w:t>
            </w:r>
            <w:r>
              <w:rPr>
                <w:rFonts w:ascii="Times New Roman" w:hAnsi="Times New Roman" w:cs="Times New Roman"/>
                <w:bCs/>
                <w:i/>
                <w:iCs/>
                <w:sz w:val="28"/>
                <w:szCs w:val="28"/>
              </w:rPr>
              <w:t xml:space="preserve">а. </w:t>
            </w:r>
            <w:proofErr w:type="spellStart"/>
            <w:r>
              <w:rPr>
                <w:rFonts w:ascii="Times New Roman" w:hAnsi="Times New Roman" w:cs="Times New Roman"/>
                <w:bCs/>
                <w:i/>
                <w:iCs/>
                <w:sz w:val="28"/>
                <w:szCs w:val="28"/>
              </w:rPr>
              <w:t>Хакуринохабль</w:t>
            </w:r>
            <w:proofErr w:type="spellEnd"/>
            <w:r>
              <w:rPr>
                <w:rFonts w:ascii="Times New Roman" w:hAnsi="Times New Roman" w:cs="Times New Roman"/>
                <w:bCs/>
                <w:i/>
                <w:iCs/>
                <w:sz w:val="28"/>
                <w:szCs w:val="28"/>
              </w:rPr>
              <w:t>,</w:t>
            </w:r>
          </w:p>
          <w:p w:rsidR="00D228C0" w:rsidRDefault="00D228C0">
            <w:pPr>
              <w:widowControl w:val="0"/>
              <w:autoSpaceDE w:val="0"/>
              <w:autoSpaceDN w:val="0"/>
              <w:adjustRightInd w:val="0"/>
              <w:spacing w:after="0" w:line="240" w:lineRule="auto"/>
              <w:ind w:left="130"/>
              <w:jc w:val="center"/>
              <w:rPr>
                <w:rFonts w:ascii="Times New Roman" w:hAnsi="Times New Roman" w:cs="Times New Roman"/>
                <w:sz w:val="28"/>
                <w:szCs w:val="28"/>
                <w:lang w:val="en-US"/>
              </w:rPr>
            </w:pPr>
            <w:r>
              <w:rPr>
                <w:rFonts w:ascii="Times New Roman" w:hAnsi="Times New Roman" w:cs="Times New Roman"/>
                <w:bCs/>
                <w:i/>
                <w:iCs/>
                <w:sz w:val="28"/>
                <w:szCs w:val="28"/>
              </w:rPr>
              <w:t xml:space="preserve">ул. </w:t>
            </w:r>
            <w:proofErr w:type="spellStart"/>
            <w:r>
              <w:rPr>
                <w:rFonts w:ascii="Times New Roman" w:hAnsi="Times New Roman" w:cs="Times New Roman"/>
                <w:bCs/>
                <w:i/>
                <w:iCs/>
                <w:sz w:val="28"/>
                <w:szCs w:val="28"/>
              </w:rPr>
              <w:t>Шовгенова</w:t>
            </w:r>
            <w:proofErr w:type="spellEnd"/>
            <w:r>
              <w:rPr>
                <w:rFonts w:ascii="Times New Roman" w:hAnsi="Times New Roman" w:cs="Times New Roman"/>
                <w:bCs/>
                <w:i/>
                <w:iCs/>
                <w:sz w:val="28"/>
                <w:szCs w:val="28"/>
              </w:rPr>
              <w:t>, 9</w:t>
            </w:r>
          </w:p>
        </w:tc>
        <w:tc>
          <w:tcPr>
            <w:tcW w:w="1843" w:type="dxa"/>
            <w:tcBorders>
              <w:top w:val="nil"/>
              <w:left w:val="nil"/>
              <w:bottom w:val="single" w:sz="8" w:space="0" w:color="000000"/>
              <w:right w:val="nil"/>
            </w:tcBorders>
            <w:shd w:val="clear" w:color="auto" w:fill="FFFFFF"/>
            <w:hideMark/>
          </w:tcPr>
          <w:p w:rsidR="00D228C0" w:rsidRDefault="00D228C0">
            <w:pPr>
              <w:widowControl w:val="0"/>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8953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3827" w:type="dxa"/>
            <w:tcBorders>
              <w:top w:val="nil"/>
              <w:left w:val="nil"/>
              <w:bottom w:val="single" w:sz="8" w:space="0" w:color="000000"/>
              <w:right w:val="nil"/>
            </w:tcBorders>
            <w:shd w:val="clear" w:color="auto" w:fill="FFFFFF"/>
            <w:hideMark/>
          </w:tcPr>
          <w:p w:rsidR="00D228C0" w:rsidRDefault="00D228C0">
            <w:pPr>
              <w:keepNext/>
              <w:widowControl w:val="0"/>
              <w:autoSpaceDE w:val="0"/>
              <w:autoSpaceDN w:val="0"/>
              <w:adjustRightInd w:val="0"/>
              <w:spacing w:after="0" w:line="240" w:lineRule="auto"/>
              <w:ind w:hanging="48"/>
              <w:jc w:val="center"/>
              <w:rPr>
                <w:rFonts w:ascii="Times New Roman" w:hAnsi="Times New Roman" w:cs="Times New Roman"/>
                <w:bCs/>
                <w:i/>
                <w:iCs/>
                <w:sz w:val="28"/>
                <w:szCs w:val="28"/>
              </w:rPr>
            </w:pPr>
            <w:r>
              <w:rPr>
                <w:rFonts w:ascii="Times New Roman" w:hAnsi="Times New Roman" w:cs="Times New Roman"/>
                <w:bCs/>
                <w:i/>
                <w:iCs/>
                <w:sz w:val="28"/>
                <w:szCs w:val="28"/>
              </w:rPr>
              <w:t>АДЫГЭ РЕСПУБЛИК</w:t>
            </w:r>
          </w:p>
          <w:p w:rsidR="00D228C0" w:rsidRDefault="00D228C0">
            <w:pPr>
              <w:keepNext/>
              <w:widowControl w:val="0"/>
              <w:autoSpaceDE w:val="0"/>
              <w:autoSpaceDN w:val="0"/>
              <w:adjustRightInd w:val="0"/>
              <w:spacing w:after="0" w:line="240" w:lineRule="auto"/>
              <w:ind w:left="855" w:hanging="855"/>
              <w:jc w:val="center"/>
              <w:rPr>
                <w:rFonts w:ascii="Times New Roman" w:hAnsi="Times New Roman" w:cs="Times New Roman"/>
                <w:bCs/>
                <w:i/>
                <w:iCs/>
                <w:sz w:val="28"/>
                <w:szCs w:val="28"/>
              </w:rPr>
            </w:pPr>
            <w:proofErr w:type="spellStart"/>
            <w:r>
              <w:rPr>
                <w:rFonts w:ascii="Times New Roman" w:hAnsi="Times New Roman" w:cs="Times New Roman"/>
                <w:bCs/>
                <w:i/>
                <w:iCs/>
                <w:sz w:val="28"/>
                <w:szCs w:val="28"/>
              </w:rPr>
              <w:t>Муниципальнэ</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образованиеу</w:t>
            </w:r>
            <w:proofErr w:type="spellEnd"/>
          </w:p>
          <w:p w:rsidR="00D228C0" w:rsidRDefault="00D228C0">
            <w:pPr>
              <w:widowControl w:val="0"/>
              <w:tabs>
                <w:tab w:val="left" w:pos="1080"/>
              </w:tabs>
              <w:autoSpaceDE w:val="0"/>
              <w:autoSpaceDN w:val="0"/>
              <w:adjustRightInd w:val="0"/>
              <w:spacing w:after="0" w:line="240" w:lineRule="auto"/>
              <w:ind w:left="176"/>
              <w:jc w:val="center"/>
              <w:rPr>
                <w:rFonts w:ascii="Times New Roman" w:hAnsi="Times New Roman" w:cs="Times New Roman"/>
                <w:bCs/>
                <w:i/>
                <w:iCs/>
                <w:sz w:val="28"/>
                <w:szCs w:val="28"/>
              </w:rPr>
            </w:pPr>
            <w:r>
              <w:rPr>
                <w:rFonts w:ascii="Times New Roman" w:hAnsi="Times New Roman" w:cs="Times New Roman"/>
                <w:bCs/>
                <w:i/>
                <w:iCs/>
                <w:sz w:val="28"/>
                <w:szCs w:val="28"/>
              </w:rPr>
              <w:t>«</w:t>
            </w:r>
            <w:proofErr w:type="spellStart"/>
            <w:r>
              <w:rPr>
                <w:rFonts w:ascii="Times New Roman" w:hAnsi="Times New Roman" w:cs="Times New Roman"/>
                <w:bCs/>
                <w:i/>
                <w:iCs/>
                <w:sz w:val="28"/>
                <w:szCs w:val="28"/>
              </w:rPr>
              <w:t>Шэуджэн</w:t>
            </w:r>
            <w:proofErr w:type="spellEnd"/>
            <w:r>
              <w:rPr>
                <w:rFonts w:ascii="Times New Roman" w:hAnsi="Times New Roman" w:cs="Times New Roman"/>
                <w:bCs/>
                <w:i/>
                <w:iCs/>
                <w:sz w:val="28"/>
                <w:szCs w:val="28"/>
              </w:rPr>
              <w:t xml:space="preserve"> район»</w:t>
            </w:r>
          </w:p>
          <w:p w:rsidR="00D228C0" w:rsidRDefault="00D228C0">
            <w:pPr>
              <w:widowControl w:val="0"/>
              <w:tabs>
                <w:tab w:val="left" w:pos="1080"/>
              </w:tabs>
              <w:autoSpaceDE w:val="0"/>
              <w:autoSpaceDN w:val="0"/>
              <w:adjustRightInd w:val="0"/>
              <w:spacing w:after="0" w:line="240" w:lineRule="auto"/>
              <w:ind w:left="176"/>
              <w:jc w:val="center"/>
              <w:rPr>
                <w:rFonts w:ascii="Times New Roman" w:hAnsi="Times New Roman" w:cs="Times New Roman"/>
                <w:bCs/>
                <w:i/>
                <w:iCs/>
                <w:sz w:val="28"/>
                <w:szCs w:val="28"/>
              </w:rPr>
            </w:pPr>
            <w:proofErr w:type="spellStart"/>
            <w:r>
              <w:rPr>
                <w:rFonts w:ascii="Times New Roman" w:hAnsi="Times New Roman" w:cs="Times New Roman"/>
                <w:bCs/>
                <w:i/>
                <w:iCs/>
                <w:sz w:val="28"/>
                <w:szCs w:val="28"/>
              </w:rPr>
              <w:t>иадминистрацие</w:t>
            </w:r>
            <w:proofErr w:type="spellEnd"/>
          </w:p>
          <w:p w:rsidR="00D228C0" w:rsidRDefault="00D228C0">
            <w:pPr>
              <w:widowControl w:val="0"/>
              <w:tabs>
                <w:tab w:val="left" w:pos="1080"/>
              </w:tabs>
              <w:autoSpaceDE w:val="0"/>
              <w:autoSpaceDN w:val="0"/>
              <w:adjustRightInd w:val="0"/>
              <w:spacing w:after="0" w:line="240" w:lineRule="auto"/>
              <w:ind w:left="176"/>
              <w:jc w:val="center"/>
              <w:rPr>
                <w:rFonts w:ascii="Times New Roman" w:hAnsi="Times New Roman" w:cs="Times New Roman"/>
                <w:bCs/>
                <w:i/>
                <w:iCs/>
                <w:sz w:val="28"/>
                <w:szCs w:val="28"/>
              </w:rPr>
            </w:pPr>
            <w:r>
              <w:rPr>
                <w:rFonts w:ascii="Times New Roman" w:hAnsi="Times New Roman" w:cs="Times New Roman"/>
                <w:bCs/>
                <w:i/>
                <w:iCs/>
                <w:sz w:val="28"/>
                <w:szCs w:val="28"/>
              </w:rPr>
              <w:t xml:space="preserve">385440, </w:t>
            </w:r>
            <w:proofErr w:type="spellStart"/>
            <w:r>
              <w:rPr>
                <w:rFonts w:ascii="Times New Roman" w:hAnsi="Times New Roman" w:cs="Times New Roman"/>
                <w:bCs/>
                <w:i/>
                <w:iCs/>
                <w:sz w:val="28"/>
                <w:szCs w:val="28"/>
              </w:rPr>
              <w:t>къ</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Хьакурынэхьабл</w:t>
            </w:r>
            <w:proofErr w:type="spellEnd"/>
            <w:r>
              <w:rPr>
                <w:rFonts w:ascii="Times New Roman" w:hAnsi="Times New Roman" w:cs="Times New Roman"/>
                <w:bCs/>
                <w:i/>
                <w:iCs/>
                <w:sz w:val="28"/>
                <w:szCs w:val="28"/>
              </w:rPr>
              <w:t>,</w:t>
            </w:r>
          </w:p>
          <w:p w:rsidR="00D228C0" w:rsidRDefault="00D228C0">
            <w:pPr>
              <w:widowControl w:val="0"/>
              <w:tabs>
                <w:tab w:val="left" w:pos="1080"/>
              </w:tabs>
              <w:autoSpaceDE w:val="0"/>
              <w:autoSpaceDN w:val="0"/>
              <w:adjustRightInd w:val="0"/>
              <w:spacing w:after="0" w:line="240" w:lineRule="auto"/>
              <w:ind w:left="176"/>
              <w:jc w:val="center"/>
              <w:rPr>
                <w:rFonts w:ascii="Times New Roman" w:hAnsi="Times New Roman" w:cs="Times New Roman"/>
                <w:sz w:val="28"/>
                <w:szCs w:val="28"/>
              </w:rPr>
            </w:pPr>
            <w:proofErr w:type="spellStart"/>
            <w:r>
              <w:rPr>
                <w:rFonts w:ascii="Times New Roman" w:hAnsi="Times New Roman" w:cs="Times New Roman"/>
                <w:bCs/>
                <w:i/>
                <w:iCs/>
                <w:sz w:val="28"/>
                <w:szCs w:val="28"/>
              </w:rPr>
              <w:t>ур</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Шэуджэным</w:t>
            </w:r>
            <w:proofErr w:type="spellEnd"/>
            <w:r>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ыц</w:t>
            </w:r>
            <w:proofErr w:type="gramStart"/>
            <w:r>
              <w:rPr>
                <w:rFonts w:ascii="Times New Roman" w:hAnsi="Times New Roman" w:cs="Times New Roman"/>
                <w:bCs/>
                <w:i/>
                <w:iCs/>
                <w:sz w:val="28"/>
                <w:szCs w:val="28"/>
              </w:rPr>
              <w:t>I</w:t>
            </w:r>
            <w:proofErr w:type="spellEnd"/>
            <w:proofErr w:type="gramEnd"/>
            <w:r>
              <w:rPr>
                <w:rFonts w:ascii="Times New Roman" w:hAnsi="Times New Roman" w:cs="Times New Roman"/>
                <w:bCs/>
                <w:i/>
                <w:iCs/>
                <w:sz w:val="28"/>
                <w:szCs w:val="28"/>
              </w:rPr>
              <w:t>, 9</w:t>
            </w:r>
          </w:p>
        </w:tc>
      </w:tr>
    </w:tbl>
    <w:p w:rsidR="00D228C0" w:rsidRDefault="00D228C0" w:rsidP="00D228C0">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ПОСТАНОВЛЕНИ</w:t>
      </w:r>
      <w:r w:rsidR="00D342DB">
        <w:rPr>
          <w:rFonts w:ascii="Times New Roman" w:hAnsi="Times New Roman" w:cs="Times New Roman"/>
          <w:bCs/>
          <w:sz w:val="28"/>
          <w:szCs w:val="28"/>
        </w:rPr>
        <w:t>Е</w:t>
      </w:r>
      <w:bookmarkStart w:id="0" w:name="_GoBack"/>
      <w:bookmarkEnd w:id="0"/>
    </w:p>
    <w:p w:rsidR="00D228C0" w:rsidRDefault="00D228C0" w:rsidP="00D228C0">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от «</w:t>
      </w:r>
      <w:r w:rsidR="00D342DB">
        <w:rPr>
          <w:rFonts w:ascii="Times New Roman" w:hAnsi="Times New Roman" w:cs="Times New Roman"/>
          <w:bCs/>
          <w:sz w:val="28"/>
          <w:szCs w:val="28"/>
        </w:rPr>
        <w:t>27</w:t>
      </w:r>
      <w:r>
        <w:rPr>
          <w:rFonts w:ascii="Times New Roman" w:hAnsi="Times New Roman" w:cs="Times New Roman"/>
          <w:bCs/>
          <w:sz w:val="28"/>
          <w:szCs w:val="28"/>
        </w:rPr>
        <w:t xml:space="preserve">» </w:t>
      </w:r>
      <w:r w:rsidR="00D342DB">
        <w:rPr>
          <w:rFonts w:ascii="Times New Roman" w:hAnsi="Times New Roman" w:cs="Times New Roman"/>
          <w:bCs/>
          <w:sz w:val="28"/>
          <w:szCs w:val="28"/>
        </w:rPr>
        <w:t xml:space="preserve">08 </w:t>
      </w:r>
      <w:r>
        <w:rPr>
          <w:rFonts w:ascii="Times New Roman" w:hAnsi="Times New Roman" w:cs="Times New Roman"/>
          <w:bCs/>
          <w:sz w:val="28"/>
          <w:szCs w:val="28"/>
        </w:rPr>
        <w:t>2025г. №</w:t>
      </w:r>
      <w:r w:rsidR="00351DC8">
        <w:rPr>
          <w:rFonts w:ascii="Times New Roman" w:hAnsi="Times New Roman" w:cs="Times New Roman"/>
          <w:bCs/>
          <w:sz w:val="28"/>
          <w:szCs w:val="28"/>
        </w:rPr>
        <w:t>_</w:t>
      </w:r>
      <w:r w:rsidR="00D342DB">
        <w:rPr>
          <w:rFonts w:ascii="Times New Roman" w:hAnsi="Times New Roman" w:cs="Times New Roman"/>
          <w:bCs/>
          <w:sz w:val="28"/>
          <w:szCs w:val="28"/>
        </w:rPr>
        <w:t>325</w:t>
      </w:r>
      <w:r w:rsidR="00351DC8">
        <w:rPr>
          <w:rFonts w:ascii="Times New Roman" w:hAnsi="Times New Roman" w:cs="Times New Roman"/>
          <w:bCs/>
          <w:sz w:val="28"/>
          <w:szCs w:val="28"/>
        </w:rPr>
        <w:t>_</w:t>
      </w:r>
    </w:p>
    <w:p w:rsidR="00D228C0" w:rsidRDefault="00D228C0" w:rsidP="00D228C0">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а. </w:t>
      </w:r>
      <w:proofErr w:type="spellStart"/>
      <w:r>
        <w:rPr>
          <w:rFonts w:ascii="Times New Roman" w:hAnsi="Times New Roman" w:cs="Times New Roman"/>
          <w:bCs/>
          <w:sz w:val="28"/>
          <w:szCs w:val="28"/>
        </w:rPr>
        <w:t>Хакуринохабль</w:t>
      </w:r>
      <w:proofErr w:type="spellEnd"/>
    </w:p>
    <w:p w:rsidR="00D228C0" w:rsidRDefault="00141F49" w:rsidP="00E40903">
      <w:pPr>
        <w:autoSpaceDE w:val="0"/>
        <w:autoSpaceDN w:val="0"/>
        <w:adjustRightInd w:val="0"/>
        <w:spacing w:before="108" w:after="108" w:line="360" w:lineRule="auto"/>
        <w:ind w:left="284"/>
        <w:jc w:val="both"/>
        <w:outlineLvl w:val="0"/>
        <w:rPr>
          <w:rFonts w:ascii="Times New Roman" w:hAnsi="Times New Roman" w:cs="Times New Roman"/>
          <w:bCs/>
          <w:sz w:val="28"/>
          <w:szCs w:val="28"/>
        </w:rPr>
      </w:pPr>
      <w:r>
        <w:rPr>
          <w:rFonts w:ascii="Times New Roman" w:hAnsi="Times New Roman" w:cs="Times New Roman"/>
          <w:bCs/>
          <w:sz w:val="28"/>
          <w:szCs w:val="28"/>
        </w:rPr>
        <w:t>О внесении изменении в постановление главы муниципального образования «Шовгеновский район» «</w:t>
      </w:r>
      <w:r w:rsidR="00D228C0">
        <w:rPr>
          <w:rFonts w:ascii="Times New Roman" w:hAnsi="Times New Roman" w:cs="Times New Roman"/>
          <w:bCs/>
          <w:sz w:val="28"/>
          <w:szCs w:val="28"/>
        </w:rPr>
        <w:t xml:space="preserve">Об утверждении стоимости 1 </w:t>
      </w:r>
      <w:proofErr w:type="spellStart"/>
      <w:r w:rsidR="00D228C0">
        <w:rPr>
          <w:rFonts w:ascii="Times New Roman" w:hAnsi="Times New Roman" w:cs="Times New Roman"/>
          <w:bCs/>
          <w:sz w:val="28"/>
          <w:szCs w:val="28"/>
        </w:rPr>
        <w:t>кв.м</w:t>
      </w:r>
      <w:proofErr w:type="spellEnd"/>
      <w:r w:rsidR="00D228C0">
        <w:rPr>
          <w:rFonts w:ascii="Times New Roman" w:hAnsi="Times New Roman" w:cs="Times New Roman"/>
          <w:bCs/>
          <w:sz w:val="28"/>
          <w:szCs w:val="28"/>
        </w:rPr>
        <w:t>. жилой площади жилья для приобретения жилых помещений детям-сиротам и детям, ост</w:t>
      </w:r>
      <w:r>
        <w:rPr>
          <w:rFonts w:ascii="Times New Roman" w:hAnsi="Times New Roman" w:cs="Times New Roman"/>
          <w:bCs/>
          <w:sz w:val="28"/>
          <w:szCs w:val="28"/>
        </w:rPr>
        <w:t xml:space="preserve">авшимся без попечения родителей» </w:t>
      </w:r>
    </w:p>
    <w:p w:rsidR="00D228C0" w:rsidRDefault="00D228C0" w:rsidP="00E40903">
      <w:pPr>
        <w:pStyle w:val="ConsPlusTitle"/>
        <w:widowControl/>
        <w:spacing w:line="36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w:t>
      </w:r>
      <w:r w:rsidR="00141F49">
        <w:rPr>
          <w:rFonts w:ascii="Times New Roman" w:hAnsi="Times New Roman" w:cs="Times New Roman"/>
          <w:b w:val="0"/>
          <w:sz w:val="28"/>
          <w:szCs w:val="28"/>
        </w:rPr>
        <w:t>целях приведения в соответствие постановлени</w:t>
      </w:r>
      <w:r w:rsidR="00351DC8">
        <w:rPr>
          <w:rFonts w:ascii="Times New Roman" w:hAnsi="Times New Roman" w:cs="Times New Roman"/>
          <w:b w:val="0"/>
          <w:sz w:val="28"/>
          <w:szCs w:val="28"/>
        </w:rPr>
        <w:t>е</w:t>
      </w:r>
      <w:r w:rsidR="00141F49">
        <w:rPr>
          <w:rFonts w:ascii="Times New Roman" w:hAnsi="Times New Roman" w:cs="Times New Roman"/>
          <w:b w:val="0"/>
          <w:sz w:val="28"/>
          <w:szCs w:val="28"/>
        </w:rPr>
        <w:t xml:space="preserve"> главы муниципального образования «Шовгеновский район» от 26.06.2025 г. №260 </w:t>
      </w:r>
      <w:r w:rsidR="00141F49" w:rsidRPr="00141F49">
        <w:rPr>
          <w:rFonts w:ascii="Times New Roman" w:hAnsi="Times New Roman" w:cs="Times New Roman"/>
          <w:b w:val="0"/>
          <w:bCs w:val="0"/>
          <w:sz w:val="28"/>
          <w:szCs w:val="28"/>
        </w:rPr>
        <w:t>«</w:t>
      </w:r>
      <w:r w:rsidR="00141F49" w:rsidRPr="00141F49">
        <w:rPr>
          <w:rFonts w:ascii="Times New Roman" w:hAnsi="Times New Roman" w:cs="Times New Roman"/>
          <w:b w:val="0"/>
          <w:sz w:val="28"/>
          <w:szCs w:val="28"/>
        </w:rPr>
        <w:t xml:space="preserve">Об утверждении стоимости 1 </w:t>
      </w:r>
      <w:proofErr w:type="spellStart"/>
      <w:r w:rsidR="00141F49" w:rsidRPr="00141F49">
        <w:rPr>
          <w:rFonts w:ascii="Times New Roman" w:hAnsi="Times New Roman" w:cs="Times New Roman"/>
          <w:b w:val="0"/>
          <w:sz w:val="28"/>
          <w:szCs w:val="28"/>
        </w:rPr>
        <w:t>кв.м</w:t>
      </w:r>
      <w:proofErr w:type="spellEnd"/>
      <w:r w:rsidR="00141F49" w:rsidRPr="00141F49">
        <w:rPr>
          <w:rFonts w:ascii="Times New Roman" w:hAnsi="Times New Roman" w:cs="Times New Roman"/>
          <w:b w:val="0"/>
          <w:sz w:val="28"/>
          <w:szCs w:val="28"/>
        </w:rPr>
        <w:t>. жилой площади жилья для приобретения жилых помещений детям-сиротам и детям, ост</w:t>
      </w:r>
      <w:r w:rsidR="00141F49" w:rsidRPr="00141F49">
        <w:rPr>
          <w:rFonts w:ascii="Times New Roman" w:hAnsi="Times New Roman" w:cs="Times New Roman"/>
          <w:b w:val="0"/>
          <w:bCs w:val="0"/>
          <w:sz w:val="28"/>
          <w:szCs w:val="28"/>
        </w:rPr>
        <w:t>авшимся без попечения родителей»</w:t>
      </w:r>
      <w:r>
        <w:rPr>
          <w:rFonts w:ascii="Times New Roman" w:hAnsi="Times New Roman" w:cs="Times New Roman"/>
          <w:b w:val="0"/>
          <w:sz w:val="28"/>
          <w:szCs w:val="28"/>
        </w:rPr>
        <w:t>, глава муниципального образования «Шовгеновский район»</w:t>
      </w:r>
    </w:p>
    <w:p w:rsidR="00D228C0" w:rsidRDefault="00D228C0" w:rsidP="00E40903">
      <w:pPr>
        <w:pStyle w:val="ConsPlusTitle"/>
        <w:widowControl/>
        <w:spacing w:line="360" w:lineRule="auto"/>
        <w:ind w:firstLine="708"/>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 xml:space="preserve"> о с т а н о в и л:</w:t>
      </w:r>
    </w:p>
    <w:p w:rsidR="00141F49" w:rsidRPr="00141F49" w:rsidRDefault="00D228C0" w:rsidP="00E40903">
      <w:pPr>
        <w:pStyle w:val="ConsPlusTitle"/>
        <w:widowControl/>
        <w:spacing w:line="360" w:lineRule="auto"/>
        <w:ind w:firstLine="708"/>
        <w:jc w:val="both"/>
        <w:rPr>
          <w:rFonts w:ascii="Times New Roman" w:hAnsi="Times New Roman" w:cs="Times New Roman"/>
          <w:b w:val="0"/>
          <w:sz w:val="28"/>
          <w:szCs w:val="28"/>
        </w:rPr>
      </w:pPr>
      <w:r w:rsidRPr="00141F49">
        <w:rPr>
          <w:rFonts w:ascii="Times New Roman" w:hAnsi="Times New Roman" w:cs="Times New Roman"/>
          <w:b w:val="0"/>
          <w:sz w:val="28"/>
          <w:szCs w:val="28"/>
        </w:rPr>
        <w:t xml:space="preserve">1. </w:t>
      </w:r>
      <w:r w:rsidR="00141F49" w:rsidRPr="00141F49">
        <w:rPr>
          <w:rFonts w:ascii="Times New Roman" w:hAnsi="Times New Roman" w:cs="Times New Roman"/>
          <w:b w:val="0"/>
          <w:sz w:val="28"/>
          <w:szCs w:val="28"/>
        </w:rPr>
        <w:t xml:space="preserve">Преамбулу постановления главы муниципального образования «Шовгеновский район» от 26.06.2025 г. №260 </w:t>
      </w:r>
      <w:r w:rsidR="00141F49" w:rsidRPr="00141F49">
        <w:rPr>
          <w:rFonts w:ascii="Times New Roman" w:hAnsi="Times New Roman" w:cs="Times New Roman"/>
          <w:b w:val="0"/>
          <w:bCs w:val="0"/>
          <w:sz w:val="28"/>
          <w:szCs w:val="28"/>
        </w:rPr>
        <w:t>«</w:t>
      </w:r>
      <w:r w:rsidR="00141F49" w:rsidRPr="00141F49">
        <w:rPr>
          <w:rFonts w:ascii="Times New Roman" w:hAnsi="Times New Roman" w:cs="Times New Roman"/>
          <w:b w:val="0"/>
          <w:sz w:val="28"/>
          <w:szCs w:val="28"/>
        </w:rPr>
        <w:t xml:space="preserve">Об утверждении стоимости 1 </w:t>
      </w:r>
      <w:proofErr w:type="spellStart"/>
      <w:r w:rsidR="00141F49" w:rsidRPr="00141F49">
        <w:rPr>
          <w:rFonts w:ascii="Times New Roman" w:hAnsi="Times New Roman" w:cs="Times New Roman"/>
          <w:b w:val="0"/>
          <w:sz w:val="28"/>
          <w:szCs w:val="28"/>
        </w:rPr>
        <w:t>кв.м</w:t>
      </w:r>
      <w:proofErr w:type="spellEnd"/>
      <w:r w:rsidR="00141F49" w:rsidRPr="00141F49">
        <w:rPr>
          <w:rFonts w:ascii="Times New Roman" w:hAnsi="Times New Roman" w:cs="Times New Roman"/>
          <w:b w:val="0"/>
          <w:sz w:val="28"/>
          <w:szCs w:val="28"/>
        </w:rPr>
        <w:t>. жилой площади жилья для приобретения жилых помещений детям-сиротам и детям, ост</w:t>
      </w:r>
      <w:r w:rsidR="00141F49" w:rsidRPr="00141F49">
        <w:rPr>
          <w:rFonts w:ascii="Times New Roman" w:hAnsi="Times New Roman" w:cs="Times New Roman"/>
          <w:b w:val="0"/>
          <w:bCs w:val="0"/>
          <w:sz w:val="28"/>
          <w:szCs w:val="28"/>
        </w:rPr>
        <w:t>авшимся без попечения родителей»</w:t>
      </w:r>
      <w:r w:rsidR="00E40903">
        <w:rPr>
          <w:rFonts w:ascii="Times New Roman" w:hAnsi="Times New Roman" w:cs="Times New Roman"/>
          <w:b w:val="0"/>
          <w:bCs w:val="0"/>
          <w:sz w:val="28"/>
          <w:szCs w:val="28"/>
        </w:rPr>
        <w:t xml:space="preserve"> читать как:</w:t>
      </w:r>
      <w:r w:rsidR="00141F49">
        <w:rPr>
          <w:rFonts w:ascii="Times New Roman" w:hAnsi="Times New Roman" w:cs="Times New Roman"/>
          <w:bCs w:val="0"/>
          <w:sz w:val="28"/>
          <w:szCs w:val="28"/>
        </w:rPr>
        <w:t xml:space="preserve"> </w:t>
      </w:r>
      <w:r w:rsidR="00E40903">
        <w:rPr>
          <w:rFonts w:ascii="Times New Roman" w:hAnsi="Times New Roman" w:cs="Times New Roman"/>
          <w:bCs w:val="0"/>
          <w:sz w:val="28"/>
          <w:szCs w:val="28"/>
        </w:rPr>
        <w:t>«</w:t>
      </w:r>
      <w:r w:rsidR="00141F49">
        <w:rPr>
          <w:rFonts w:ascii="Times New Roman" w:hAnsi="Times New Roman" w:cs="Times New Roman"/>
          <w:b w:val="0"/>
          <w:sz w:val="28"/>
          <w:szCs w:val="28"/>
        </w:rPr>
        <w:t xml:space="preserve">В целях приобретения, строительства (в том числе участия в долевом строительстве)  жилых помещений для обеспечения детей-сирот и детей, оставшихся </w:t>
      </w:r>
      <w:proofErr w:type="gramStart"/>
      <w:r w:rsidR="00141F49">
        <w:rPr>
          <w:rFonts w:ascii="Times New Roman" w:hAnsi="Times New Roman" w:cs="Times New Roman"/>
          <w:b w:val="0"/>
          <w:sz w:val="28"/>
          <w:szCs w:val="28"/>
        </w:rPr>
        <w:t>без</w:t>
      </w:r>
      <w:proofErr w:type="gramEnd"/>
      <w:r w:rsidR="00141F49">
        <w:rPr>
          <w:rFonts w:ascii="Times New Roman" w:hAnsi="Times New Roman" w:cs="Times New Roman"/>
          <w:b w:val="0"/>
          <w:sz w:val="28"/>
          <w:szCs w:val="28"/>
        </w:rPr>
        <w:t xml:space="preserve"> </w:t>
      </w:r>
      <w:proofErr w:type="gramStart"/>
      <w:r w:rsidR="00141F49">
        <w:rPr>
          <w:rFonts w:ascii="Times New Roman" w:hAnsi="Times New Roman" w:cs="Times New Roman"/>
          <w:b w:val="0"/>
          <w:sz w:val="28"/>
          <w:szCs w:val="28"/>
        </w:rPr>
        <w:t>попечения родителей, лиц из числа детей-сирот и детей, оставшихся без попечения родителей и осуществления органами местного самоуправления отдельных государственных полномочий по утверждению средней рыночной стоимости одного квадратного метра общей площади жилого помещения на территории муниципального образования «Шовгеновский район», на основании расчета средней расчетной рыночной стоимости одного квадратного метра общей площади благоустроенного жилья с внутренней отделкой по муниципальному образованию «Шовгеновский район</w:t>
      </w:r>
      <w:proofErr w:type="gramEnd"/>
      <w:r w:rsidR="00141F49">
        <w:rPr>
          <w:rFonts w:ascii="Times New Roman" w:hAnsi="Times New Roman" w:cs="Times New Roman"/>
          <w:b w:val="0"/>
          <w:sz w:val="28"/>
          <w:szCs w:val="28"/>
        </w:rPr>
        <w:t xml:space="preserve">» на </w:t>
      </w:r>
      <w:r w:rsidR="00141F49">
        <w:rPr>
          <w:rFonts w:ascii="Times New Roman" w:hAnsi="Times New Roman" w:cs="Times New Roman"/>
          <w:b w:val="0"/>
          <w:sz w:val="28"/>
          <w:szCs w:val="28"/>
          <w:lang w:val="en-US"/>
        </w:rPr>
        <w:t>III</w:t>
      </w:r>
      <w:r w:rsidR="00141F49" w:rsidRPr="00D228C0">
        <w:rPr>
          <w:rFonts w:ascii="Times New Roman" w:hAnsi="Times New Roman" w:cs="Times New Roman"/>
          <w:b w:val="0"/>
          <w:sz w:val="28"/>
          <w:szCs w:val="28"/>
        </w:rPr>
        <w:t xml:space="preserve"> </w:t>
      </w:r>
      <w:r w:rsidR="00141F49">
        <w:rPr>
          <w:rFonts w:ascii="Times New Roman" w:hAnsi="Times New Roman" w:cs="Times New Roman"/>
          <w:b w:val="0"/>
          <w:sz w:val="28"/>
          <w:szCs w:val="28"/>
        </w:rPr>
        <w:lastRenderedPageBreak/>
        <w:t>квартал 2025 года, глава муниципального образования «Шовгеновский район»</w:t>
      </w:r>
    </w:p>
    <w:p w:rsidR="00D228C0" w:rsidRDefault="00D228C0" w:rsidP="00E4090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"Шовгеновский район".</w:t>
      </w:r>
    </w:p>
    <w:p w:rsidR="00D228C0" w:rsidRDefault="00D228C0" w:rsidP="00E4090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hyperlink r:id="rId6" w:history="1">
        <w:r>
          <w:rPr>
            <w:rStyle w:val="a3"/>
            <w:rFonts w:ascii="Times New Roman" w:hAnsi="Times New Roman" w:cs="Times New Roman"/>
            <w:color w:val="auto"/>
            <w:sz w:val="28"/>
            <w:szCs w:val="28"/>
            <w:u w:val="none"/>
          </w:rPr>
          <w:t>Опубликовать</w:t>
        </w:r>
      </w:hyperlink>
      <w:r>
        <w:rPr>
          <w:rFonts w:ascii="Times New Roman" w:hAnsi="Times New Roman" w:cs="Times New Roman"/>
          <w:sz w:val="28"/>
          <w:szCs w:val="28"/>
        </w:rPr>
        <w:t xml:space="preserve"> данное постановление в районной газете "</w:t>
      </w:r>
      <w:r w:rsidR="00141F49">
        <w:rPr>
          <w:rFonts w:ascii="Times New Roman" w:hAnsi="Times New Roman" w:cs="Times New Roman"/>
          <w:sz w:val="28"/>
          <w:szCs w:val="28"/>
        </w:rPr>
        <w:t xml:space="preserve">Газета </w:t>
      </w:r>
      <w:r>
        <w:rPr>
          <w:rFonts w:ascii="Times New Roman" w:hAnsi="Times New Roman" w:cs="Times New Roman"/>
          <w:sz w:val="28"/>
          <w:szCs w:val="28"/>
        </w:rPr>
        <w:t>Заря".</w:t>
      </w:r>
    </w:p>
    <w:p w:rsidR="00D228C0" w:rsidRDefault="00D228C0" w:rsidP="00E4090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возложить на первого заместителя главы муниципального образования «Шовгеновский район».</w:t>
      </w:r>
    </w:p>
    <w:tbl>
      <w:tblPr>
        <w:tblW w:w="0" w:type="auto"/>
        <w:tblLook w:val="04A0" w:firstRow="1" w:lastRow="0" w:firstColumn="1" w:lastColumn="0" w:noHBand="0" w:noVBand="1"/>
      </w:tblPr>
      <w:tblGrid>
        <w:gridCol w:w="6377"/>
        <w:gridCol w:w="3194"/>
      </w:tblGrid>
      <w:tr w:rsidR="00D228C0" w:rsidTr="00D228C0">
        <w:trPr>
          <w:trHeight w:val="80"/>
        </w:trPr>
        <w:tc>
          <w:tcPr>
            <w:tcW w:w="6666" w:type="dxa"/>
          </w:tcPr>
          <w:p w:rsidR="00D228C0" w:rsidRDefault="00D228C0" w:rsidP="00E40903">
            <w:pPr>
              <w:autoSpaceDE w:val="0"/>
              <w:autoSpaceDN w:val="0"/>
              <w:adjustRightInd w:val="0"/>
              <w:spacing w:after="0" w:line="360" w:lineRule="auto"/>
              <w:jc w:val="both"/>
              <w:rPr>
                <w:rFonts w:ascii="Times New Roman" w:hAnsi="Times New Roman" w:cs="Times New Roman"/>
                <w:sz w:val="28"/>
                <w:szCs w:val="28"/>
              </w:rPr>
            </w:pPr>
          </w:p>
        </w:tc>
        <w:tc>
          <w:tcPr>
            <w:tcW w:w="3333" w:type="dxa"/>
          </w:tcPr>
          <w:p w:rsidR="00D228C0" w:rsidRDefault="00D228C0" w:rsidP="00E40903">
            <w:pPr>
              <w:autoSpaceDE w:val="0"/>
              <w:autoSpaceDN w:val="0"/>
              <w:adjustRightInd w:val="0"/>
              <w:spacing w:after="0" w:line="360" w:lineRule="auto"/>
              <w:ind w:left="284"/>
              <w:jc w:val="both"/>
              <w:rPr>
                <w:rFonts w:ascii="Times New Roman" w:hAnsi="Times New Roman" w:cs="Times New Roman"/>
                <w:sz w:val="28"/>
                <w:szCs w:val="28"/>
              </w:rPr>
            </w:pPr>
          </w:p>
        </w:tc>
      </w:tr>
      <w:tr w:rsidR="00D228C0" w:rsidTr="00D228C0">
        <w:trPr>
          <w:trHeight w:val="80"/>
        </w:trPr>
        <w:tc>
          <w:tcPr>
            <w:tcW w:w="6666" w:type="dxa"/>
          </w:tcPr>
          <w:p w:rsidR="00D228C0" w:rsidRDefault="00D228C0" w:rsidP="00E40903">
            <w:pPr>
              <w:autoSpaceDE w:val="0"/>
              <w:autoSpaceDN w:val="0"/>
              <w:adjustRightInd w:val="0"/>
              <w:spacing w:after="0" w:line="360" w:lineRule="auto"/>
              <w:jc w:val="both"/>
              <w:rPr>
                <w:rFonts w:ascii="Times New Roman" w:hAnsi="Times New Roman" w:cs="Times New Roman"/>
                <w:sz w:val="28"/>
                <w:szCs w:val="28"/>
              </w:rPr>
            </w:pPr>
          </w:p>
        </w:tc>
        <w:tc>
          <w:tcPr>
            <w:tcW w:w="3333" w:type="dxa"/>
          </w:tcPr>
          <w:p w:rsidR="00D228C0" w:rsidRDefault="00D228C0" w:rsidP="00E40903">
            <w:pPr>
              <w:autoSpaceDE w:val="0"/>
              <w:autoSpaceDN w:val="0"/>
              <w:adjustRightInd w:val="0"/>
              <w:spacing w:after="0" w:line="360" w:lineRule="auto"/>
              <w:ind w:left="284"/>
              <w:jc w:val="both"/>
              <w:rPr>
                <w:rFonts w:ascii="Times New Roman" w:hAnsi="Times New Roman" w:cs="Times New Roman"/>
                <w:sz w:val="28"/>
                <w:szCs w:val="28"/>
              </w:rPr>
            </w:pPr>
          </w:p>
        </w:tc>
      </w:tr>
    </w:tbl>
    <w:p w:rsidR="00D228C0" w:rsidRDefault="00D228C0" w:rsidP="00E4090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D228C0" w:rsidRDefault="00D228C0" w:rsidP="00E40903">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«Шовгеновский район»                                                      </w:t>
      </w:r>
      <w:r w:rsidR="00E40903">
        <w:rPr>
          <w:rFonts w:ascii="Times New Roman" w:hAnsi="Times New Roman" w:cs="Times New Roman"/>
          <w:sz w:val="28"/>
          <w:szCs w:val="28"/>
        </w:rPr>
        <w:t xml:space="preserve">    </w:t>
      </w:r>
      <w:r>
        <w:rPr>
          <w:rFonts w:ascii="Times New Roman" w:hAnsi="Times New Roman" w:cs="Times New Roman"/>
          <w:sz w:val="28"/>
          <w:szCs w:val="28"/>
        </w:rPr>
        <w:t xml:space="preserve">               Р.Р. </w:t>
      </w:r>
      <w:proofErr w:type="spellStart"/>
      <w:r>
        <w:rPr>
          <w:rFonts w:ascii="Times New Roman" w:hAnsi="Times New Roman" w:cs="Times New Roman"/>
          <w:sz w:val="28"/>
          <w:szCs w:val="28"/>
        </w:rPr>
        <w:t>Аутлев</w:t>
      </w:r>
      <w:proofErr w:type="spellEnd"/>
      <w:r>
        <w:rPr>
          <w:rFonts w:ascii="Times New Roman" w:hAnsi="Times New Roman" w:cs="Times New Roman"/>
          <w:sz w:val="28"/>
          <w:szCs w:val="28"/>
        </w:rPr>
        <w:t xml:space="preserve"> </w:t>
      </w: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D228C0">
      <w:pPr>
        <w:spacing w:after="0" w:line="240" w:lineRule="auto"/>
        <w:ind w:left="284"/>
        <w:jc w:val="both"/>
        <w:rPr>
          <w:rFonts w:ascii="Times New Roman" w:hAnsi="Times New Roman" w:cs="Times New Roman"/>
          <w:sz w:val="28"/>
          <w:szCs w:val="28"/>
        </w:rPr>
      </w:pPr>
    </w:p>
    <w:p w:rsidR="00351DC8" w:rsidRDefault="00351DC8" w:rsidP="00E40903">
      <w:pPr>
        <w:spacing w:after="0" w:line="240" w:lineRule="auto"/>
        <w:jc w:val="both"/>
        <w:rPr>
          <w:rFonts w:ascii="Times New Roman" w:hAnsi="Times New Roman" w:cs="Times New Roman"/>
          <w:sz w:val="28"/>
          <w:szCs w:val="28"/>
        </w:rPr>
      </w:pPr>
    </w:p>
    <w:p w:rsidR="006F4D64" w:rsidRDefault="006F4D64" w:rsidP="00D228C0">
      <w:pPr>
        <w:spacing w:after="0" w:line="240" w:lineRule="auto"/>
        <w:ind w:left="284"/>
        <w:jc w:val="both"/>
        <w:rPr>
          <w:rFonts w:ascii="Times New Roman" w:hAnsi="Times New Roman" w:cs="Times New Roman"/>
          <w:sz w:val="28"/>
          <w:szCs w:val="28"/>
        </w:rPr>
      </w:pPr>
    </w:p>
    <w:sectPr w:rsidR="006F4D64" w:rsidSect="00D228C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8C"/>
    <w:rsid w:val="001074EA"/>
    <w:rsid w:val="00141F49"/>
    <w:rsid w:val="001D3F39"/>
    <w:rsid w:val="00267D56"/>
    <w:rsid w:val="00351DC8"/>
    <w:rsid w:val="006F4D64"/>
    <w:rsid w:val="0080178C"/>
    <w:rsid w:val="00B95111"/>
    <w:rsid w:val="00D228C0"/>
    <w:rsid w:val="00D342DB"/>
    <w:rsid w:val="00E4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C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228C0"/>
    <w:pPr>
      <w:widowControl w:val="0"/>
      <w:suppressAutoHyphens/>
      <w:autoSpaceDE w:val="0"/>
      <w:spacing w:after="0" w:line="240" w:lineRule="auto"/>
    </w:pPr>
    <w:rPr>
      <w:rFonts w:ascii="Arial" w:eastAsia="Arial" w:hAnsi="Arial" w:cs="Arial"/>
      <w:b/>
      <w:bCs/>
      <w:sz w:val="20"/>
      <w:szCs w:val="20"/>
      <w:lang w:eastAsia="ar-SA"/>
    </w:rPr>
  </w:style>
  <w:style w:type="character" w:styleId="a3">
    <w:name w:val="Hyperlink"/>
    <w:basedOn w:val="a0"/>
    <w:uiPriority w:val="99"/>
    <w:semiHidden/>
    <w:unhideWhenUsed/>
    <w:rsid w:val="00D228C0"/>
    <w:rPr>
      <w:color w:val="0000FF"/>
      <w:u w:val="single"/>
    </w:rPr>
  </w:style>
  <w:style w:type="paragraph" w:styleId="a4">
    <w:name w:val="Balloon Text"/>
    <w:basedOn w:val="a"/>
    <w:link w:val="a5"/>
    <w:uiPriority w:val="99"/>
    <w:semiHidden/>
    <w:unhideWhenUsed/>
    <w:rsid w:val="00D228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C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228C0"/>
    <w:pPr>
      <w:widowControl w:val="0"/>
      <w:suppressAutoHyphens/>
      <w:autoSpaceDE w:val="0"/>
      <w:spacing w:after="0" w:line="240" w:lineRule="auto"/>
    </w:pPr>
    <w:rPr>
      <w:rFonts w:ascii="Arial" w:eastAsia="Arial" w:hAnsi="Arial" w:cs="Arial"/>
      <w:b/>
      <w:bCs/>
      <w:sz w:val="20"/>
      <w:szCs w:val="20"/>
      <w:lang w:eastAsia="ar-SA"/>
    </w:rPr>
  </w:style>
  <w:style w:type="character" w:styleId="a3">
    <w:name w:val="Hyperlink"/>
    <w:basedOn w:val="a0"/>
    <w:uiPriority w:val="99"/>
    <w:semiHidden/>
    <w:unhideWhenUsed/>
    <w:rsid w:val="00D228C0"/>
    <w:rPr>
      <w:color w:val="0000FF"/>
      <w:u w:val="single"/>
    </w:rPr>
  </w:style>
  <w:style w:type="paragraph" w:styleId="a4">
    <w:name w:val="Balloon Text"/>
    <w:basedOn w:val="a"/>
    <w:link w:val="a5"/>
    <w:uiPriority w:val="99"/>
    <w:semiHidden/>
    <w:unhideWhenUsed/>
    <w:rsid w:val="00D228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9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3235566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cp:lastPrinted>2025-08-27T09:11:00Z</cp:lastPrinted>
  <dcterms:created xsi:type="dcterms:W3CDTF">2025-05-29T09:22:00Z</dcterms:created>
  <dcterms:modified xsi:type="dcterms:W3CDTF">2025-08-28T11:38:00Z</dcterms:modified>
</cp:coreProperties>
</file>