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DD21D1" w:rsidRPr="008B0BB9" w:rsidTr="00F20B41">
        <w:trPr>
          <w:trHeight w:val="170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1D1" w:rsidRPr="008B0BB9" w:rsidRDefault="00DD21D1" w:rsidP="00F20B41">
            <w:pPr>
              <w:pStyle w:val="5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0BB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РЕСПУБЛИКА АДЫГЕЯ</w:t>
            </w:r>
          </w:p>
          <w:p w:rsidR="00DD21D1" w:rsidRPr="008B0BB9" w:rsidRDefault="00DD21D1" w:rsidP="00F20B41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>Совет народных депутатов</w:t>
            </w:r>
          </w:p>
          <w:p w:rsidR="00DD21D1" w:rsidRPr="008B0BB9" w:rsidRDefault="00DD21D1" w:rsidP="00F20B41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 xml:space="preserve">    муниципального образования</w:t>
            </w:r>
          </w:p>
          <w:p w:rsidR="00DD21D1" w:rsidRPr="008B0BB9" w:rsidRDefault="00DD21D1" w:rsidP="00F20B41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1D1" w:rsidRPr="008B0BB9" w:rsidRDefault="00DD21D1" w:rsidP="00F20B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9pt" o:ole="" fillcolor="window">
                  <v:imagedata r:id="rId5" o:title=""/>
                </v:shape>
                <o:OLEObject Type="Embed" ProgID="MSDraw" ShapeID="_x0000_i1025" DrawAspect="Content" ObjectID="_1809498702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1D1" w:rsidRPr="008B0BB9" w:rsidRDefault="00DD21D1" w:rsidP="00F20B41">
            <w:pPr>
              <w:pStyle w:val="2"/>
              <w:spacing w:before="0" w:line="240" w:lineRule="auto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  АДЫГЭ РЕСПУБЛИК</w:t>
            </w:r>
          </w:p>
          <w:p w:rsidR="00DD21D1" w:rsidRPr="008B0BB9" w:rsidRDefault="00DD21D1" w:rsidP="00F20B41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B0BB9">
              <w:rPr>
                <w:rFonts w:ascii="Times New Roman" w:hAnsi="Times New Roman"/>
                <w:lang w:val="ru-RU"/>
              </w:rPr>
              <w:t>Муниципальнэ образованиеу</w:t>
            </w:r>
          </w:p>
          <w:p w:rsidR="00DD21D1" w:rsidRPr="008B0BB9" w:rsidRDefault="00DD21D1" w:rsidP="00F20B41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>«Шэуджэн район»</w:t>
            </w:r>
          </w:p>
          <w:p w:rsidR="00DD21D1" w:rsidRPr="008B0BB9" w:rsidRDefault="00DD21D1" w:rsidP="00F20B41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 xml:space="preserve">янароднэ депутатхэм </w:t>
            </w:r>
          </w:p>
          <w:p w:rsidR="00DD21D1" w:rsidRPr="008B0BB9" w:rsidRDefault="00DD21D1" w:rsidP="00F20B41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>я Совет</w:t>
            </w:r>
          </w:p>
        </w:tc>
      </w:tr>
    </w:tbl>
    <w:p w:rsidR="00FC02A2" w:rsidRDefault="00FC02A2" w:rsidP="00DD21D1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</w:p>
    <w:p w:rsidR="00DD21D1" w:rsidRPr="008B0BB9" w:rsidRDefault="00DD21D1" w:rsidP="00DD21D1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  <w:r w:rsidRPr="008B0BB9">
        <w:rPr>
          <w:rFonts w:ascii="Times New Roman" w:hAnsi="Times New Roman"/>
          <w:bCs/>
          <w:sz w:val="26"/>
          <w:szCs w:val="26"/>
        </w:rPr>
        <w:t>РЕШЕНИЕ</w:t>
      </w:r>
    </w:p>
    <w:p w:rsidR="00DD21D1" w:rsidRPr="008B0BB9" w:rsidRDefault="00FC02A2" w:rsidP="00DD2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мая</w:t>
      </w:r>
      <w:r w:rsidR="00DD21D1" w:rsidRPr="008B0BB9">
        <w:rPr>
          <w:rFonts w:ascii="Times New Roman" w:hAnsi="Times New Roman"/>
          <w:sz w:val="26"/>
          <w:szCs w:val="26"/>
        </w:rPr>
        <w:t xml:space="preserve"> 202</w:t>
      </w:r>
      <w:r w:rsidR="00DD21D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 № 208</w:t>
      </w:r>
      <w:bookmarkStart w:id="0" w:name="_GoBack"/>
      <w:bookmarkEnd w:id="0"/>
    </w:p>
    <w:p w:rsidR="00DD21D1" w:rsidRPr="008B0BB9" w:rsidRDefault="00DD21D1" w:rsidP="00DD2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0BB9">
        <w:rPr>
          <w:rFonts w:ascii="Times New Roman" w:hAnsi="Times New Roman"/>
          <w:sz w:val="26"/>
          <w:szCs w:val="26"/>
        </w:rPr>
        <w:t>а. Хакуринохабль</w:t>
      </w:r>
    </w:p>
    <w:p w:rsidR="00DD21D1" w:rsidRPr="008B0BB9" w:rsidRDefault="00DD21D1" w:rsidP="00DD2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21D1" w:rsidRPr="00C1299C" w:rsidRDefault="00DD21D1" w:rsidP="00DD2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99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DD21D1" w:rsidRPr="00C1299C" w:rsidRDefault="00DD21D1" w:rsidP="00DD2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1D1" w:rsidRPr="00C1299C" w:rsidRDefault="00DD21D1" w:rsidP="00DD2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99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 w:rsidRPr="00C1299C">
        <w:rPr>
          <w:rFonts w:ascii="Times New Roman" w:hAnsi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 w:rsidRPr="00C129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 w:rsidRPr="00C1299C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Pr="00C1299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DD21D1" w:rsidRPr="00C1299C" w:rsidRDefault="00DD21D1" w:rsidP="00DD21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99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DD21D1" w:rsidRPr="00C1299C" w:rsidRDefault="00DD21D1" w:rsidP="00DD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99C">
        <w:rPr>
          <w:rFonts w:ascii="Times New Roman" w:hAnsi="Times New Roman"/>
          <w:b/>
          <w:sz w:val="28"/>
          <w:szCs w:val="28"/>
        </w:rPr>
        <w:t>1.</w:t>
      </w:r>
      <w:r w:rsidRPr="00C1299C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«Шовгеновский район» следующие изменения и дополнения:</w:t>
      </w:r>
    </w:p>
    <w:p w:rsidR="00DD21D1" w:rsidRPr="00C96245" w:rsidRDefault="00DD21D1" w:rsidP="00DD21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54A">
        <w:rPr>
          <w:b/>
          <w:color w:val="000000" w:themeColor="text1"/>
          <w:sz w:val="26"/>
          <w:szCs w:val="26"/>
        </w:rPr>
        <w:t xml:space="preserve">1.1 </w:t>
      </w:r>
      <w:r>
        <w:rPr>
          <w:b/>
          <w:color w:val="000000" w:themeColor="text1"/>
          <w:sz w:val="26"/>
          <w:szCs w:val="26"/>
        </w:rPr>
        <w:t xml:space="preserve">в части 1 </w:t>
      </w:r>
      <w:r w:rsidRPr="00B5143B">
        <w:rPr>
          <w:b/>
          <w:color w:val="000000" w:themeColor="text1"/>
          <w:sz w:val="28"/>
          <w:szCs w:val="28"/>
        </w:rPr>
        <w:t xml:space="preserve">статьи </w:t>
      </w:r>
      <w:r>
        <w:rPr>
          <w:b/>
          <w:color w:val="000000" w:themeColor="text1"/>
          <w:sz w:val="28"/>
          <w:szCs w:val="28"/>
        </w:rPr>
        <w:t>3</w:t>
      </w:r>
      <w:r w:rsidRPr="00B5143B">
        <w:rPr>
          <w:b/>
          <w:color w:val="000000" w:themeColor="text1"/>
          <w:sz w:val="28"/>
          <w:szCs w:val="28"/>
        </w:rPr>
        <w:t xml:space="preserve"> </w:t>
      </w:r>
      <w:r w:rsidRPr="006C6738">
        <w:rPr>
          <w:b/>
          <w:bCs/>
          <w:color w:val="000000" w:themeColor="text1"/>
          <w:sz w:val="28"/>
          <w:szCs w:val="28"/>
        </w:rPr>
        <w:t>«</w:t>
      </w:r>
      <w:r w:rsidR="009C3849" w:rsidRPr="006C6738">
        <w:rPr>
          <w:b/>
          <w:bCs/>
          <w:color w:val="22272F"/>
          <w:sz w:val="28"/>
          <w:szCs w:val="28"/>
          <w:shd w:val="clear" w:color="auto" w:fill="FFFFFF"/>
        </w:rPr>
        <w:t>Территория муниципального образования «Шовгеновский район</w:t>
      </w:r>
      <w:r w:rsidRPr="00C96245">
        <w:rPr>
          <w:b/>
          <w:bCs/>
          <w:sz w:val="28"/>
          <w:szCs w:val="28"/>
        </w:rPr>
        <w:t xml:space="preserve">» </w:t>
      </w:r>
      <w:r w:rsidR="006C6738" w:rsidRPr="00C96245">
        <w:rPr>
          <w:sz w:val="28"/>
          <w:szCs w:val="28"/>
          <w:shd w:val="clear" w:color="auto" w:fill="FFFFFF"/>
        </w:rPr>
        <w:t>«</w:t>
      </w:r>
      <w:r w:rsidR="00C96245" w:rsidRPr="00C96245">
        <w:rPr>
          <w:sz w:val="28"/>
          <w:szCs w:val="28"/>
          <w:shd w:val="clear" w:color="auto" w:fill="FFFFFF"/>
        </w:rPr>
        <w:t>1. Границы территории Шовгеновского района установлены </w:t>
      </w:r>
      <w:hyperlink r:id="rId7" w:anchor="/document/32302519/entry/0" w:history="1">
        <w:r w:rsidR="00C96245" w:rsidRPr="00C96245">
          <w:rPr>
            <w:rStyle w:val="a5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C96245" w:rsidRPr="00C96245">
        <w:rPr>
          <w:sz w:val="28"/>
          <w:szCs w:val="28"/>
          <w:shd w:val="clear" w:color="auto" w:fill="FFFFFF"/>
        </w:rPr>
        <w:t> Республики Адыгея от 12.07.2004 N 238 «О муниципальном образовании «Шовгеновский муниципальный район Республики Адыгея» и установлении его границ</w:t>
      </w:r>
      <w:r w:rsidRPr="00C96245">
        <w:rPr>
          <w:rStyle w:val="a6"/>
          <w:i w:val="0"/>
          <w:iCs w:val="0"/>
          <w:sz w:val="28"/>
          <w:szCs w:val="28"/>
        </w:rPr>
        <w:t>».</w:t>
      </w:r>
    </w:p>
    <w:p w:rsidR="00DD21D1" w:rsidRPr="00921CDA" w:rsidRDefault="00DD21D1" w:rsidP="00DD21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7030A0"/>
          <w:sz w:val="28"/>
          <w:szCs w:val="28"/>
        </w:rPr>
      </w:pPr>
      <w:r w:rsidRPr="00B5143B">
        <w:rPr>
          <w:b/>
          <w:bCs/>
          <w:sz w:val="28"/>
          <w:szCs w:val="28"/>
        </w:rPr>
        <w:t>1.2.</w:t>
      </w:r>
      <w:r w:rsidRPr="00B5143B">
        <w:rPr>
          <w:bCs/>
          <w:color w:val="7030A0"/>
          <w:sz w:val="28"/>
          <w:szCs w:val="28"/>
        </w:rPr>
        <w:t xml:space="preserve"> </w:t>
      </w:r>
      <w:r w:rsidRPr="00CC4846">
        <w:rPr>
          <w:b/>
          <w:bCs/>
          <w:sz w:val="28"/>
          <w:szCs w:val="28"/>
        </w:rPr>
        <w:t xml:space="preserve">в </w:t>
      </w:r>
      <w:r w:rsidR="00757241">
        <w:rPr>
          <w:b/>
          <w:bCs/>
          <w:sz w:val="28"/>
          <w:szCs w:val="28"/>
        </w:rPr>
        <w:t xml:space="preserve">пункте 14 статьи 7 </w:t>
      </w:r>
      <w:r w:rsidR="00757241" w:rsidRPr="00921CDA">
        <w:rPr>
          <w:b/>
          <w:bCs/>
          <w:sz w:val="28"/>
          <w:szCs w:val="28"/>
        </w:rPr>
        <w:t>«</w:t>
      </w:r>
      <w:r w:rsidR="00757241" w:rsidRPr="00921CDA">
        <w:rPr>
          <w:b/>
          <w:bCs/>
          <w:color w:val="22272F"/>
          <w:sz w:val="28"/>
          <w:szCs w:val="28"/>
          <w:shd w:val="clear" w:color="auto" w:fill="FFFFFF"/>
        </w:rPr>
        <w:t>Вопросы местного значения муниципального образования «Шовгеновский район»</w:t>
      </w:r>
      <w:r w:rsidR="00757241" w:rsidRPr="00921CDA">
        <w:rPr>
          <w:b/>
          <w:bCs/>
          <w:sz w:val="28"/>
          <w:szCs w:val="28"/>
        </w:rPr>
        <w:t xml:space="preserve"> </w:t>
      </w:r>
      <w:r w:rsidR="00757241" w:rsidRPr="00921CDA">
        <w:rPr>
          <w:bCs/>
          <w:sz w:val="28"/>
          <w:szCs w:val="28"/>
        </w:rPr>
        <w:t>после слов</w:t>
      </w:r>
      <w:r w:rsidR="00757241" w:rsidRPr="00921CDA">
        <w:rPr>
          <w:b/>
          <w:bCs/>
          <w:sz w:val="28"/>
          <w:szCs w:val="28"/>
        </w:rPr>
        <w:t xml:space="preserve"> «</w:t>
      </w:r>
      <w:r w:rsidR="00757241" w:rsidRPr="00921CDA">
        <w:rPr>
          <w:color w:val="22272F"/>
          <w:sz w:val="28"/>
          <w:szCs w:val="28"/>
          <w:shd w:val="clear" w:color="auto" w:fill="FFFFFF"/>
        </w:rPr>
        <w:t>(за исключением дополнительного образования детей, финансовое обеспечение которого осуществляется органами государственной власти Республики Адыгея)</w:t>
      </w:r>
      <w:proofErr w:type="gramStart"/>
      <w:r w:rsidR="00757241" w:rsidRPr="00921CDA">
        <w:rPr>
          <w:color w:val="22272F"/>
          <w:sz w:val="28"/>
          <w:szCs w:val="28"/>
          <w:shd w:val="clear" w:color="auto" w:fill="FFFFFF"/>
        </w:rPr>
        <w:t>,»</w:t>
      </w:r>
      <w:proofErr w:type="gramEnd"/>
      <w:r w:rsidR="00757241" w:rsidRPr="00921CDA">
        <w:rPr>
          <w:color w:val="22272F"/>
          <w:sz w:val="28"/>
          <w:szCs w:val="28"/>
          <w:shd w:val="clear" w:color="auto" w:fill="FFFFFF"/>
        </w:rPr>
        <w:t xml:space="preserve"> дополнить словами «</w:t>
      </w:r>
      <w:r w:rsidR="00921CDA" w:rsidRPr="00921CDA">
        <w:rPr>
          <w:rStyle w:val="a6"/>
          <w:rFonts w:eastAsia="Calibri"/>
          <w:i w:val="0"/>
          <w:iCs w:val="0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DD21D1" w:rsidRPr="0037254A" w:rsidRDefault="00DD21D1" w:rsidP="00DD2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54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 Главе муниципального образования «Шовгеновский район» представить настоящее решение на государственную регистрацию в Управление Министерства юстиции Российской Федерации по Республике Адыгея в порядке, установленном Федеральным законом от 21 июля 2005 г. № 97-ФЗ «О государственной регистрации уставов муниципальных образований».</w:t>
      </w:r>
    </w:p>
    <w:p w:rsidR="00DD21D1" w:rsidRPr="0037254A" w:rsidRDefault="00DD21D1" w:rsidP="00DD21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54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 </w:t>
      </w:r>
      <w:r w:rsidRPr="0037254A"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</w:t>
      </w:r>
      <w:r w:rsidRPr="00EB051C">
        <w:rPr>
          <w:rFonts w:ascii="Times New Roman" w:hAnsi="Times New Roman"/>
          <w:b/>
          <w:sz w:val="26"/>
          <w:szCs w:val="26"/>
        </w:rPr>
        <w:t>,</w:t>
      </w:r>
      <w:r w:rsidRPr="003B4513">
        <w:rPr>
          <w:rFonts w:ascii="Times New Roman" w:hAnsi="Times New Roman"/>
          <w:sz w:val="26"/>
          <w:szCs w:val="26"/>
        </w:rPr>
        <w:t xml:space="preserve"> </w:t>
      </w:r>
      <w:r w:rsidRPr="0037254A">
        <w:rPr>
          <w:rFonts w:ascii="Times New Roman" w:hAnsi="Times New Roman"/>
          <w:color w:val="000000" w:themeColor="text1"/>
          <w:sz w:val="26"/>
          <w:szCs w:val="26"/>
        </w:rPr>
        <w:t>произведенного после его государственной регистрации.</w:t>
      </w:r>
    </w:p>
    <w:p w:rsidR="00DD21D1" w:rsidRPr="0037254A" w:rsidRDefault="00DD21D1" w:rsidP="00DD21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D21D1" w:rsidRPr="0037254A" w:rsidRDefault="00DD21D1" w:rsidP="00DD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DD21D1" w:rsidRPr="0037254A" w:rsidRDefault="00DD21D1" w:rsidP="00DD2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DD21D1" w:rsidRPr="0037254A" w:rsidRDefault="00DD21D1" w:rsidP="00DD2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>«Шовгеновский район»                                                                            А.Д. Меретуков</w:t>
      </w:r>
    </w:p>
    <w:p w:rsidR="00DD21D1" w:rsidRPr="0037254A" w:rsidRDefault="00DD21D1" w:rsidP="00DD2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1D1" w:rsidRPr="0037254A" w:rsidRDefault="00DD21D1" w:rsidP="00DD2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DD21D1" w:rsidRDefault="00DD21D1" w:rsidP="00DD21D1">
      <w:pPr>
        <w:spacing w:after="0" w:line="240" w:lineRule="auto"/>
        <w:jc w:val="both"/>
      </w:pPr>
      <w:r w:rsidRPr="0037254A">
        <w:rPr>
          <w:rFonts w:ascii="Times New Roman" w:hAnsi="Times New Roman"/>
          <w:sz w:val="26"/>
          <w:szCs w:val="26"/>
        </w:rPr>
        <w:t xml:space="preserve">«Шовгеновский район»                                                                                   Р.Р. Аутлев </w:t>
      </w:r>
    </w:p>
    <w:p w:rsidR="00811F3F" w:rsidRDefault="00811F3F"/>
    <w:sectPr w:rsidR="00811F3F" w:rsidSect="00FC02A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FC"/>
    <w:rsid w:val="006C6738"/>
    <w:rsid w:val="00757241"/>
    <w:rsid w:val="00811F3F"/>
    <w:rsid w:val="008A59FC"/>
    <w:rsid w:val="00921CDA"/>
    <w:rsid w:val="009C3849"/>
    <w:rsid w:val="00C96245"/>
    <w:rsid w:val="00D1730F"/>
    <w:rsid w:val="00DD21D1"/>
    <w:rsid w:val="00F65359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1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1D1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D1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1D1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21D1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D21D1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D21D1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D21D1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21D1"/>
    <w:rPr>
      <w:rFonts w:eastAsia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DD21D1"/>
    <w:rPr>
      <w:color w:val="0000FF"/>
      <w:u w:val="single"/>
    </w:rPr>
  </w:style>
  <w:style w:type="character" w:styleId="a6">
    <w:name w:val="Emphasis"/>
    <w:uiPriority w:val="20"/>
    <w:qFormat/>
    <w:rsid w:val="00DD21D1"/>
    <w:rPr>
      <w:i/>
      <w:iCs/>
    </w:rPr>
  </w:style>
  <w:style w:type="paragraph" w:customStyle="1" w:styleId="s1">
    <w:name w:val="s_1"/>
    <w:basedOn w:val="a"/>
    <w:rsid w:val="00DD2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1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1D1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D1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1D1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21D1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D21D1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D21D1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D21D1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21D1"/>
    <w:rPr>
      <w:rFonts w:eastAsia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DD21D1"/>
    <w:rPr>
      <w:color w:val="0000FF"/>
      <w:u w:val="single"/>
    </w:rPr>
  </w:style>
  <w:style w:type="character" w:styleId="a6">
    <w:name w:val="Emphasis"/>
    <w:uiPriority w:val="20"/>
    <w:qFormat/>
    <w:rsid w:val="00DD21D1"/>
    <w:rPr>
      <w:i/>
      <w:iCs/>
    </w:rPr>
  </w:style>
  <w:style w:type="paragraph" w:customStyle="1" w:styleId="s1">
    <w:name w:val="s_1"/>
    <w:basedOn w:val="a"/>
    <w:rsid w:val="00DD2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2025-01-15T08:45:00Z</dcterms:created>
  <dcterms:modified xsi:type="dcterms:W3CDTF">2025-05-23T06:45:00Z</dcterms:modified>
</cp:coreProperties>
</file>