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2B" w:rsidRDefault="00915070" w:rsidP="001159C3">
      <w:pPr>
        <w:shd w:val="clear" w:color="auto" w:fill="FFFFFF"/>
        <w:spacing w:line="278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</w:t>
      </w:r>
      <w:r w:rsidR="009E282B">
        <w:rPr>
          <w:b/>
          <w:bCs/>
          <w:spacing w:val="-1"/>
          <w:sz w:val="28"/>
          <w:szCs w:val="28"/>
        </w:rPr>
        <w:t xml:space="preserve">ПРОТОКОЛ № </w:t>
      </w:r>
      <w:r w:rsidR="001B77B0">
        <w:rPr>
          <w:b/>
          <w:bCs/>
          <w:spacing w:val="-1"/>
          <w:sz w:val="28"/>
          <w:szCs w:val="28"/>
        </w:rPr>
        <w:t>2</w:t>
      </w:r>
      <w:bookmarkStart w:id="0" w:name="_GoBack"/>
      <w:bookmarkEnd w:id="0"/>
    </w:p>
    <w:p w:rsidR="009E282B" w:rsidRDefault="009E282B" w:rsidP="009E282B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</w:p>
    <w:p w:rsidR="009E282B" w:rsidRPr="00482EA3" w:rsidRDefault="009E282B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Заседания </w:t>
      </w:r>
    </w:p>
    <w:p w:rsidR="000748B1" w:rsidRPr="00482EA3" w:rsidRDefault="009E282B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Антитеррористической комиссии </w:t>
      </w:r>
      <w:r w:rsidR="00482EA3" w:rsidRPr="00482EA3">
        <w:rPr>
          <w:b/>
          <w:sz w:val="28"/>
          <w:szCs w:val="28"/>
        </w:rPr>
        <w:t>муниципального образования</w:t>
      </w:r>
      <w:r w:rsidR="00482EA3">
        <w:rPr>
          <w:b/>
          <w:sz w:val="28"/>
          <w:szCs w:val="28"/>
        </w:rPr>
        <w:t xml:space="preserve"> </w:t>
      </w:r>
      <w:r w:rsidRPr="00482EA3">
        <w:rPr>
          <w:b/>
          <w:bCs/>
          <w:sz w:val="28"/>
          <w:szCs w:val="28"/>
        </w:rPr>
        <w:t>«Шовгеновский район</w:t>
      </w:r>
      <w:r w:rsidR="00A718FF" w:rsidRPr="00482EA3">
        <w:rPr>
          <w:b/>
          <w:bCs/>
          <w:sz w:val="28"/>
          <w:szCs w:val="28"/>
        </w:rPr>
        <w:t xml:space="preserve"> и</w:t>
      </w:r>
      <w:r w:rsidR="00A718FF" w:rsidRPr="00482EA3">
        <w:rPr>
          <w:b/>
          <w:bCs/>
          <w:spacing w:val="-2"/>
          <w:sz w:val="28"/>
          <w:szCs w:val="28"/>
        </w:rPr>
        <w:t xml:space="preserve"> </w:t>
      </w:r>
      <w:r w:rsidR="00EA4DD9" w:rsidRPr="00482EA3">
        <w:rPr>
          <w:b/>
          <w:bCs/>
          <w:spacing w:val="-2"/>
          <w:sz w:val="28"/>
          <w:szCs w:val="28"/>
        </w:rPr>
        <w:t>О</w:t>
      </w:r>
      <w:r w:rsidR="00A718FF" w:rsidRPr="00482EA3">
        <w:rPr>
          <w:b/>
          <w:bCs/>
          <w:spacing w:val="-2"/>
          <w:sz w:val="28"/>
          <w:szCs w:val="28"/>
        </w:rPr>
        <w:t xml:space="preserve">перативной группы </w:t>
      </w:r>
    </w:p>
    <w:p w:rsidR="00A718FF" w:rsidRPr="00482EA3" w:rsidRDefault="00482EA3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sz w:val="28"/>
          <w:szCs w:val="28"/>
        </w:rPr>
        <w:t>муниципального образования</w:t>
      </w:r>
      <w:r w:rsidR="00A718FF" w:rsidRPr="00482EA3">
        <w:rPr>
          <w:b/>
          <w:bCs/>
          <w:spacing w:val="-2"/>
          <w:sz w:val="28"/>
          <w:szCs w:val="28"/>
        </w:rPr>
        <w:t xml:space="preserve"> «Шовгеновский район»</w:t>
      </w:r>
    </w:p>
    <w:p w:rsidR="009E282B" w:rsidRDefault="009E282B" w:rsidP="009E282B">
      <w:pPr>
        <w:shd w:val="clear" w:color="auto" w:fill="FFFFFF"/>
        <w:spacing w:line="278" w:lineRule="exact"/>
        <w:ind w:left="2694" w:right="2418"/>
        <w:jc w:val="center"/>
        <w:rPr>
          <w:b/>
          <w:bCs/>
          <w:spacing w:val="-2"/>
          <w:sz w:val="28"/>
          <w:szCs w:val="28"/>
        </w:rPr>
      </w:pPr>
    </w:p>
    <w:p w:rsidR="009E282B" w:rsidRPr="009E282B" w:rsidRDefault="009E282B" w:rsidP="009E282B">
      <w:pPr>
        <w:shd w:val="clear" w:color="auto" w:fill="FFFFFF"/>
        <w:tabs>
          <w:tab w:val="left" w:pos="6110"/>
        </w:tabs>
        <w:spacing w:before="278"/>
        <w:rPr>
          <w:b/>
          <w:bCs/>
          <w:spacing w:val="-5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от   </w:t>
      </w:r>
      <w:r w:rsidR="008B460A">
        <w:rPr>
          <w:b/>
          <w:bCs/>
          <w:spacing w:val="-2"/>
          <w:sz w:val="28"/>
          <w:szCs w:val="28"/>
        </w:rPr>
        <w:t>5</w:t>
      </w:r>
      <w:r w:rsidR="00822E4E">
        <w:rPr>
          <w:b/>
          <w:bCs/>
          <w:spacing w:val="-2"/>
          <w:sz w:val="28"/>
          <w:szCs w:val="28"/>
        </w:rPr>
        <w:t xml:space="preserve"> апреля 2024 г</w:t>
      </w:r>
    </w:p>
    <w:p w:rsidR="009E282B" w:rsidRPr="00482EA3" w:rsidRDefault="009E282B" w:rsidP="009E282B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482EA3">
        <w:rPr>
          <w:b/>
          <w:bCs/>
          <w:spacing w:val="-1"/>
          <w:sz w:val="28"/>
          <w:szCs w:val="28"/>
        </w:rPr>
        <w:t>Председательствовал:</w:t>
      </w:r>
    </w:p>
    <w:p w:rsidR="00BC7052" w:rsidRDefault="00BC7052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Заместитель г</w:t>
      </w:r>
      <w:r w:rsidR="009E282B" w:rsidRPr="00482EA3">
        <w:rPr>
          <w:b/>
          <w:spacing w:val="-2"/>
          <w:sz w:val="28"/>
          <w:szCs w:val="28"/>
        </w:rPr>
        <w:t>лав</w:t>
      </w:r>
      <w:r>
        <w:rPr>
          <w:b/>
          <w:spacing w:val="-2"/>
          <w:sz w:val="28"/>
          <w:szCs w:val="28"/>
        </w:rPr>
        <w:t>ы</w:t>
      </w:r>
      <w:r w:rsidR="009E282B" w:rsidRPr="00482EA3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 </w:t>
      </w:r>
    </w:p>
    <w:p w:rsidR="00482EA3" w:rsidRDefault="00482EA3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 w:rsidRPr="00482EA3">
        <w:rPr>
          <w:b/>
          <w:sz w:val="28"/>
          <w:szCs w:val="28"/>
        </w:rPr>
        <w:t>муниципального образования</w:t>
      </w:r>
      <w:r w:rsidR="009E282B" w:rsidRPr="00482EA3">
        <w:rPr>
          <w:b/>
          <w:spacing w:val="-2"/>
          <w:sz w:val="28"/>
          <w:szCs w:val="28"/>
        </w:rPr>
        <w:t xml:space="preserve"> «Шовгеновский район» </w:t>
      </w:r>
    </w:p>
    <w:p w:rsidR="009E282B" w:rsidRPr="00482EA3" w:rsidRDefault="00BC7052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А.И. Шемаджуков</w:t>
      </w:r>
    </w:p>
    <w:p w:rsidR="009E282B" w:rsidRDefault="009E282B" w:rsidP="00482EA3">
      <w:pPr>
        <w:shd w:val="clear" w:color="auto" w:fill="FFFFFF"/>
        <w:spacing w:line="274" w:lineRule="exact"/>
        <w:ind w:right="2117"/>
        <w:rPr>
          <w:b/>
          <w:sz w:val="28"/>
          <w:szCs w:val="28"/>
        </w:rPr>
      </w:pP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антитеррористической комиссии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«Шовгеновский район»</w:t>
      </w:r>
    </w:p>
    <w:p w:rsidR="009E282B" w:rsidRDefault="009E282B" w:rsidP="009E282B">
      <w:pPr>
        <w:ind w:left="4560"/>
        <w:rPr>
          <w:b/>
          <w:sz w:val="28"/>
          <w:szCs w:val="28"/>
        </w:rPr>
      </w:pP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М.А. Тарановский</w:t>
      </w:r>
    </w:p>
    <w:p w:rsidR="005859F8" w:rsidRDefault="00822E4E" w:rsidP="00BC7052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</w:t>
      </w:r>
      <w:r w:rsidR="005859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Бондаренко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Меретуков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Н. Джимов </w:t>
      </w:r>
    </w:p>
    <w:p w:rsidR="00ED51A4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А. Хутыз</w:t>
      </w:r>
    </w:p>
    <w:p w:rsidR="00ED51A4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М. Гунажоков</w:t>
      </w:r>
    </w:p>
    <w:p w:rsidR="00ED51A4" w:rsidRPr="00DC5ED9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А. Каспаров</w:t>
      </w:r>
    </w:p>
    <w:p w:rsidR="005859F8" w:rsidRDefault="002C7935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Ш. </w:t>
      </w:r>
      <w:r w:rsidR="00477DE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 Гишев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З. Аутлев </w:t>
      </w:r>
    </w:p>
    <w:p w:rsidR="005859F8" w:rsidRDefault="00ED51A4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859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А. Боджокова</w:t>
      </w:r>
      <w:r w:rsidR="005859F8">
        <w:rPr>
          <w:b/>
          <w:sz w:val="28"/>
          <w:szCs w:val="28"/>
        </w:rPr>
        <w:t xml:space="preserve"> 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А.Ш. Киков</w:t>
      </w:r>
    </w:p>
    <w:p w:rsidR="002C7935" w:rsidRDefault="005859F8" w:rsidP="002C7935">
      <w:pPr>
        <w:ind w:left="456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А. И. Карабетов</w:t>
      </w:r>
      <w:r w:rsidR="002C7935" w:rsidRPr="002C7935">
        <w:rPr>
          <w:b/>
          <w:sz w:val="28"/>
          <w:szCs w:val="28"/>
        </w:rPr>
        <w:t xml:space="preserve"> </w:t>
      </w:r>
    </w:p>
    <w:p w:rsidR="002C7935" w:rsidRDefault="002C7935" w:rsidP="002C793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Е. Шхачемуков </w:t>
      </w:r>
    </w:p>
    <w:p w:rsidR="00ED51A4" w:rsidRDefault="00ED51A4" w:rsidP="00ED51A4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Сиюхов </w:t>
      </w:r>
    </w:p>
    <w:p w:rsidR="005859F8" w:rsidRDefault="002C7935" w:rsidP="005859F8">
      <w:pPr>
        <w:ind w:left="4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Р.Б. Жемадуков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D51A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.</w:t>
      </w:r>
      <w:r w:rsidR="00ED51A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="00ED51A4">
        <w:rPr>
          <w:b/>
          <w:sz w:val="28"/>
          <w:szCs w:val="28"/>
        </w:rPr>
        <w:t>Джанчатов</w:t>
      </w:r>
    </w:p>
    <w:p w:rsidR="00227D55" w:rsidRDefault="00227D55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Р.Д. Цеева</w:t>
      </w:r>
    </w:p>
    <w:p w:rsidR="004F3055" w:rsidRDefault="009E282B" w:rsidP="004F305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В.А. Беданоков</w:t>
      </w:r>
      <w:r w:rsidR="004F3055" w:rsidRPr="004F3055">
        <w:rPr>
          <w:b/>
          <w:sz w:val="28"/>
          <w:szCs w:val="28"/>
        </w:rPr>
        <w:t xml:space="preserve"> </w:t>
      </w:r>
    </w:p>
    <w:p w:rsidR="009E282B" w:rsidRDefault="004F3055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9E282B" w:rsidRDefault="00ED51A4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E282B">
        <w:rPr>
          <w:b/>
          <w:sz w:val="28"/>
          <w:szCs w:val="28"/>
        </w:rPr>
        <w:t>. А. Кара</w:t>
      </w:r>
      <w:r>
        <w:rPr>
          <w:b/>
          <w:sz w:val="28"/>
          <w:szCs w:val="28"/>
        </w:rPr>
        <w:t>шаев</w:t>
      </w:r>
      <w:r w:rsidR="009E282B">
        <w:rPr>
          <w:b/>
          <w:sz w:val="28"/>
          <w:szCs w:val="28"/>
        </w:rPr>
        <w:t xml:space="preserve"> </w:t>
      </w:r>
    </w:p>
    <w:p w:rsidR="009E282B" w:rsidRDefault="009E282B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 Н. Кагазежев </w:t>
      </w:r>
    </w:p>
    <w:p w:rsidR="009E282B" w:rsidRDefault="002C7935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М.К. Хамерзоков</w:t>
      </w:r>
    </w:p>
    <w:p w:rsidR="009E282B" w:rsidRDefault="009E282B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9E282B" w:rsidRDefault="00A40D1C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Ж.А. Ашхамахова</w:t>
      </w:r>
    </w:p>
    <w:p w:rsidR="00F41460" w:rsidRDefault="009E282B" w:rsidP="00227D5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CC0C58" w:rsidRPr="00923F0D" w:rsidRDefault="00822E4E" w:rsidP="0001367B">
      <w:pPr>
        <w:widowControl/>
        <w:numPr>
          <w:ilvl w:val="0"/>
          <w:numId w:val="23"/>
        </w:numPr>
        <w:pBdr>
          <w:bottom w:val="single" w:sz="12" w:space="1" w:color="auto"/>
        </w:pBdr>
        <w:tabs>
          <w:tab w:val="num" w:pos="1200"/>
        </w:tabs>
        <w:autoSpaceDE/>
        <w:autoSpaceDN/>
        <w:adjustRightInd/>
        <w:spacing w:line="276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дополнительных мерах по нейтрализации террористических угроз и обеспечении антитеррористических защищённости на территории муниципального образования «Шовгеновский район»</w:t>
      </w:r>
      <w:r w:rsidR="00047EDD">
        <w:rPr>
          <w:b/>
          <w:sz w:val="28"/>
          <w:szCs w:val="28"/>
        </w:rPr>
        <w:t>.</w:t>
      </w:r>
    </w:p>
    <w:p w:rsidR="0083290E" w:rsidRDefault="00CC0C58" w:rsidP="0001367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0F58">
        <w:rPr>
          <w:b/>
          <w:sz w:val="28"/>
          <w:szCs w:val="28"/>
        </w:rPr>
        <w:t>Р.А. Хуажев, А.Ш. Киков, А.</w:t>
      </w:r>
      <w:r w:rsidR="00047EDD">
        <w:rPr>
          <w:b/>
          <w:sz w:val="28"/>
          <w:szCs w:val="28"/>
        </w:rPr>
        <w:t>Н</w:t>
      </w:r>
      <w:r w:rsidR="00010F58">
        <w:rPr>
          <w:b/>
          <w:sz w:val="28"/>
          <w:szCs w:val="28"/>
        </w:rPr>
        <w:t xml:space="preserve">. </w:t>
      </w:r>
      <w:r w:rsidR="00047EDD">
        <w:rPr>
          <w:b/>
          <w:sz w:val="28"/>
          <w:szCs w:val="28"/>
        </w:rPr>
        <w:t>Зафесова</w:t>
      </w:r>
      <w:r w:rsidR="004F3963">
        <w:rPr>
          <w:b/>
          <w:sz w:val="28"/>
          <w:szCs w:val="28"/>
        </w:rPr>
        <w:t>)</w:t>
      </w:r>
    </w:p>
    <w:p w:rsidR="00010174" w:rsidRPr="007C1F07" w:rsidRDefault="00010174" w:rsidP="0001367B">
      <w:pPr>
        <w:spacing w:line="276" w:lineRule="auto"/>
        <w:rPr>
          <w:b/>
          <w:sz w:val="28"/>
          <w:szCs w:val="28"/>
        </w:rPr>
      </w:pPr>
    </w:p>
    <w:p w:rsidR="0001367B" w:rsidRPr="00315E97" w:rsidRDefault="00811FC4" w:rsidP="0001367B">
      <w:pPr>
        <w:tabs>
          <w:tab w:val="left" w:pos="993"/>
          <w:tab w:val="num" w:pos="2705"/>
        </w:tabs>
        <w:spacing w:line="276" w:lineRule="auto"/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 w:rsidR="00010174">
        <w:rPr>
          <w:sz w:val="28"/>
          <w:szCs w:val="28"/>
        </w:rPr>
        <w:t xml:space="preserve">1. </w:t>
      </w:r>
      <w:r w:rsidR="00010F58">
        <w:rPr>
          <w:sz w:val="28"/>
          <w:szCs w:val="28"/>
        </w:rPr>
        <w:t>Принять к сведению доклады з</w:t>
      </w:r>
      <w:r w:rsidR="00010F58" w:rsidRPr="001E62C2">
        <w:rPr>
          <w:sz w:val="28"/>
          <w:szCs w:val="28"/>
        </w:rPr>
        <w:t>аместител</w:t>
      </w:r>
      <w:r w:rsidR="00010F58">
        <w:rPr>
          <w:sz w:val="28"/>
          <w:szCs w:val="28"/>
        </w:rPr>
        <w:t>я</w:t>
      </w:r>
      <w:r w:rsidR="00010F58" w:rsidRPr="001E62C2">
        <w:rPr>
          <w:sz w:val="28"/>
          <w:szCs w:val="28"/>
        </w:rPr>
        <w:t xml:space="preserve"> начальника полиции (по охране общественного порядка) межмуниципального отдела МВД России «Кошехабльский»</w:t>
      </w:r>
      <w:r w:rsidR="0001367B">
        <w:rPr>
          <w:sz w:val="28"/>
          <w:szCs w:val="28"/>
        </w:rPr>
        <w:t xml:space="preserve">, начальника управления образования муниципального образования «Шовгеновский район», </w:t>
      </w:r>
      <w:r w:rsidR="00047EDD">
        <w:rPr>
          <w:sz w:val="28"/>
          <w:szCs w:val="28"/>
        </w:rPr>
        <w:t xml:space="preserve">заместителя </w:t>
      </w:r>
      <w:r w:rsidR="0001367B">
        <w:rPr>
          <w:sz w:val="28"/>
          <w:szCs w:val="28"/>
        </w:rPr>
        <w:t>начальника управления образования муниципального образования «Шовгеновский район».</w:t>
      </w:r>
    </w:p>
    <w:p w:rsidR="00512D13" w:rsidRDefault="00512D13" w:rsidP="0001367B">
      <w:pPr>
        <w:tabs>
          <w:tab w:val="left" w:pos="854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1000C6" w:rsidRDefault="0083290E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0C58" w:rsidRPr="00C23650">
        <w:rPr>
          <w:b/>
          <w:sz w:val="28"/>
          <w:szCs w:val="28"/>
        </w:rPr>
        <w:t>1.1. Рекомендовать межмуниципальному отделу МВД России «Кошехабльский» (</w:t>
      </w:r>
      <w:r w:rsidR="001000C6" w:rsidRPr="00C23650">
        <w:rPr>
          <w:b/>
          <w:sz w:val="28"/>
          <w:szCs w:val="28"/>
        </w:rPr>
        <w:t>Тарановский М.А.)</w:t>
      </w:r>
      <w:r w:rsidR="00512D13" w:rsidRPr="00C23650">
        <w:rPr>
          <w:b/>
          <w:sz w:val="28"/>
          <w:szCs w:val="28"/>
        </w:rPr>
        <w:t>:</w:t>
      </w:r>
    </w:p>
    <w:p w:rsidR="00CC0C58" w:rsidRPr="0001367B" w:rsidRDefault="0001367B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7F44">
        <w:rPr>
          <w:sz w:val="28"/>
          <w:szCs w:val="28"/>
        </w:rPr>
        <w:t>организовать проведение оперативно-розыскных и профилактических мероприятий, направленных на предупреждение совершения террористических актов</w:t>
      </w:r>
      <w:r>
        <w:rPr>
          <w:sz w:val="28"/>
          <w:szCs w:val="28"/>
        </w:rPr>
        <w:t xml:space="preserve">, </w:t>
      </w:r>
      <w:r w:rsidRPr="00217F44">
        <w:rPr>
          <w:sz w:val="28"/>
          <w:szCs w:val="28"/>
        </w:rPr>
        <w:t xml:space="preserve"> экстремистских акций</w:t>
      </w:r>
      <w:r>
        <w:rPr>
          <w:sz w:val="28"/>
          <w:szCs w:val="28"/>
        </w:rPr>
        <w:t xml:space="preserve"> и массовых беспорядков;</w:t>
      </w:r>
      <w:r w:rsidR="0081678E">
        <w:rPr>
          <w:sz w:val="28"/>
          <w:szCs w:val="28"/>
        </w:rPr>
        <w:t xml:space="preserve"> </w:t>
      </w:r>
    </w:p>
    <w:p w:rsidR="0001367B" w:rsidRDefault="00D87269" w:rsidP="0001367B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81678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F308E9">
        <w:rPr>
          <w:sz w:val="28"/>
          <w:szCs w:val="28"/>
        </w:rPr>
        <w:t>обес</w:t>
      </w:r>
      <w:r w:rsidR="0021547F">
        <w:rPr>
          <w:sz w:val="28"/>
          <w:szCs w:val="28"/>
        </w:rPr>
        <w:t xml:space="preserve">печить мониторинг сети Интернет, социальных сетей </w:t>
      </w:r>
      <w:r w:rsidRPr="00F308E9">
        <w:rPr>
          <w:sz w:val="28"/>
          <w:szCs w:val="28"/>
        </w:rPr>
        <w:t xml:space="preserve">в целях выявления информации о возможных </w:t>
      </w:r>
      <w:r w:rsidR="0021547F">
        <w:rPr>
          <w:sz w:val="28"/>
          <w:szCs w:val="28"/>
        </w:rPr>
        <w:t xml:space="preserve">призывов к организации массовых беспорядков, </w:t>
      </w:r>
      <w:r w:rsidRPr="00F308E9">
        <w:rPr>
          <w:sz w:val="28"/>
          <w:szCs w:val="28"/>
        </w:rPr>
        <w:t xml:space="preserve">террористических и экстремистских угрозах в отношении </w:t>
      </w:r>
      <w:r w:rsidRPr="00D87269">
        <w:rPr>
          <w:sz w:val="28"/>
          <w:szCs w:val="28"/>
        </w:rPr>
        <w:t xml:space="preserve"> </w:t>
      </w:r>
      <w:r w:rsidRPr="00F308E9">
        <w:rPr>
          <w:sz w:val="28"/>
          <w:szCs w:val="28"/>
        </w:rPr>
        <w:t xml:space="preserve"> </w:t>
      </w:r>
      <w:r w:rsidR="0021547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образования, культуры, спорта</w:t>
      </w:r>
      <w:r w:rsidRPr="00F308E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ММПЛ и</w:t>
      </w:r>
      <w:r w:rsidRPr="00F308E9">
        <w:rPr>
          <w:sz w:val="28"/>
          <w:szCs w:val="28"/>
        </w:rPr>
        <w:t xml:space="preserve"> принять упреждающие меры по их нейтрализации</w:t>
      </w:r>
      <w:r>
        <w:rPr>
          <w:sz w:val="28"/>
          <w:szCs w:val="28"/>
        </w:rPr>
        <w:t>;</w:t>
      </w:r>
      <w:r w:rsidR="0001367B" w:rsidRPr="0001367B">
        <w:rPr>
          <w:sz w:val="28"/>
          <w:szCs w:val="28"/>
        </w:rPr>
        <w:t xml:space="preserve"> </w:t>
      </w:r>
      <w:proofErr w:type="gramEnd"/>
    </w:p>
    <w:p w:rsidR="00D87269" w:rsidRPr="00D87269" w:rsidRDefault="0001367B" w:rsidP="0001367B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организационные и практические меры, направленные на искоренение фактов незаконного нахождения на территории района иностранных граждан и лиц без гражданства, в том числе граждан Российской Федерации без регистрации;  </w:t>
      </w:r>
    </w:p>
    <w:p w:rsidR="00F6223A" w:rsidRDefault="00F6223A" w:rsidP="0001367B">
      <w:pPr>
        <w:pStyle w:val="20"/>
        <w:spacing w:after="0" w:line="276" w:lineRule="auto"/>
        <w:ind w:firstLine="709"/>
        <w:jc w:val="both"/>
      </w:pPr>
      <w:r>
        <w:rPr>
          <w:color w:val="000000"/>
          <w:spacing w:val="-4"/>
        </w:rPr>
        <w:tab/>
        <w:t xml:space="preserve">- </w:t>
      </w:r>
      <w:r w:rsidRPr="004E7297">
        <w:t>пров</w:t>
      </w:r>
      <w:r>
        <w:t>одить</w:t>
      </w:r>
      <w:r w:rsidRPr="004E7297">
        <w:t xml:space="preserve"> дополнительные рейдовые и</w:t>
      </w:r>
      <w:r>
        <w:t xml:space="preserve"> </w:t>
      </w:r>
      <w:r w:rsidRPr="004E7297">
        <w:t>фильтрационные мероприятия, направленные на выявление и пресечение фактов незаконной трудовой деятельности иностранными гражданами и лицами без гражданства на территории Шовгеновского район</w:t>
      </w:r>
      <w:r>
        <w:t>а</w:t>
      </w:r>
      <w:r w:rsidRPr="004E7297">
        <w:t xml:space="preserve">, а также несоблюдения ими установленного </w:t>
      </w:r>
      <w:r>
        <w:t>порядка пребывания и нахождения;</w:t>
      </w:r>
    </w:p>
    <w:p w:rsidR="00482EA3" w:rsidRPr="00482EA3" w:rsidRDefault="00482EA3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82EA3">
        <w:rPr>
          <w:sz w:val="28"/>
          <w:szCs w:val="28"/>
        </w:rPr>
        <w:t>проводить проверку всех прибывших лиц на предмет участия в деятельности экстремистских, террористических структур, документировать возможное совершение в их отношении преступлений, совершенных военнослужащими ВСУ, представителями националистических украинских формирований</w:t>
      </w:r>
      <w:r w:rsidR="0083290E">
        <w:rPr>
          <w:sz w:val="28"/>
          <w:szCs w:val="28"/>
        </w:rPr>
        <w:t>;</w:t>
      </w:r>
    </w:p>
    <w:p w:rsidR="0001367B" w:rsidRDefault="00811FC4" w:rsidP="0001367B">
      <w:pPr>
        <w:tabs>
          <w:tab w:val="left" w:pos="567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67B">
        <w:rPr>
          <w:sz w:val="28"/>
          <w:szCs w:val="28"/>
        </w:rPr>
        <w:t xml:space="preserve"> -</w:t>
      </w:r>
      <w:r w:rsidR="0001367B" w:rsidRPr="00B978D2">
        <w:rPr>
          <w:sz w:val="28"/>
          <w:szCs w:val="28"/>
        </w:rPr>
        <w:t xml:space="preserve"> </w:t>
      </w:r>
      <w:r w:rsidR="0001367B">
        <w:rPr>
          <w:sz w:val="28"/>
          <w:szCs w:val="28"/>
        </w:rPr>
        <w:t>у</w:t>
      </w:r>
      <w:r w:rsidR="0001367B" w:rsidRPr="00B978D2">
        <w:rPr>
          <w:sz w:val="28"/>
          <w:szCs w:val="28"/>
        </w:rPr>
        <w:t>величить плотность нарядов</w:t>
      </w:r>
      <w:r w:rsidR="0001367B">
        <w:rPr>
          <w:sz w:val="28"/>
          <w:szCs w:val="28"/>
        </w:rPr>
        <w:t xml:space="preserve"> полиции</w:t>
      </w:r>
      <w:r w:rsidR="0001367B" w:rsidRPr="00B978D2">
        <w:rPr>
          <w:sz w:val="28"/>
          <w:szCs w:val="28"/>
        </w:rPr>
        <w:t xml:space="preserve">, задействованных в системе единой дислокации, приблизив маршруты патрулирования к </w:t>
      </w:r>
      <w:r w:rsidR="0001367B">
        <w:rPr>
          <w:sz w:val="28"/>
          <w:szCs w:val="28"/>
        </w:rPr>
        <w:t>объектам образования, культуры</w:t>
      </w:r>
      <w:r w:rsidR="0001367B" w:rsidRPr="00B978D2">
        <w:rPr>
          <w:sz w:val="28"/>
          <w:szCs w:val="28"/>
        </w:rPr>
        <w:t>,</w:t>
      </w:r>
      <w:r w:rsidR="0001367B">
        <w:rPr>
          <w:sz w:val="28"/>
          <w:szCs w:val="28"/>
        </w:rPr>
        <w:t xml:space="preserve"> здравоохранения, спорта</w:t>
      </w:r>
      <w:r w:rsidR="0001367B" w:rsidRPr="00B978D2">
        <w:rPr>
          <w:sz w:val="28"/>
          <w:szCs w:val="28"/>
        </w:rPr>
        <w:t xml:space="preserve"> </w:t>
      </w:r>
      <w:r w:rsidR="0001367B">
        <w:rPr>
          <w:sz w:val="28"/>
          <w:szCs w:val="28"/>
        </w:rPr>
        <w:t xml:space="preserve">и </w:t>
      </w:r>
      <w:r w:rsidR="0001367B" w:rsidRPr="00B978D2">
        <w:rPr>
          <w:sz w:val="28"/>
          <w:szCs w:val="28"/>
        </w:rPr>
        <w:t xml:space="preserve">местам </w:t>
      </w:r>
      <w:r w:rsidR="0001367B">
        <w:rPr>
          <w:sz w:val="28"/>
          <w:szCs w:val="28"/>
        </w:rPr>
        <w:t xml:space="preserve"> массового пребывания людей.</w:t>
      </w:r>
    </w:p>
    <w:p w:rsidR="0001367B" w:rsidRPr="002F0065" w:rsidRDefault="0001367B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47EDD" w:rsidRDefault="00D87269" w:rsidP="007C1F07">
      <w:pPr>
        <w:spacing w:line="276" w:lineRule="auto"/>
        <w:jc w:val="both"/>
        <w:rPr>
          <w:b/>
          <w:sz w:val="28"/>
          <w:szCs w:val="28"/>
        </w:rPr>
      </w:pPr>
      <w:r w:rsidRPr="0081678E">
        <w:rPr>
          <w:b/>
          <w:sz w:val="28"/>
          <w:szCs w:val="28"/>
        </w:rPr>
        <w:t xml:space="preserve"> </w:t>
      </w:r>
      <w:r w:rsidR="0081678E">
        <w:rPr>
          <w:b/>
          <w:sz w:val="28"/>
          <w:szCs w:val="28"/>
        </w:rPr>
        <w:t xml:space="preserve"> </w:t>
      </w:r>
      <w:r w:rsidR="0081678E">
        <w:rPr>
          <w:b/>
          <w:sz w:val="28"/>
          <w:szCs w:val="28"/>
        </w:rPr>
        <w:tab/>
        <w:t>1</w:t>
      </w:r>
      <w:r w:rsidR="0081678E" w:rsidRPr="001860D0">
        <w:rPr>
          <w:b/>
          <w:sz w:val="28"/>
          <w:szCs w:val="28"/>
        </w:rPr>
        <w:t>.</w:t>
      </w:r>
      <w:r w:rsidR="0081678E">
        <w:rPr>
          <w:b/>
          <w:sz w:val="28"/>
          <w:szCs w:val="28"/>
        </w:rPr>
        <w:t>2</w:t>
      </w:r>
      <w:r w:rsidR="0081678E" w:rsidRPr="001860D0">
        <w:rPr>
          <w:b/>
          <w:sz w:val="28"/>
          <w:szCs w:val="28"/>
        </w:rPr>
        <w:t xml:space="preserve">. </w:t>
      </w:r>
      <w:r w:rsidR="0081678E" w:rsidRPr="002F0065">
        <w:rPr>
          <w:b/>
          <w:sz w:val="28"/>
          <w:szCs w:val="28"/>
        </w:rPr>
        <w:t xml:space="preserve">Управлению образования </w:t>
      </w:r>
      <w:r w:rsidR="002F0065" w:rsidRPr="002F0065">
        <w:rPr>
          <w:b/>
          <w:sz w:val="28"/>
          <w:szCs w:val="28"/>
        </w:rPr>
        <w:t>муниципального образования</w:t>
      </w:r>
      <w:r w:rsidR="0081678E" w:rsidRPr="002F0065">
        <w:rPr>
          <w:b/>
          <w:sz w:val="28"/>
          <w:szCs w:val="28"/>
        </w:rPr>
        <w:t xml:space="preserve"> «Шовгеновский район» (Киков А.Ш.) Управлению культуры </w:t>
      </w:r>
      <w:r w:rsidR="002F0065" w:rsidRPr="002F0065">
        <w:rPr>
          <w:b/>
          <w:sz w:val="28"/>
          <w:szCs w:val="28"/>
        </w:rPr>
        <w:t>муниципального образования</w:t>
      </w:r>
      <w:r w:rsidR="0081678E" w:rsidRPr="002F0065">
        <w:rPr>
          <w:b/>
          <w:sz w:val="28"/>
          <w:szCs w:val="28"/>
        </w:rPr>
        <w:t xml:space="preserve"> «Шовгеновский район» (Карабетов А. И.)</w:t>
      </w:r>
      <w:r w:rsidR="007C1F07">
        <w:rPr>
          <w:b/>
          <w:sz w:val="28"/>
          <w:szCs w:val="28"/>
        </w:rPr>
        <w:t>,  ГБУЗ «Шовгеновская ЦРБ» (Боджокова С.А.)</w:t>
      </w:r>
      <w:r w:rsidR="0081678E" w:rsidRPr="002F0065">
        <w:rPr>
          <w:b/>
          <w:sz w:val="28"/>
          <w:szCs w:val="28"/>
        </w:rPr>
        <w:t>:</w:t>
      </w:r>
    </w:p>
    <w:p w:rsidR="00047EDD" w:rsidRDefault="002F0065" w:rsidP="007C1F07">
      <w:pPr>
        <w:spacing w:line="276" w:lineRule="auto"/>
        <w:jc w:val="both"/>
        <w:rPr>
          <w:sz w:val="28"/>
          <w:szCs w:val="28"/>
        </w:rPr>
      </w:pPr>
      <w:r w:rsidRPr="002F006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2F0065">
        <w:rPr>
          <w:sz w:val="28"/>
          <w:szCs w:val="28"/>
        </w:rPr>
        <w:t xml:space="preserve">- ужесточить пропускной режим в учреждениях образования, культуры, здравоохранения, </w:t>
      </w:r>
      <w:r>
        <w:rPr>
          <w:sz w:val="28"/>
          <w:szCs w:val="28"/>
        </w:rPr>
        <w:t xml:space="preserve">спорта и </w:t>
      </w:r>
      <w:r w:rsidRPr="002F0065">
        <w:rPr>
          <w:sz w:val="28"/>
          <w:szCs w:val="28"/>
        </w:rPr>
        <w:t>в местах с массовым пребыванием людей, а также на подведомственных территориях, где возможен въезд постороннего транспорта;</w:t>
      </w:r>
    </w:p>
    <w:p w:rsidR="0081678E" w:rsidRPr="00391881" w:rsidRDefault="00047EDD" w:rsidP="00047EDD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организовать дополнительные проверки антитеррористической защищённости с незамедлительным устранением недостатков;</w:t>
      </w:r>
      <w:r w:rsidR="002F0065" w:rsidRPr="002F0065">
        <w:rPr>
          <w:sz w:val="28"/>
          <w:szCs w:val="28"/>
        </w:rPr>
        <w:br/>
      </w:r>
      <w:r w:rsidR="002F0065">
        <w:rPr>
          <w:sz w:val="28"/>
          <w:szCs w:val="28"/>
        </w:rPr>
        <w:t xml:space="preserve"> </w:t>
      </w:r>
      <w:r w:rsidR="002F0065">
        <w:rPr>
          <w:sz w:val="28"/>
          <w:szCs w:val="28"/>
        </w:rPr>
        <w:tab/>
      </w:r>
      <w:r w:rsidR="002F0065" w:rsidRPr="002F0065">
        <w:rPr>
          <w:sz w:val="28"/>
          <w:szCs w:val="28"/>
        </w:rPr>
        <w:t xml:space="preserve">- </w:t>
      </w:r>
      <w:r w:rsidR="0001367B">
        <w:rPr>
          <w:sz w:val="28"/>
          <w:szCs w:val="28"/>
        </w:rPr>
        <w:t xml:space="preserve"> </w:t>
      </w:r>
      <w:r w:rsidR="002F0065" w:rsidRPr="002F0065">
        <w:rPr>
          <w:sz w:val="28"/>
          <w:szCs w:val="28"/>
        </w:rPr>
        <w:t>в коллективах и на рабочих местах провести внеплановые инструктажи о мерах террористической безопасности</w:t>
      </w:r>
      <w:r w:rsidR="0021547F">
        <w:rPr>
          <w:sz w:val="28"/>
          <w:szCs w:val="28"/>
          <w:shd w:val="clear" w:color="auto" w:fill="FFFFFF"/>
        </w:rPr>
        <w:t>;</w:t>
      </w:r>
    </w:p>
    <w:p w:rsidR="001000C6" w:rsidRPr="00391881" w:rsidRDefault="0081678E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2F0065" w:rsidRPr="0021547F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21547F">
        <w:rPr>
          <w:color w:val="000000"/>
          <w:spacing w:val="-4"/>
          <w:sz w:val="28"/>
          <w:szCs w:val="28"/>
        </w:rPr>
        <w:t>- п</w:t>
      </w:r>
      <w:r w:rsidR="0021547F" w:rsidRPr="0021547F">
        <w:rPr>
          <w:sz w:val="28"/>
          <w:szCs w:val="28"/>
        </w:rPr>
        <w:t xml:space="preserve">ровести разъяснительную работу с руководителями </w:t>
      </w:r>
      <w:r w:rsidR="00047EDD">
        <w:rPr>
          <w:sz w:val="28"/>
          <w:szCs w:val="28"/>
        </w:rPr>
        <w:t>подведомственных учреждений</w:t>
      </w:r>
      <w:r w:rsidR="0021547F" w:rsidRPr="0021547F">
        <w:rPr>
          <w:sz w:val="28"/>
          <w:szCs w:val="28"/>
        </w:rPr>
        <w:t xml:space="preserve"> в сфере </w:t>
      </w:r>
      <w:r w:rsidR="007C1F07">
        <w:rPr>
          <w:sz w:val="28"/>
          <w:szCs w:val="28"/>
        </w:rPr>
        <w:t xml:space="preserve">здравоохранения, </w:t>
      </w:r>
      <w:r w:rsidR="0021547F">
        <w:rPr>
          <w:sz w:val="28"/>
          <w:szCs w:val="28"/>
        </w:rPr>
        <w:t xml:space="preserve">образования, </w:t>
      </w:r>
      <w:r w:rsidR="0021547F" w:rsidRPr="0021547F">
        <w:rPr>
          <w:sz w:val="28"/>
          <w:szCs w:val="28"/>
        </w:rPr>
        <w:t>культуры и спорта, о необходимости: проверки работоспособности технических средств охраны, средств тревожной сигнализации, средств контроля за вносимой на территорию объекта ручной кладью, систем контроля управления доступом, периметрального освещения, целостности периметрального ограждения объекта и устранения выявленных неисправностей</w:t>
      </w:r>
      <w:r w:rsidR="00391881">
        <w:rPr>
          <w:sz w:val="28"/>
          <w:szCs w:val="28"/>
        </w:rPr>
        <w:t xml:space="preserve">, </w:t>
      </w:r>
      <w:r w:rsidR="00391881">
        <w:rPr>
          <w:color w:val="000000"/>
          <w:spacing w:val="-4"/>
          <w:sz w:val="28"/>
          <w:szCs w:val="28"/>
        </w:rPr>
        <w:t>уточнить списки ответственных, схемы оповещения правоохранительных, спасательных и аварийных служб, эвакуации персонала и</w:t>
      </w:r>
      <w:proofErr w:type="gramEnd"/>
      <w:r w:rsidR="00391881">
        <w:rPr>
          <w:color w:val="000000"/>
          <w:spacing w:val="-4"/>
          <w:sz w:val="28"/>
          <w:szCs w:val="28"/>
        </w:rPr>
        <w:t xml:space="preserve"> посетителей, усилить </w:t>
      </w:r>
      <w:proofErr w:type="gramStart"/>
      <w:r w:rsidR="00391881">
        <w:rPr>
          <w:color w:val="000000"/>
          <w:spacing w:val="-4"/>
          <w:sz w:val="28"/>
          <w:szCs w:val="28"/>
        </w:rPr>
        <w:t>контроль за</w:t>
      </w:r>
      <w:proofErr w:type="gramEnd"/>
      <w:r w:rsidR="00391881">
        <w:rPr>
          <w:color w:val="000000"/>
          <w:spacing w:val="-4"/>
          <w:sz w:val="28"/>
          <w:szCs w:val="28"/>
        </w:rPr>
        <w:t xml:space="preserve"> соблюдением требований пожарной безопасности</w:t>
      </w:r>
      <w:r w:rsidR="00391881">
        <w:rPr>
          <w:sz w:val="28"/>
          <w:szCs w:val="28"/>
        </w:rPr>
        <w:t>.</w:t>
      </w:r>
    </w:p>
    <w:p w:rsidR="00512D13" w:rsidRPr="0001367B" w:rsidRDefault="00CC0C58" w:rsidP="000136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11FC4" w:rsidRDefault="0001367B" w:rsidP="0001367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12D13" w:rsidRPr="00EE2C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512D13" w:rsidRPr="00EE2C6D">
        <w:rPr>
          <w:b/>
          <w:sz w:val="28"/>
          <w:szCs w:val="28"/>
        </w:rPr>
        <w:t xml:space="preserve">. </w:t>
      </w:r>
      <w:r w:rsidR="00512D13"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="00512D13" w:rsidRPr="00EE2C6D">
        <w:rPr>
          <w:b/>
          <w:sz w:val="28"/>
          <w:szCs w:val="28"/>
        </w:rPr>
        <w:t>главам администраций сельских поселений:</w:t>
      </w:r>
    </w:p>
    <w:p w:rsidR="00D87269" w:rsidRPr="00593E44" w:rsidRDefault="00512D13" w:rsidP="0001367B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ab/>
      </w:r>
      <w:r w:rsidR="00D87269">
        <w:rPr>
          <w:sz w:val="28"/>
          <w:szCs w:val="28"/>
          <w:lang w:bidi="ru-RU"/>
        </w:rPr>
        <w:t xml:space="preserve">- </w:t>
      </w:r>
      <w:r w:rsidR="00D87269" w:rsidRPr="00593E44">
        <w:rPr>
          <w:sz w:val="28"/>
          <w:szCs w:val="28"/>
          <w:lang w:bidi="ru-RU"/>
        </w:rPr>
        <w:t>принять дополнительные меры, направленные на усиление безопасности и антитеррористической защищенности объектов жизнеобеспечения и мест массового пребывания граждан;</w:t>
      </w:r>
    </w:p>
    <w:p w:rsidR="00D87269" w:rsidRDefault="00512D13" w:rsidP="000136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D87269" w:rsidRPr="00D40379">
        <w:rPr>
          <w:sz w:val="28"/>
          <w:szCs w:val="28"/>
        </w:rPr>
        <w:t xml:space="preserve">- продолжить </w:t>
      </w:r>
      <w:r w:rsidR="00D87269">
        <w:rPr>
          <w:spacing w:val="-1"/>
          <w:sz w:val="28"/>
          <w:szCs w:val="28"/>
        </w:rPr>
        <w:t>профилактические мероприятия</w:t>
      </w:r>
      <w:r w:rsidR="00D87269" w:rsidRPr="00D40379">
        <w:rPr>
          <w:spacing w:val="-1"/>
          <w:sz w:val="28"/>
          <w:szCs w:val="28"/>
        </w:rPr>
        <w:t xml:space="preserve"> среди населения, направленные на </w:t>
      </w:r>
      <w:r w:rsidR="00D87269" w:rsidRPr="00D40379">
        <w:rPr>
          <w:sz w:val="28"/>
          <w:szCs w:val="28"/>
        </w:rPr>
        <w:t>повышение организованности и бдительности</w:t>
      </w:r>
      <w:r w:rsidR="00D87269">
        <w:rPr>
          <w:sz w:val="28"/>
          <w:szCs w:val="28"/>
        </w:rPr>
        <w:t xml:space="preserve"> граждан</w:t>
      </w:r>
      <w:r w:rsidR="00D87269" w:rsidRPr="00D40379">
        <w:rPr>
          <w:sz w:val="28"/>
          <w:szCs w:val="28"/>
        </w:rPr>
        <w:t>, готовности к действиям в чрезвычайных ситуациях</w:t>
      </w:r>
      <w:r w:rsidR="00D87269">
        <w:rPr>
          <w:sz w:val="28"/>
          <w:szCs w:val="28"/>
        </w:rPr>
        <w:t>;</w:t>
      </w:r>
    </w:p>
    <w:p w:rsidR="00512D13" w:rsidRDefault="00D87269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512D13">
        <w:rPr>
          <w:color w:val="000000"/>
          <w:spacing w:val="-4"/>
          <w:sz w:val="28"/>
          <w:szCs w:val="28"/>
        </w:rPr>
        <w:t xml:space="preserve">- в целях обеспечения безопасности в местах проведения </w:t>
      </w:r>
      <w:r w:rsidR="00D40379">
        <w:rPr>
          <w:color w:val="000000"/>
          <w:spacing w:val="-4"/>
          <w:sz w:val="28"/>
          <w:szCs w:val="28"/>
        </w:rPr>
        <w:t xml:space="preserve"> </w:t>
      </w:r>
      <w:r w:rsidR="00512D13">
        <w:rPr>
          <w:color w:val="000000"/>
          <w:spacing w:val="-4"/>
          <w:sz w:val="28"/>
          <w:szCs w:val="28"/>
        </w:rPr>
        <w:t>мероприятий привлекать к реализации режимных и охранных мер силы и средства частных охранных предприятий, общественных организаций, спортивных клубов, обществ</w:t>
      </w:r>
      <w:r w:rsidR="007C1F07">
        <w:rPr>
          <w:color w:val="000000"/>
          <w:spacing w:val="-4"/>
          <w:sz w:val="28"/>
          <w:szCs w:val="28"/>
        </w:rPr>
        <w:t>енности, членов народных дружин;</w:t>
      </w:r>
    </w:p>
    <w:p w:rsidR="0001367B" w:rsidRPr="00047EDD" w:rsidRDefault="007C1F07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в целях исключения противоправных посягательств, принять меры к надлежащему содержанию объектов водоснабжения (водонапорных башен) на территории сельских поселений. </w:t>
      </w:r>
      <w:r w:rsidRPr="00047EDD">
        <w:rPr>
          <w:b/>
          <w:color w:val="000000"/>
          <w:spacing w:val="-4"/>
          <w:sz w:val="28"/>
          <w:szCs w:val="28"/>
        </w:rPr>
        <w:t>Срок до 25 апреля 2024 года.</w:t>
      </w:r>
    </w:p>
    <w:p w:rsidR="0001367B" w:rsidRDefault="0001367B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678E" w:rsidRPr="00E77526" w:rsidRDefault="0081678E" w:rsidP="0001367B">
      <w:pPr>
        <w:numPr>
          <w:ilvl w:val="1"/>
          <w:numId w:val="19"/>
        </w:num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8308DA">
        <w:rPr>
          <w:b/>
          <w:color w:val="000000"/>
          <w:spacing w:val="-4"/>
          <w:sz w:val="28"/>
          <w:szCs w:val="28"/>
        </w:rPr>
        <w:lastRenderedPageBreak/>
        <w:t>1.</w:t>
      </w:r>
      <w:r w:rsidR="0001367B">
        <w:rPr>
          <w:b/>
          <w:color w:val="000000"/>
          <w:spacing w:val="-4"/>
          <w:sz w:val="28"/>
          <w:szCs w:val="28"/>
        </w:rPr>
        <w:t>4</w:t>
      </w:r>
      <w:r w:rsidRPr="008308DA">
        <w:rPr>
          <w:b/>
          <w:color w:val="000000"/>
          <w:spacing w:val="-4"/>
          <w:sz w:val="28"/>
          <w:szCs w:val="28"/>
        </w:rPr>
        <w:t>.  Аппарату Антитеррористической комиссии МО «Шовгеновский район» (Джимов Р. Н.):</w:t>
      </w:r>
    </w:p>
    <w:p w:rsidR="0081678E" w:rsidRDefault="0081678E" w:rsidP="0001367B">
      <w:pPr>
        <w:numPr>
          <w:ilvl w:val="1"/>
          <w:numId w:val="19"/>
        </w:num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организовать размещение в средствах массовой информации материалов информационно - пропагандистского характера, направленных на повышение бдительности граждан и разъяснение их действий в случае террористических угроз.</w:t>
      </w:r>
    </w:p>
    <w:p w:rsidR="00BD474C" w:rsidRDefault="00BD474C" w:rsidP="0001367B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021E23" w:rsidRDefault="00021E23" w:rsidP="0001367B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01367B" w:rsidRPr="000748B1" w:rsidRDefault="0001367B" w:rsidP="0001367B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064E2B" w:rsidRDefault="00DD3DC1" w:rsidP="0001367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ab/>
      </w:r>
      <w:r w:rsidR="00064E2B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</w:t>
      </w:r>
      <w:r w:rsidR="00021E23">
        <w:rPr>
          <w:color w:val="000000"/>
          <w:spacing w:val="-4"/>
          <w:sz w:val="28"/>
          <w:szCs w:val="28"/>
        </w:rPr>
        <w:t>а</w:t>
      </w:r>
      <w:r w:rsidR="00064E2B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  <w:r w:rsidR="00021E23">
        <w:rPr>
          <w:sz w:val="28"/>
          <w:szCs w:val="28"/>
        </w:rPr>
        <w:t xml:space="preserve">муниципального образования </w:t>
      </w:r>
      <w:r w:rsidR="00064E2B">
        <w:rPr>
          <w:color w:val="000000"/>
          <w:spacing w:val="-4"/>
          <w:sz w:val="28"/>
          <w:szCs w:val="28"/>
        </w:rPr>
        <w:t xml:space="preserve">«Шовгеновский район» к </w:t>
      </w:r>
      <w:r w:rsidR="00316F1B">
        <w:rPr>
          <w:color w:val="000000"/>
          <w:spacing w:val="-4"/>
          <w:sz w:val="28"/>
          <w:szCs w:val="28"/>
        </w:rPr>
        <w:t>1</w:t>
      </w:r>
      <w:r w:rsidR="00047EDD">
        <w:rPr>
          <w:color w:val="000000"/>
          <w:spacing w:val="-4"/>
          <w:sz w:val="28"/>
          <w:szCs w:val="28"/>
        </w:rPr>
        <w:t>2</w:t>
      </w:r>
      <w:r w:rsidR="00316F1B">
        <w:rPr>
          <w:color w:val="000000"/>
          <w:spacing w:val="-4"/>
          <w:sz w:val="28"/>
          <w:szCs w:val="28"/>
        </w:rPr>
        <w:t xml:space="preserve"> </w:t>
      </w:r>
      <w:r w:rsidR="00047EDD">
        <w:rPr>
          <w:color w:val="000000"/>
          <w:spacing w:val="-4"/>
          <w:sz w:val="28"/>
          <w:szCs w:val="28"/>
        </w:rPr>
        <w:t>апреля</w:t>
      </w:r>
      <w:r w:rsidR="005617D1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20</w:t>
      </w:r>
      <w:r w:rsidR="000748B1">
        <w:rPr>
          <w:color w:val="000000"/>
          <w:spacing w:val="-4"/>
          <w:sz w:val="28"/>
          <w:szCs w:val="28"/>
        </w:rPr>
        <w:t>2</w:t>
      </w:r>
      <w:r w:rsidR="00190A2D">
        <w:rPr>
          <w:color w:val="000000"/>
          <w:spacing w:val="-4"/>
          <w:sz w:val="28"/>
          <w:szCs w:val="28"/>
        </w:rPr>
        <w:t>4</w:t>
      </w:r>
      <w:r w:rsidR="00076E58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года.</w:t>
      </w:r>
    </w:p>
    <w:p w:rsidR="00DC65D5" w:rsidRDefault="00DC65D5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21E23" w:rsidRDefault="00021E23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1FC4" w:rsidRDefault="00811FC4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1FC4" w:rsidRDefault="00811FC4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1FC4" w:rsidRDefault="00811FC4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1367B" w:rsidRDefault="0001367B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1367B" w:rsidRDefault="0001367B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47EDD" w:rsidRDefault="00047EDD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И. о. </w:t>
      </w:r>
      <w:r w:rsidR="00A24DC6">
        <w:rPr>
          <w:color w:val="000000"/>
          <w:spacing w:val="-4"/>
          <w:sz w:val="28"/>
          <w:szCs w:val="28"/>
        </w:rPr>
        <w:t>Глав</w:t>
      </w:r>
      <w:r>
        <w:rPr>
          <w:color w:val="000000"/>
          <w:spacing w:val="-4"/>
          <w:sz w:val="28"/>
          <w:szCs w:val="28"/>
        </w:rPr>
        <w:t>ы</w:t>
      </w:r>
      <w:r w:rsidR="00A24DC6">
        <w:rPr>
          <w:color w:val="000000"/>
          <w:spacing w:val="-4"/>
          <w:sz w:val="28"/>
          <w:szCs w:val="28"/>
        </w:rPr>
        <w:t xml:space="preserve"> </w:t>
      </w:r>
      <w:r w:rsidR="00021E23">
        <w:rPr>
          <w:sz w:val="28"/>
          <w:szCs w:val="28"/>
        </w:rPr>
        <w:t>муниципального образования</w:t>
      </w:r>
      <w:r w:rsidR="00A24DC6">
        <w:rPr>
          <w:color w:val="000000"/>
          <w:spacing w:val="-4"/>
          <w:sz w:val="28"/>
          <w:szCs w:val="28"/>
        </w:rPr>
        <w:t xml:space="preserve"> </w:t>
      </w:r>
    </w:p>
    <w:p w:rsidR="00047EDD" w:rsidRDefault="00A24DC6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«Шовгеновский район»,</w:t>
      </w:r>
      <w:r w:rsidR="00047EDD">
        <w:rPr>
          <w:color w:val="000000"/>
          <w:spacing w:val="-4"/>
          <w:sz w:val="28"/>
          <w:szCs w:val="28"/>
        </w:rPr>
        <w:t xml:space="preserve"> Заместитель </w:t>
      </w:r>
      <w:r>
        <w:rPr>
          <w:color w:val="000000"/>
          <w:spacing w:val="-4"/>
          <w:sz w:val="28"/>
          <w:szCs w:val="28"/>
        </w:rPr>
        <w:t>п</w:t>
      </w:r>
      <w:r w:rsidR="00A10DBB">
        <w:rPr>
          <w:color w:val="000000"/>
          <w:spacing w:val="-4"/>
          <w:sz w:val="28"/>
          <w:szCs w:val="28"/>
        </w:rPr>
        <w:t>редседател</w:t>
      </w:r>
      <w:r w:rsidR="00047EDD">
        <w:rPr>
          <w:color w:val="000000"/>
          <w:spacing w:val="-4"/>
          <w:sz w:val="28"/>
          <w:szCs w:val="28"/>
        </w:rPr>
        <w:t>я</w:t>
      </w:r>
    </w:p>
    <w:p w:rsidR="005B0A08" w:rsidRDefault="00A10DBB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021E23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нтитеррористической комиссии </w:t>
      </w:r>
    </w:p>
    <w:p w:rsidR="00047EDD" w:rsidRDefault="00021E23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10DBB">
        <w:rPr>
          <w:color w:val="000000"/>
          <w:spacing w:val="-4"/>
          <w:sz w:val="28"/>
          <w:szCs w:val="28"/>
        </w:rPr>
        <w:t xml:space="preserve"> </w:t>
      </w:r>
    </w:p>
    <w:p w:rsidR="007F6D23" w:rsidRPr="00ED7096" w:rsidRDefault="00A10DBB" w:rsidP="00811FC4">
      <w:pPr>
        <w:shd w:val="clear" w:color="auto" w:fill="FFFFFF"/>
        <w:tabs>
          <w:tab w:val="left" w:pos="854"/>
        </w:tabs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«Шовгеновский район»</w:t>
      </w:r>
      <w:r w:rsidR="00021E23">
        <w:rPr>
          <w:color w:val="000000"/>
          <w:spacing w:val="-4"/>
          <w:sz w:val="28"/>
          <w:szCs w:val="28"/>
        </w:rPr>
        <w:tab/>
      </w:r>
      <w:r w:rsidR="00021E23">
        <w:rPr>
          <w:color w:val="000000"/>
          <w:spacing w:val="-4"/>
          <w:sz w:val="28"/>
          <w:szCs w:val="28"/>
        </w:rPr>
        <w:tab/>
      </w:r>
      <w:r w:rsidR="00021E23">
        <w:rPr>
          <w:color w:val="000000"/>
          <w:spacing w:val="-4"/>
          <w:sz w:val="28"/>
          <w:szCs w:val="28"/>
        </w:rPr>
        <w:tab/>
      </w:r>
      <w:r w:rsidR="0001367B">
        <w:rPr>
          <w:color w:val="000000"/>
          <w:spacing w:val="-4"/>
          <w:sz w:val="28"/>
          <w:szCs w:val="28"/>
        </w:rPr>
        <w:t xml:space="preserve"> </w:t>
      </w:r>
      <w:r w:rsidR="00EA4DD9">
        <w:rPr>
          <w:color w:val="000000"/>
          <w:spacing w:val="-4"/>
          <w:sz w:val="28"/>
          <w:szCs w:val="28"/>
        </w:rPr>
        <w:t xml:space="preserve"> </w:t>
      </w:r>
      <w:r w:rsidR="00047EDD">
        <w:rPr>
          <w:color w:val="000000"/>
          <w:spacing w:val="-4"/>
          <w:sz w:val="28"/>
          <w:szCs w:val="28"/>
        </w:rPr>
        <w:t xml:space="preserve">                                  А. И. Шемаджуков</w:t>
      </w:r>
    </w:p>
    <w:sectPr w:rsidR="007F6D23" w:rsidRPr="00ED7096" w:rsidSect="00512D13">
      <w:type w:val="continuous"/>
      <w:pgSz w:w="11909" w:h="16834"/>
      <w:pgMar w:top="851" w:right="710" w:bottom="1418" w:left="14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4FC1F56"/>
    <w:multiLevelType w:val="multilevel"/>
    <w:tmpl w:val="EAF68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A35C7"/>
    <w:multiLevelType w:val="hybridMultilevel"/>
    <w:tmpl w:val="BD342350"/>
    <w:lvl w:ilvl="0" w:tplc="449445C0">
      <w:start w:val="1"/>
      <w:numFmt w:val="upperRoman"/>
      <w:lvlText w:val="%1."/>
      <w:lvlJc w:val="left"/>
      <w:pPr>
        <w:tabs>
          <w:tab w:val="num" w:pos="8183"/>
        </w:tabs>
        <w:ind w:left="8183" w:hanging="1095"/>
      </w:pPr>
      <w:rPr>
        <w:rFonts w:hint="default"/>
      </w:rPr>
    </w:lvl>
    <w:lvl w:ilvl="1" w:tplc="2AF8C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6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1FD0362"/>
    <w:multiLevelType w:val="multilevel"/>
    <w:tmpl w:val="F3A0F72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D7A0C18"/>
    <w:multiLevelType w:val="multilevel"/>
    <w:tmpl w:val="F5CADE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9"/>
  </w:num>
  <w:num w:numId="12">
    <w:abstractNumId w:val="1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  <w:num w:numId="18">
    <w:abstractNumId w:val="3"/>
  </w:num>
  <w:num w:numId="19">
    <w:abstractNumId w:val="16"/>
  </w:num>
  <w:num w:numId="20">
    <w:abstractNumId w:val="9"/>
  </w:num>
  <w:num w:numId="21">
    <w:abstractNumId w:val="15"/>
  </w:num>
  <w:num w:numId="22">
    <w:abstractNumId w:val="20"/>
  </w:num>
  <w:num w:numId="23">
    <w:abstractNumId w:val="13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10174"/>
    <w:rsid w:val="00010F58"/>
    <w:rsid w:val="0001367B"/>
    <w:rsid w:val="000144BC"/>
    <w:rsid w:val="000211B6"/>
    <w:rsid w:val="00021E23"/>
    <w:rsid w:val="00047EDD"/>
    <w:rsid w:val="00064E2B"/>
    <w:rsid w:val="000748B1"/>
    <w:rsid w:val="00076E58"/>
    <w:rsid w:val="000808AC"/>
    <w:rsid w:val="00082B8E"/>
    <w:rsid w:val="0008769A"/>
    <w:rsid w:val="000924E8"/>
    <w:rsid w:val="000A7591"/>
    <w:rsid w:val="000B3C7E"/>
    <w:rsid w:val="000B4530"/>
    <w:rsid w:val="000D3AAC"/>
    <w:rsid w:val="000D5869"/>
    <w:rsid w:val="001000C6"/>
    <w:rsid w:val="00104101"/>
    <w:rsid w:val="00104287"/>
    <w:rsid w:val="00107175"/>
    <w:rsid w:val="00107B91"/>
    <w:rsid w:val="001159C3"/>
    <w:rsid w:val="0014193D"/>
    <w:rsid w:val="00142AE5"/>
    <w:rsid w:val="00145680"/>
    <w:rsid w:val="001502FE"/>
    <w:rsid w:val="00190078"/>
    <w:rsid w:val="00190A2D"/>
    <w:rsid w:val="001B77B0"/>
    <w:rsid w:val="001C76F1"/>
    <w:rsid w:val="001D0B88"/>
    <w:rsid w:val="001E5016"/>
    <w:rsid w:val="001F0146"/>
    <w:rsid w:val="001F3D22"/>
    <w:rsid w:val="00213679"/>
    <w:rsid w:val="0021547F"/>
    <w:rsid w:val="00227D55"/>
    <w:rsid w:val="0023207D"/>
    <w:rsid w:val="00233E76"/>
    <w:rsid w:val="00250744"/>
    <w:rsid w:val="00257A6F"/>
    <w:rsid w:val="00282B5A"/>
    <w:rsid w:val="002C754D"/>
    <w:rsid w:val="002C7935"/>
    <w:rsid w:val="002D0CBA"/>
    <w:rsid w:val="002D7B07"/>
    <w:rsid w:val="002E7415"/>
    <w:rsid w:val="002F0065"/>
    <w:rsid w:val="002F3AEE"/>
    <w:rsid w:val="00316F1B"/>
    <w:rsid w:val="0032388D"/>
    <w:rsid w:val="00342239"/>
    <w:rsid w:val="00354413"/>
    <w:rsid w:val="00370527"/>
    <w:rsid w:val="003857B7"/>
    <w:rsid w:val="00391881"/>
    <w:rsid w:val="00392E79"/>
    <w:rsid w:val="00395BAF"/>
    <w:rsid w:val="003A30FD"/>
    <w:rsid w:val="003C1F45"/>
    <w:rsid w:val="003E690D"/>
    <w:rsid w:val="003E724E"/>
    <w:rsid w:val="003F0F5C"/>
    <w:rsid w:val="003F2866"/>
    <w:rsid w:val="00421D3A"/>
    <w:rsid w:val="00431A28"/>
    <w:rsid w:val="00432CBB"/>
    <w:rsid w:val="00436EF0"/>
    <w:rsid w:val="0046076A"/>
    <w:rsid w:val="00464CC0"/>
    <w:rsid w:val="00474554"/>
    <w:rsid w:val="004773BC"/>
    <w:rsid w:val="00477DE1"/>
    <w:rsid w:val="00482EA3"/>
    <w:rsid w:val="004D09DC"/>
    <w:rsid w:val="004D61BC"/>
    <w:rsid w:val="004E1801"/>
    <w:rsid w:val="004F0441"/>
    <w:rsid w:val="004F3055"/>
    <w:rsid w:val="004F3963"/>
    <w:rsid w:val="004F77BC"/>
    <w:rsid w:val="00503411"/>
    <w:rsid w:val="00512D13"/>
    <w:rsid w:val="00515DD0"/>
    <w:rsid w:val="0053025F"/>
    <w:rsid w:val="00551DFE"/>
    <w:rsid w:val="005617D1"/>
    <w:rsid w:val="005859F8"/>
    <w:rsid w:val="005B0A08"/>
    <w:rsid w:val="005B3955"/>
    <w:rsid w:val="005E247F"/>
    <w:rsid w:val="00630019"/>
    <w:rsid w:val="00630E3A"/>
    <w:rsid w:val="00633CC1"/>
    <w:rsid w:val="006431EB"/>
    <w:rsid w:val="006537AD"/>
    <w:rsid w:val="00660419"/>
    <w:rsid w:val="0066705C"/>
    <w:rsid w:val="006905D0"/>
    <w:rsid w:val="00694C14"/>
    <w:rsid w:val="006C08BA"/>
    <w:rsid w:val="006C2AED"/>
    <w:rsid w:val="006E485F"/>
    <w:rsid w:val="007008CB"/>
    <w:rsid w:val="0070764A"/>
    <w:rsid w:val="00707CA4"/>
    <w:rsid w:val="00716419"/>
    <w:rsid w:val="00721816"/>
    <w:rsid w:val="00723E52"/>
    <w:rsid w:val="00742F7F"/>
    <w:rsid w:val="0075589C"/>
    <w:rsid w:val="00770A8C"/>
    <w:rsid w:val="0079082E"/>
    <w:rsid w:val="007B1EDE"/>
    <w:rsid w:val="007C0430"/>
    <w:rsid w:val="007C1F07"/>
    <w:rsid w:val="007C5A7C"/>
    <w:rsid w:val="007C7C6D"/>
    <w:rsid w:val="007E3A7C"/>
    <w:rsid w:val="007F6D23"/>
    <w:rsid w:val="00801C77"/>
    <w:rsid w:val="008078A6"/>
    <w:rsid w:val="00811FC4"/>
    <w:rsid w:val="0081678E"/>
    <w:rsid w:val="00822E4E"/>
    <w:rsid w:val="008308DA"/>
    <w:rsid w:val="0083290E"/>
    <w:rsid w:val="00847DE9"/>
    <w:rsid w:val="00847E61"/>
    <w:rsid w:val="00864C7D"/>
    <w:rsid w:val="00884715"/>
    <w:rsid w:val="008A06EB"/>
    <w:rsid w:val="008A5F21"/>
    <w:rsid w:val="008B460A"/>
    <w:rsid w:val="008D098C"/>
    <w:rsid w:val="008E1225"/>
    <w:rsid w:val="008F7A4F"/>
    <w:rsid w:val="009036F4"/>
    <w:rsid w:val="00915070"/>
    <w:rsid w:val="009211BA"/>
    <w:rsid w:val="00923F0D"/>
    <w:rsid w:val="00933912"/>
    <w:rsid w:val="00952D0E"/>
    <w:rsid w:val="00960F1B"/>
    <w:rsid w:val="00963F98"/>
    <w:rsid w:val="009662D4"/>
    <w:rsid w:val="0098204C"/>
    <w:rsid w:val="009838A4"/>
    <w:rsid w:val="009914F6"/>
    <w:rsid w:val="009A722B"/>
    <w:rsid w:val="009B1D9F"/>
    <w:rsid w:val="009B291E"/>
    <w:rsid w:val="009B4ADF"/>
    <w:rsid w:val="009B6988"/>
    <w:rsid w:val="009B774D"/>
    <w:rsid w:val="009B7CFC"/>
    <w:rsid w:val="009C0373"/>
    <w:rsid w:val="009C1905"/>
    <w:rsid w:val="009C4982"/>
    <w:rsid w:val="009E169C"/>
    <w:rsid w:val="009E1A39"/>
    <w:rsid w:val="009E282B"/>
    <w:rsid w:val="00A10DBB"/>
    <w:rsid w:val="00A151D5"/>
    <w:rsid w:val="00A16E78"/>
    <w:rsid w:val="00A24DC6"/>
    <w:rsid w:val="00A256A9"/>
    <w:rsid w:val="00A306C5"/>
    <w:rsid w:val="00A331E9"/>
    <w:rsid w:val="00A40D1C"/>
    <w:rsid w:val="00A420ED"/>
    <w:rsid w:val="00A42FEB"/>
    <w:rsid w:val="00A6031E"/>
    <w:rsid w:val="00A64494"/>
    <w:rsid w:val="00A66B9D"/>
    <w:rsid w:val="00A718FF"/>
    <w:rsid w:val="00A7199F"/>
    <w:rsid w:val="00A722AF"/>
    <w:rsid w:val="00A83645"/>
    <w:rsid w:val="00A83BFD"/>
    <w:rsid w:val="00AB1BAE"/>
    <w:rsid w:val="00AB2B5F"/>
    <w:rsid w:val="00AB6578"/>
    <w:rsid w:val="00AC12E1"/>
    <w:rsid w:val="00AC6F91"/>
    <w:rsid w:val="00AE0719"/>
    <w:rsid w:val="00AF1FAE"/>
    <w:rsid w:val="00AF41B4"/>
    <w:rsid w:val="00B051E1"/>
    <w:rsid w:val="00B118AC"/>
    <w:rsid w:val="00B767A3"/>
    <w:rsid w:val="00B90E73"/>
    <w:rsid w:val="00B9282B"/>
    <w:rsid w:val="00B9379A"/>
    <w:rsid w:val="00BB0E7E"/>
    <w:rsid w:val="00BB1F21"/>
    <w:rsid w:val="00BC7052"/>
    <w:rsid w:val="00BC7D54"/>
    <w:rsid w:val="00BD474C"/>
    <w:rsid w:val="00C04B91"/>
    <w:rsid w:val="00C04FCD"/>
    <w:rsid w:val="00C07801"/>
    <w:rsid w:val="00C1426A"/>
    <w:rsid w:val="00C22DB9"/>
    <w:rsid w:val="00C23650"/>
    <w:rsid w:val="00C269C0"/>
    <w:rsid w:val="00C52394"/>
    <w:rsid w:val="00C62B11"/>
    <w:rsid w:val="00CA75AE"/>
    <w:rsid w:val="00CA791D"/>
    <w:rsid w:val="00CB4698"/>
    <w:rsid w:val="00CC0C58"/>
    <w:rsid w:val="00CC2EE7"/>
    <w:rsid w:val="00CC68F0"/>
    <w:rsid w:val="00D00FE9"/>
    <w:rsid w:val="00D11ED3"/>
    <w:rsid w:val="00D276DA"/>
    <w:rsid w:val="00D2790F"/>
    <w:rsid w:val="00D319A8"/>
    <w:rsid w:val="00D40379"/>
    <w:rsid w:val="00D404E8"/>
    <w:rsid w:val="00D44B11"/>
    <w:rsid w:val="00D61DC5"/>
    <w:rsid w:val="00D87269"/>
    <w:rsid w:val="00D9066E"/>
    <w:rsid w:val="00DA6698"/>
    <w:rsid w:val="00DB4303"/>
    <w:rsid w:val="00DC65D5"/>
    <w:rsid w:val="00DD1D95"/>
    <w:rsid w:val="00DD3DC1"/>
    <w:rsid w:val="00DD5B14"/>
    <w:rsid w:val="00E11284"/>
    <w:rsid w:val="00E339FF"/>
    <w:rsid w:val="00E47BDC"/>
    <w:rsid w:val="00E67E85"/>
    <w:rsid w:val="00E72527"/>
    <w:rsid w:val="00E72CDA"/>
    <w:rsid w:val="00E942E4"/>
    <w:rsid w:val="00EA0783"/>
    <w:rsid w:val="00EA2F95"/>
    <w:rsid w:val="00EA4DD9"/>
    <w:rsid w:val="00EB1D2B"/>
    <w:rsid w:val="00EB47FF"/>
    <w:rsid w:val="00EC518B"/>
    <w:rsid w:val="00ED073F"/>
    <w:rsid w:val="00ED51A4"/>
    <w:rsid w:val="00ED7096"/>
    <w:rsid w:val="00ED748F"/>
    <w:rsid w:val="00EE15FB"/>
    <w:rsid w:val="00EE5ED0"/>
    <w:rsid w:val="00EF5027"/>
    <w:rsid w:val="00EF6BAE"/>
    <w:rsid w:val="00EF6E9E"/>
    <w:rsid w:val="00F01003"/>
    <w:rsid w:val="00F04FBF"/>
    <w:rsid w:val="00F07877"/>
    <w:rsid w:val="00F41460"/>
    <w:rsid w:val="00F54FA5"/>
    <w:rsid w:val="00F5533E"/>
    <w:rsid w:val="00F6223A"/>
    <w:rsid w:val="00F63E59"/>
    <w:rsid w:val="00F678A5"/>
    <w:rsid w:val="00F71B74"/>
    <w:rsid w:val="00F74BE2"/>
    <w:rsid w:val="00F756F6"/>
    <w:rsid w:val="00F77DE4"/>
    <w:rsid w:val="00F84C53"/>
    <w:rsid w:val="00F931DB"/>
    <w:rsid w:val="00F935D8"/>
    <w:rsid w:val="00F95439"/>
    <w:rsid w:val="00FA56A2"/>
    <w:rsid w:val="00FC3442"/>
    <w:rsid w:val="00FC37BE"/>
    <w:rsid w:val="00FE273A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  <w:style w:type="paragraph" w:customStyle="1" w:styleId="1">
    <w:name w:val="Абзац списка1"/>
    <w:basedOn w:val="a"/>
    <w:rsid w:val="00D8726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  <w:style w:type="paragraph" w:customStyle="1" w:styleId="1">
    <w:name w:val="Абзац списка1"/>
    <w:basedOn w:val="a"/>
    <w:rsid w:val="00D8726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27</cp:revision>
  <cp:lastPrinted>2024-04-11T07:40:00Z</cp:lastPrinted>
  <dcterms:created xsi:type="dcterms:W3CDTF">2023-03-14T09:28:00Z</dcterms:created>
  <dcterms:modified xsi:type="dcterms:W3CDTF">2024-04-11T07:42:00Z</dcterms:modified>
</cp:coreProperties>
</file>