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744CA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744CA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744CA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CA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744CA0">
        <w:rPr>
          <w:rFonts w:ascii="Times New Roman" w:hAnsi="Times New Roman" w:cs="Times New Roman"/>
          <w:b/>
          <w:sz w:val="28"/>
          <w:szCs w:val="28"/>
        </w:rPr>
        <w:t>№</w:t>
      </w:r>
      <w:r w:rsidR="006A0212" w:rsidRPr="00744CA0">
        <w:rPr>
          <w:rFonts w:ascii="Times New Roman" w:hAnsi="Times New Roman" w:cs="Times New Roman"/>
          <w:b/>
          <w:sz w:val="28"/>
          <w:szCs w:val="28"/>
        </w:rPr>
        <w:t>2</w:t>
      </w:r>
      <w:r w:rsidR="0095554D" w:rsidRPr="00744CA0">
        <w:rPr>
          <w:rFonts w:ascii="Times New Roman" w:hAnsi="Times New Roman" w:cs="Times New Roman"/>
          <w:b/>
          <w:sz w:val="28"/>
          <w:szCs w:val="28"/>
        </w:rPr>
        <w:t>/2024</w:t>
      </w: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744CA0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744C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4CA0">
        <w:rPr>
          <w:rFonts w:ascii="Times New Roman" w:hAnsi="Times New Roman" w:cs="Times New Roman"/>
          <w:sz w:val="28"/>
          <w:szCs w:val="28"/>
        </w:rPr>
        <w:t xml:space="preserve">   </w:t>
      </w:r>
      <w:r w:rsidR="0095554D" w:rsidRPr="00744CA0">
        <w:rPr>
          <w:rFonts w:ascii="Times New Roman" w:hAnsi="Times New Roman" w:cs="Times New Roman"/>
          <w:sz w:val="28"/>
          <w:szCs w:val="28"/>
        </w:rPr>
        <w:t>12.0</w:t>
      </w:r>
      <w:r w:rsidR="006A0212" w:rsidRPr="00744CA0">
        <w:rPr>
          <w:rFonts w:ascii="Times New Roman" w:hAnsi="Times New Roman" w:cs="Times New Roman"/>
          <w:sz w:val="28"/>
          <w:szCs w:val="28"/>
        </w:rPr>
        <w:t>2</w:t>
      </w:r>
      <w:r w:rsidR="00A4206D" w:rsidRPr="00744CA0">
        <w:rPr>
          <w:rFonts w:ascii="Times New Roman" w:hAnsi="Times New Roman" w:cs="Times New Roman"/>
          <w:sz w:val="28"/>
          <w:szCs w:val="28"/>
        </w:rPr>
        <w:t>.202</w:t>
      </w:r>
      <w:r w:rsidR="0095554D" w:rsidRPr="00744CA0">
        <w:rPr>
          <w:rFonts w:ascii="Times New Roman" w:hAnsi="Times New Roman" w:cs="Times New Roman"/>
          <w:sz w:val="28"/>
          <w:szCs w:val="28"/>
        </w:rPr>
        <w:t>4</w:t>
      </w:r>
      <w:r w:rsidRPr="00744C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193282" w:rsidRPr="00744CA0">
        <w:rPr>
          <w:rFonts w:ascii="Times New Roman" w:hAnsi="Times New Roman" w:cs="Times New Roman"/>
          <w:sz w:val="28"/>
          <w:szCs w:val="28"/>
        </w:rPr>
        <w:t>14</w:t>
      </w:r>
      <w:r w:rsidRPr="00744CA0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744CA0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CA0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744CA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744CA0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5554D" w:rsidRPr="00744C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4EA5" w:rsidRPr="00744CA0">
        <w:rPr>
          <w:rFonts w:ascii="Times New Roman" w:hAnsi="Times New Roman" w:cs="Times New Roman"/>
          <w:sz w:val="28"/>
          <w:szCs w:val="28"/>
        </w:rPr>
        <w:t xml:space="preserve"> «Шовгеновский район» Р. Р. Аутлева «</w:t>
      </w:r>
      <w:r w:rsidR="00074836" w:rsidRPr="00744CA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744CA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744CA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0212" w:rsidRPr="00744CA0">
        <w:rPr>
          <w:rFonts w:ascii="Times New Roman" w:hAnsi="Times New Roman" w:cs="Times New Roman"/>
          <w:sz w:val="28"/>
          <w:szCs w:val="28"/>
        </w:rPr>
        <w:t>Джерокайское</w:t>
      </w:r>
      <w:r w:rsidR="003F662C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4836" w:rsidRPr="00744CA0">
        <w:rPr>
          <w:rFonts w:ascii="Times New Roman" w:hAnsi="Times New Roman" w:cs="Times New Roman"/>
          <w:sz w:val="28"/>
          <w:szCs w:val="28"/>
        </w:rPr>
        <w:t>»</w:t>
      </w:r>
      <w:r w:rsidR="008B2D79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6E7DD0" w:rsidRPr="00744CA0">
        <w:rPr>
          <w:rFonts w:ascii="Times New Roman" w:hAnsi="Times New Roman" w:cs="Times New Roman"/>
          <w:sz w:val="28"/>
          <w:szCs w:val="28"/>
        </w:rPr>
        <w:t>№</w:t>
      </w:r>
      <w:r w:rsidR="005B59C4" w:rsidRPr="00744CA0">
        <w:rPr>
          <w:rFonts w:ascii="Times New Roman" w:hAnsi="Times New Roman" w:cs="Times New Roman"/>
          <w:sz w:val="28"/>
          <w:szCs w:val="28"/>
        </w:rPr>
        <w:t>22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от </w:t>
      </w:r>
      <w:r w:rsidR="005B59C4" w:rsidRPr="00744CA0">
        <w:rPr>
          <w:rFonts w:ascii="Times New Roman" w:hAnsi="Times New Roman" w:cs="Times New Roman"/>
          <w:sz w:val="28"/>
          <w:szCs w:val="28"/>
        </w:rPr>
        <w:t>25.01</w:t>
      </w:r>
      <w:r w:rsidR="0095554D" w:rsidRPr="00744CA0">
        <w:rPr>
          <w:rFonts w:ascii="Times New Roman" w:hAnsi="Times New Roman" w:cs="Times New Roman"/>
          <w:sz w:val="28"/>
          <w:szCs w:val="28"/>
        </w:rPr>
        <w:t>.202</w:t>
      </w:r>
      <w:r w:rsidR="005B59C4" w:rsidRPr="00744CA0">
        <w:rPr>
          <w:rFonts w:ascii="Times New Roman" w:hAnsi="Times New Roman" w:cs="Times New Roman"/>
          <w:sz w:val="28"/>
          <w:szCs w:val="28"/>
        </w:rPr>
        <w:t>4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CA0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CA0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744CA0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Pr="00744CA0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744CA0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744CA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44CA0">
        <w:rPr>
          <w:rFonts w:ascii="Times New Roman" w:hAnsi="Times New Roman" w:cs="Times New Roman"/>
          <w:sz w:val="28"/>
          <w:szCs w:val="28"/>
        </w:rPr>
        <w:t xml:space="preserve"> начальник отдела архитект</w:t>
      </w:r>
      <w:r w:rsidR="00A634F2" w:rsidRPr="00744CA0">
        <w:rPr>
          <w:rFonts w:ascii="Times New Roman" w:hAnsi="Times New Roman" w:cs="Times New Roman"/>
          <w:sz w:val="28"/>
          <w:szCs w:val="28"/>
        </w:rPr>
        <w:t>у</w:t>
      </w:r>
      <w:r w:rsidRPr="00744CA0">
        <w:rPr>
          <w:rFonts w:ascii="Times New Roman" w:hAnsi="Times New Roman" w:cs="Times New Roman"/>
          <w:sz w:val="28"/>
          <w:szCs w:val="28"/>
        </w:rPr>
        <w:t>ры</w:t>
      </w:r>
      <w:r w:rsidR="002A58CD" w:rsidRPr="00744CA0">
        <w:rPr>
          <w:rFonts w:ascii="Times New Roman" w:hAnsi="Times New Roman" w:cs="Times New Roman"/>
          <w:sz w:val="28"/>
          <w:szCs w:val="28"/>
        </w:rPr>
        <w:t>,</w:t>
      </w:r>
      <w:r w:rsidRPr="00744CA0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44CA0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44CA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Pr="00744CA0">
        <w:rPr>
          <w:rFonts w:ascii="Times New Roman" w:hAnsi="Times New Roman" w:cs="Times New Roman"/>
          <w:sz w:val="28"/>
          <w:szCs w:val="28"/>
        </w:rPr>
        <w:t xml:space="preserve">- </w:t>
      </w:r>
      <w:r w:rsidR="005E7B57" w:rsidRPr="00744CA0">
        <w:rPr>
          <w:rFonts w:ascii="Times New Roman" w:hAnsi="Times New Roman" w:cs="Times New Roman"/>
          <w:sz w:val="28"/>
          <w:szCs w:val="28"/>
        </w:rPr>
        <w:t>М.С. Непшекуев</w:t>
      </w:r>
      <w:r w:rsidRPr="00744CA0">
        <w:rPr>
          <w:rFonts w:ascii="Times New Roman" w:hAnsi="Times New Roman" w:cs="Times New Roman"/>
          <w:sz w:val="28"/>
          <w:szCs w:val="28"/>
        </w:rPr>
        <w:t>;</w:t>
      </w:r>
    </w:p>
    <w:p w:rsidR="004D27B1" w:rsidRPr="00744CA0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Pr="00744CA0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744CA0">
        <w:rPr>
          <w:rFonts w:ascii="Times New Roman" w:hAnsi="Times New Roman" w:cs="Times New Roman"/>
          <w:sz w:val="28"/>
          <w:szCs w:val="28"/>
        </w:rPr>
        <w:t>у</w:t>
      </w:r>
      <w:r w:rsidRPr="00744CA0">
        <w:rPr>
          <w:rFonts w:ascii="Times New Roman" w:hAnsi="Times New Roman" w:cs="Times New Roman"/>
          <w:sz w:val="28"/>
          <w:szCs w:val="28"/>
        </w:rPr>
        <w:t>ры</w:t>
      </w:r>
      <w:r w:rsidR="002A58CD" w:rsidRPr="00744CA0">
        <w:rPr>
          <w:rFonts w:ascii="Times New Roman" w:hAnsi="Times New Roman" w:cs="Times New Roman"/>
          <w:sz w:val="28"/>
          <w:szCs w:val="28"/>
        </w:rPr>
        <w:t>,</w:t>
      </w:r>
      <w:r w:rsidRPr="00744CA0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44CA0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44CA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Pr="00744CA0">
        <w:rPr>
          <w:rFonts w:ascii="Times New Roman" w:hAnsi="Times New Roman" w:cs="Times New Roman"/>
          <w:sz w:val="28"/>
          <w:szCs w:val="28"/>
        </w:rPr>
        <w:t xml:space="preserve">- </w:t>
      </w:r>
      <w:r w:rsidR="005E7B57" w:rsidRPr="00744CA0">
        <w:rPr>
          <w:rFonts w:ascii="Times New Roman" w:hAnsi="Times New Roman" w:cs="Times New Roman"/>
          <w:sz w:val="28"/>
          <w:szCs w:val="28"/>
        </w:rPr>
        <w:t>А.Ю</w:t>
      </w:r>
      <w:r w:rsidRPr="00744CA0">
        <w:rPr>
          <w:rFonts w:ascii="Times New Roman" w:hAnsi="Times New Roman" w:cs="Times New Roman"/>
          <w:sz w:val="28"/>
          <w:szCs w:val="28"/>
        </w:rPr>
        <w:t>.</w:t>
      </w:r>
      <w:r w:rsidR="005E7B57" w:rsidRPr="0074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57" w:rsidRPr="00744CA0">
        <w:rPr>
          <w:rFonts w:ascii="Times New Roman" w:hAnsi="Times New Roman" w:cs="Times New Roman"/>
          <w:sz w:val="28"/>
          <w:szCs w:val="28"/>
        </w:rPr>
        <w:t>Чесебиева</w:t>
      </w:r>
      <w:proofErr w:type="spellEnd"/>
    </w:p>
    <w:p w:rsidR="004D27B1" w:rsidRPr="00744CA0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44CA0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44CA0">
        <w:rPr>
          <w:rFonts w:ascii="Times New Roman" w:hAnsi="Times New Roman" w:cs="Times New Roman"/>
          <w:sz w:val="28"/>
          <w:szCs w:val="28"/>
        </w:rPr>
        <w:t xml:space="preserve">- </w:t>
      </w:r>
      <w:r w:rsidRPr="00744CA0">
        <w:rPr>
          <w:rFonts w:ascii="Times New Roman" w:hAnsi="Times New Roman" w:cs="Times New Roman"/>
          <w:sz w:val="28"/>
          <w:szCs w:val="28"/>
        </w:rPr>
        <w:t>Л. М</w:t>
      </w:r>
      <w:r w:rsidR="004D27B1" w:rsidRPr="00744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7B1" w:rsidRPr="00744CA0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4D27B1" w:rsidRPr="00744CA0">
        <w:rPr>
          <w:rFonts w:ascii="Times New Roman" w:hAnsi="Times New Roman" w:cs="Times New Roman"/>
          <w:sz w:val="28"/>
          <w:szCs w:val="28"/>
        </w:rPr>
        <w:t>;</w:t>
      </w:r>
    </w:p>
    <w:p w:rsidR="004D27B1" w:rsidRPr="00744CA0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Pr="00744CA0">
        <w:rPr>
          <w:rFonts w:ascii="Times New Roman" w:hAnsi="Times New Roman" w:cs="Times New Roman"/>
          <w:sz w:val="28"/>
          <w:szCs w:val="28"/>
        </w:rPr>
        <w:t xml:space="preserve">- М. М. </w:t>
      </w:r>
      <w:proofErr w:type="spellStart"/>
      <w:r w:rsidRPr="00744CA0"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 w:rsidRPr="00744CA0">
        <w:rPr>
          <w:rFonts w:ascii="Times New Roman" w:hAnsi="Times New Roman" w:cs="Times New Roman"/>
          <w:sz w:val="28"/>
          <w:szCs w:val="28"/>
        </w:rPr>
        <w:t>;</w:t>
      </w:r>
    </w:p>
    <w:p w:rsidR="004D27B1" w:rsidRPr="00744CA0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744CA0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744CA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44CA0">
        <w:rPr>
          <w:rFonts w:ascii="Times New Roman" w:hAnsi="Times New Roman" w:cs="Times New Roman"/>
          <w:sz w:val="28"/>
          <w:szCs w:val="28"/>
        </w:rPr>
        <w:t xml:space="preserve">- </w:t>
      </w:r>
      <w:r w:rsidR="007744B9" w:rsidRPr="00744CA0">
        <w:rPr>
          <w:rFonts w:ascii="Times New Roman" w:hAnsi="Times New Roman" w:cs="Times New Roman"/>
          <w:sz w:val="28"/>
          <w:szCs w:val="28"/>
        </w:rPr>
        <w:t>З.А.</w:t>
      </w:r>
      <w:r w:rsidR="004D27B1" w:rsidRPr="0074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4B9" w:rsidRPr="00744CA0"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</w:p>
    <w:p w:rsidR="00272AC7" w:rsidRPr="00744CA0" w:rsidRDefault="00801774" w:rsidP="00B57A18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744CA0">
        <w:rPr>
          <w:rFonts w:ascii="Times New Roman" w:hAnsi="Times New Roman"/>
          <w:sz w:val="28"/>
          <w:szCs w:val="28"/>
        </w:rPr>
        <w:t>Глава</w:t>
      </w:r>
      <w:r w:rsidR="00193282" w:rsidRPr="00744CA0">
        <w:rPr>
          <w:rFonts w:ascii="Times New Roman" w:hAnsi="Times New Roman"/>
          <w:sz w:val="28"/>
          <w:szCs w:val="28"/>
        </w:rPr>
        <w:t xml:space="preserve"> администрации </w:t>
      </w:r>
      <w:r w:rsidRPr="00744CA0">
        <w:rPr>
          <w:rFonts w:ascii="Times New Roman" w:hAnsi="Times New Roman"/>
          <w:sz w:val="28"/>
          <w:szCs w:val="28"/>
        </w:rPr>
        <w:t>муниципального образования</w:t>
      </w:r>
      <w:r w:rsidR="00193282" w:rsidRPr="00744CA0">
        <w:rPr>
          <w:rFonts w:ascii="Times New Roman" w:hAnsi="Times New Roman"/>
          <w:sz w:val="28"/>
          <w:szCs w:val="28"/>
        </w:rPr>
        <w:t xml:space="preserve"> «</w:t>
      </w:r>
      <w:r w:rsidR="006A0212" w:rsidRPr="00744CA0">
        <w:rPr>
          <w:rFonts w:ascii="Times New Roman" w:hAnsi="Times New Roman"/>
          <w:sz w:val="28"/>
          <w:szCs w:val="28"/>
        </w:rPr>
        <w:t>Джерокайское</w:t>
      </w:r>
      <w:r w:rsidR="00193282" w:rsidRPr="00744CA0">
        <w:rPr>
          <w:rFonts w:ascii="Times New Roman" w:hAnsi="Times New Roman"/>
          <w:sz w:val="28"/>
          <w:szCs w:val="28"/>
        </w:rPr>
        <w:t xml:space="preserve"> сельское поселение»-</w:t>
      </w:r>
      <w:r w:rsidR="008616EB" w:rsidRPr="00744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9C4" w:rsidRPr="00744CA0">
        <w:rPr>
          <w:rFonts w:ascii="Times New Roman" w:hAnsi="Times New Roman"/>
          <w:bCs/>
          <w:sz w:val="28"/>
          <w:szCs w:val="28"/>
        </w:rPr>
        <w:t>Кагазежев</w:t>
      </w:r>
      <w:proofErr w:type="spellEnd"/>
      <w:r w:rsidR="005B59C4" w:rsidRPr="00744CA0">
        <w:rPr>
          <w:rFonts w:ascii="Times New Roman" w:hAnsi="Times New Roman"/>
          <w:bCs/>
          <w:sz w:val="28"/>
          <w:szCs w:val="28"/>
        </w:rPr>
        <w:t xml:space="preserve"> </w:t>
      </w:r>
      <w:r w:rsidR="00BD4C05" w:rsidRPr="00744CA0">
        <w:rPr>
          <w:rFonts w:ascii="Times New Roman" w:hAnsi="Times New Roman"/>
          <w:bCs/>
          <w:sz w:val="28"/>
          <w:szCs w:val="28"/>
        </w:rPr>
        <w:t>Ю</w:t>
      </w:r>
      <w:r w:rsidR="00352950" w:rsidRPr="00744CA0">
        <w:rPr>
          <w:rFonts w:ascii="Times New Roman" w:hAnsi="Times New Roman"/>
          <w:bCs/>
          <w:sz w:val="28"/>
          <w:szCs w:val="28"/>
        </w:rPr>
        <w:t>.</w:t>
      </w:r>
      <w:r w:rsidR="00BD4C05" w:rsidRPr="00744CA0">
        <w:rPr>
          <w:rFonts w:ascii="Times New Roman" w:hAnsi="Times New Roman"/>
          <w:bCs/>
          <w:sz w:val="28"/>
          <w:szCs w:val="28"/>
        </w:rPr>
        <w:t>Н</w:t>
      </w:r>
      <w:r w:rsidRPr="00744CA0">
        <w:rPr>
          <w:rFonts w:ascii="Times New Roman" w:hAnsi="Times New Roman"/>
          <w:sz w:val="28"/>
          <w:szCs w:val="28"/>
        </w:rPr>
        <w:t>.</w:t>
      </w:r>
    </w:p>
    <w:p w:rsidR="004D27B1" w:rsidRPr="00744CA0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44CA0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Pr="00744CA0" w:rsidRDefault="009F7430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 xml:space="preserve">1. </w:t>
      </w:r>
      <w:r w:rsidR="0070578E" w:rsidRPr="00744CA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0578E" w:rsidRPr="00744CA0">
        <w:rPr>
          <w:rFonts w:ascii="Times New Roman" w:hAnsi="Times New Roman" w:cs="Times New Roman"/>
          <w:sz w:val="28"/>
          <w:szCs w:val="28"/>
        </w:rPr>
        <w:t>Атажахов</w:t>
      </w:r>
      <w:proofErr w:type="spellEnd"/>
      <w:r w:rsidR="0070578E" w:rsidRPr="00744CA0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CA0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744CA0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744CA0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744CA0" w:rsidRDefault="004D27B1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trike/>
          <w:sz w:val="28"/>
          <w:szCs w:val="28"/>
        </w:rPr>
      </w:pPr>
      <w:r w:rsidRPr="00744CA0">
        <w:rPr>
          <w:rFonts w:ascii="Times New Roman" w:hAnsi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744CA0">
        <w:rPr>
          <w:rFonts w:ascii="Times New Roman" w:hAnsi="Times New Roman"/>
          <w:sz w:val="28"/>
          <w:szCs w:val="28"/>
        </w:rPr>
        <w:t xml:space="preserve"> </w:t>
      </w:r>
      <w:r w:rsidR="00A24EA5" w:rsidRPr="00744CA0">
        <w:rPr>
          <w:rFonts w:ascii="Times New Roman" w:hAnsi="Times New Roman"/>
          <w:sz w:val="28"/>
          <w:szCs w:val="28"/>
        </w:rPr>
        <w:t>«</w:t>
      </w:r>
      <w:r w:rsidR="00743D27" w:rsidRPr="00744CA0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744CA0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 w:rsidRPr="00744CA0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6E7DD0" w:rsidRPr="00744CA0">
        <w:rPr>
          <w:rFonts w:ascii="Times New Roman" w:hAnsi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A0212" w:rsidRPr="00744CA0">
        <w:rPr>
          <w:rFonts w:ascii="Times New Roman" w:hAnsi="Times New Roman"/>
          <w:sz w:val="28"/>
          <w:szCs w:val="28"/>
        </w:rPr>
        <w:t>Джерокайское</w:t>
      </w:r>
      <w:r w:rsidR="006E7DD0" w:rsidRPr="00744CA0">
        <w:rPr>
          <w:rFonts w:ascii="Times New Roman" w:hAnsi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743D27" w:rsidRPr="00744CA0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744CA0">
        <w:rPr>
          <w:rFonts w:ascii="Times New Roman" w:hAnsi="Times New Roman"/>
          <w:sz w:val="28"/>
          <w:szCs w:val="28"/>
        </w:rPr>
        <w:t xml:space="preserve">» разработан </w:t>
      </w:r>
      <w:r w:rsidR="006705F1" w:rsidRPr="00744CA0">
        <w:rPr>
          <w:rFonts w:ascii="Times New Roman" w:hAnsi="Times New Roman"/>
          <w:sz w:val="28"/>
          <w:szCs w:val="28"/>
        </w:rPr>
        <w:t>Комитетом Республики Адыгея по  архитектур</w:t>
      </w:r>
      <w:r w:rsidR="00A42721" w:rsidRPr="00744CA0">
        <w:rPr>
          <w:rFonts w:ascii="Times New Roman" w:hAnsi="Times New Roman"/>
          <w:sz w:val="28"/>
          <w:szCs w:val="28"/>
        </w:rPr>
        <w:t xml:space="preserve">е и </w:t>
      </w:r>
      <w:r w:rsidR="00EB7652" w:rsidRPr="00744CA0">
        <w:rPr>
          <w:rFonts w:ascii="Times New Roman" w:hAnsi="Times New Roman"/>
          <w:sz w:val="28"/>
          <w:szCs w:val="28"/>
        </w:rPr>
        <w:t>градостроительству</w:t>
      </w:r>
      <w:r w:rsidR="00FF193C" w:rsidRPr="00744CA0">
        <w:rPr>
          <w:rFonts w:ascii="Times New Roman" w:hAnsi="Times New Roman"/>
          <w:sz w:val="28"/>
          <w:szCs w:val="28"/>
        </w:rPr>
        <w:t>.</w:t>
      </w:r>
    </w:p>
    <w:p w:rsidR="00743D27" w:rsidRPr="00744CA0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AD0BAA" w:rsidRPr="00744CA0" w:rsidRDefault="006E7DD0" w:rsidP="000F4E5C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Правила землепользования и застройки </w:t>
      </w:r>
      <w:r w:rsidRPr="00744CA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r w:rsidR="006A0212" w:rsidRPr="00744CA0">
        <w:rPr>
          <w:rFonts w:ascii="Times New Roman" w:hAnsi="Times New Roman" w:cs="Times New Roman"/>
          <w:sz w:val="28"/>
          <w:szCs w:val="28"/>
        </w:rPr>
        <w:t>Джерокайское</w:t>
      </w:r>
      <w:r w:rsidRPr="00744CA0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Адыгея» </w:t>
      </w:r>
    </w:p>
    <w:p w:rsidR="004D27B1" w:rsidRPr="00744CA0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744CA0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744CA0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C70EB" w:rsidRPr="00744C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7652" w:rsidRPr="00744CA0">
        <w:rPr>
          <w:rFonts w:ascii="Times New Roman" w:hAnsi="Times New Roman" w:cs="Times New Roman"/>
          <w:sz w:val="28"/>
          <w:szCs w:val="28"/>
        </w:rPr>
        <w:t>образования</w:t>
      </w:r>
      <w:r w:rsidR="00681C8D" w:rsidRPr="00744CA0">
        <w:rPr>
          <w:rFonts w:ascii="Times New Roman" w:hAnsi="Times New Roman" w:cs="Times New Roman"/>
          <w:sz w:val="28"/>
          <w:szCs w:val="28"/>
        </w:rPr>
        <w:t xml:space="preserve"> «Шовгеновский район»,</w:t>
      </w:r>
      <w:r w:rsidRPr="00744CA0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744CA0">
        <w:rPr>
          <w:rFonts w:ascii="Times New Roman" w:hAnsi="Times New Roman" w:cs="Times New Roman"/>
          <w:sz w:val="28"/>
          <w:szCs w:val="28"/>
        </w:rPr>
        <w:t>а</w:t>
      </w:r>
      <w:r w:rsidR="00FF5076" w:rsidRPr="00744CA0">
        <w:rPr>
          <w:rFonts w:ascii="Times New Roman" w:hAnsi="Times New Roman" w:cs="Times New Roman"/>
          <w:sz w:val="28"/>
          <w:szCs w:val="28"/>
        </w:rPr>
        <w:t>:</w:t>
      </w:r>
      <w:r w:rsidRPr="00744CA0">
        <w:rPr>
          <w:rFonts w:ascii="Times New Roman" w:hAnsi="Times New Roman" w:cs="Times New Roman"/>
          <w:sz w:val="28"/>
          <w:szCs w:val="28"/>
        </w:rPr>
        <w:t xml:space="preserve"> «</w:t>
      </w:r>
      <w:r w:rsidR="00FC70EB" w:rsidRPr="00744CA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193282" w:rsidRPr="00744CA0">
        <w:rPr>
          <w:rFonts w:ascii="Times New Roman" w:hAnsi="Times New Roman" w:cs="Times New Roman"/>
          <w:sz w:val="28"/>
          <w:szCs w:val="28"/>
        </w:rPr>
        <w:t>»</w:t>
      </w:r>
      <w:r w:rsidR="00681C8D" w:rsidRPr="00744CA0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44CA0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44CA0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744CA0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744CA0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</w:t>
      </w:r>
      <w:r w:rsidR="00181C6D" w:rsidRPr="00744C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744CA0">
        <w:rPr>
          <w:rFonts w:ascii="Times New Roman" w:hAnsi="Times New Roman" w:cs="Times New Roman"/>
          <w:sz w:val="28"/>
          <w:szCs w:val="28"/>
        </w:rPr>
        <w:t xml:space="preserve"> «Шовгеновский район» Р. Р. Аутлева «</w:t>
      </w:r>
      <w:r w:rsidR="00681C8D" w:rsidRPr="00744CA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744CA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744CA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0212" w:rsidRPr="00744CA0">
        <w:rPr>
          <w:rFonts w:ascii="Times New Roman" w:hAnsi="Times New Roman" w:cs="Times New Roman"/>
          <w:sz w:val="28"/>
          <w:szCs w:val="28"/>
        </w:rPr>
        <w:t>Джерокайское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81C8D" w:rsidRPr="00744CA0">
        <w:rPr>
          <w:rFonts w:ascii="Times New Roman" w:hAnsi="Times New Roman" w:cs="Times New Roman"/>
          <w:sz w:val="28"/>
          <w:szCs w:val="28"/>
        </w:rPr>
        <w:t xml:space="preserve">» </w:t>
      </w:r>
      <w:r w:rsidR="006E7DD0" w:rsidRPr="00744CA0">
        <w:rPr>
          <w:rFonts w:ascii="Times New Roman" w:hAnsi="Times New Roman" w:cs="Times New Roman"/>
          <w:sz w:val="28"/>
          <w:szCs w:val="28"/>
        </w:rPr>
        <w:t>№</w:t>
      </w:r>
      <w:r w:rsidR="000B11CD" w:rsidRPr="00744CA0">
        <w:rPr>
          <w:rFonts w:ascii="Times New Roman" w:hAnsi="Times New Roman" w:cs="Times New Roman"/>
          <w:sz w:val="28"/>
          <w:szCs w:val="28"/>
        </w:rPr>
        <w:t>22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от </w:t>
      </w:r>
      <w:r w:rsidR="000B11CD" w:rsidRPr="00744CA0">
        <w:rPr>
          <w:rFonts w:ascii="Times New Roman" w:hAnsi="Times New Roman" w:cs="Times New Roman"/>
          <w:sz w:val="28"/>
          <w:szCs w:val="28"/>
        </w:rPr>
        <w:t>25</w:t>
      </w:r>
      <w:r w:rsidR="003E0DEE" w:rsidRPr="00744CA0">
        <w:rPr>
          <w:rFonts w:ascii="Times New Roman" w:hAnsi="Times New Roman" w:cs="Times New Roman"/>
          <w:sz w:val="28"/>
          <w:szCs w:val="28"/>
        </w:rPr>
        <w:t>.</w:t>
      </w:r>
      <w:r w:rsidR="000B11CD" w:rsidRPr="00744CA0">
        <w:rPr>
          <w:rFonts w:ascii="Times New Roman" w:hAnsi="Times New Roman" w:cs="Times New Roman"/>
          <w:sz w:val="28"/>
          <w:szCs w:val="28"/>
        </w:rPr>
        <w:t>01</w:t>
      </w:r>
      <w:r w:rsidR="003E0DEE" w:rsidRPr="00744CA0">
        <w:rPr>
          <w:rFonts w:ascii="Times New Roman" w:hAnsi="Times New Roman" w:cs="Times New Roman"/>
          <w:sz w:val="28"/>
          <w:szCs w:val="28"/>
        </w:rPr>
        <w:t>.202</w:t>
      </w:r>
      <w:r w:rsidR="000B11CD" w:rsidRPr="00744CA0">
        <w:rPr>
          <w:rFonts w:ascii="Times New Roman" w:hAnsi="Times New Roman" w:cs="Times New Roman"/>
          <w:sz w:val="28"/>
          <w:szCs w:val="28"/>
        </w:rPr>
        <w:t>4</w:t>
      </w:r>
      <w:r w:rsidR="006E7DD0" w:rsidRPr="00744CA0">
        <w:rPr>
          <w:rFonts w:ascii="Times New Roman" w:hAnsi="Times New Roman" w:cs="Times New Roman"/>
          <w:sz w:val="28"/>
          <w:szCs w:val="28"/>
        </w:rPr>
        <w:t>г</w:t>
      </w:r>
      <w:r w:rsidR="00212C3A" w:rsidRPr="00744C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744CA0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744CA0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744CA0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A056B5" w:rsidRPr="00744CA0">
        <w:rPr>
          <w:rFonts w:ascii="Times New Roman" w:hAnsi="Times New Roman" w:cs="Times New Roman"/>
          <w:sz w:val="28"/>
          <w:szCs w:val="28"/>
        </w:rPr>
        <w:t>29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C73F51" w:rsidRPr="00744CA0">
        <w:rPr>
          <w:rFonts w:ascii="Times New Roman" w:hAnsi="Times New Roman" w:cs="Times New Roman"/>
          <w:sz w:val="28"/>
          <w:szCs w:val="28"/>
        </w:rPr>
        <w:t>января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202</w:t>
      </w:r>
      <w:r w:rsidR="00C73F51" w:rsidRPr="00744CA0">
        <w:rPr>
          <w:rFonts w:ascii="Times New Roman" w:hAnsi="Times New Roman" w:cs="Times New Roman"/>
          <w:sz w:val="28"/>
          <w:szCs w:val="28"/>
        </w:rPr>
        <w:t>4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8516CD" w:rsidRPr="00744CA0">
        <w:rPr>
          <w:rFonts w:ascii="Times New Roman" w:hAnsi="Times New Roman" w:cs="Times New Roman"/>
          <w:sz w:val="28"/>
          <w:szCs w:val="28"/>
        </w:rPr>
        <w:t>09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C73F51" w:rsidRPr="00744CA0">
        <w:rPr>
          <w:rFonts w:ascii="Times New Roman" w:hAnsi="Times New Roman" w:cs="Times New Roman"/>
          <w:sz w:val="28"/>
          <w:szCs w:val="28"/>
        </w:rPr>
        <w:t>февраля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202</w:t>
      </w:r>
      <w:r w:rsidR="006A7374" w:rsidRPr="00744CA0">
        <w:rPr>
          <w:rFonts w:ascii="Times New Roman" w:hAnsi="Times New Roman" w:cs="Times New Roman"/>
          <w:sz w:val="28"/>
          <w:szCs w:val="28"/>
        </w:rPr>
        <w:t>4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074836" w:rsidRPr="00744CA0">
        <w:rPr>
          <w:rFonts w:ascii="Times New Roman" w:hAnsi="Times New Roman" w:cs="Times New Roman"/>
          <w:sz w:val="28"/>
          <w:szCs w:val="28"/>
        </w:rPr>
        <w:t>года.</w:t>
      </w:r>
      <w:r w:rsidR="00076D96" w:rsidRPr="00744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96" w:rsidRPr="00744CA0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744CA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744CA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0212" w:rsidRPr="00744CA0">
        <w:rPr>
          <w:rFonts w:ascii="Times New Roman" w:hAnsi="Times New Roman" w:cs="Times New Roman"/>
          <w:sz w:val="28"/>
          <w:szCs w:val="28"/>
        </w:rPr>
        <w:t>Джерокайское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744CA0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744CA0">
        <w:rPr>
          <w:rFonts w:ascii="Times New Roman" w:hAnsi="Times New Roman" w:cs="Times New Roman"/>
          <w:sz w:val="28"/>
          <w:szCs w:val="28"/>
        </w:rPr>
        <w:t>,</w:t>
      </w:r>
      <w:r w:rsidR="00076D96" w:rsidRPr="00744CA0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44CA0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744C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A0C41" w:rsidRPr="00744C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744CA0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до </w:t>
      </w:r>
      <w:r w:rsidR="00A056B5" w:rsidRPr="00744CA0">
        <w:rPr>
          <w:rFonts w:ascii="Times New Roman" w:hAnsi="Times New Roman" w:cs="Times New Roman"/>
          <w:sz w:val="28"/>
          <w:szCs w:val="28"/>
        </w:rPr>
        <w:t>09</w:t>
      </w:r>
      <w:r w:rsidR="000A0C41" w:rsidRPr="00744CA0">
        <w:rPr>
          <w:rFonts w:ascii="Times New Roman" w:hAnsi="Times New Roman" w:cs="Times New Roman"/>
          <w:sz w:val="28"/>
          <w:szCs w:val="28"/>
        </w:rPr>
        <w:t>.0</w:t>
      </w:r>
      <w:r w:rsidR="00C73F51" w:rsidRPr="00744CA0">
        <w:rPr>
          <w:rFonts w:ascii="Times New Roman" w:hAnsi="Times New Roman" w:cs="Times New Roman"/>
          <w:sz w:val="28"/>
          <w:szCs w:val="28"/>
        </w:rPr>
        <w:t>2</w:t>
      </w:r>
      <w:r w:rsidR="00A23B22" w:rsidRPr="00744CA0">
        <w:rPr>
          <w:rFonts w:ascii="Times New Roman" w:hAnsi="Times New Roman" w:cs="Times New Roman"/>
          <w:sz w:val="28"/>
          <w:szCs w:val="28"/>
        </w:rPr>
        <w:t>.202</w:t>
      </w:r>
      <w:r w:rsidR="000A0C41" w:rsidRPr="00744CA0">
        <w:rPr>
          <w:rFonts w:ascii="Times New Roman" w:hAnsi="Times New Roman" w:cs="Times New Roman"/>
          <w:sz w:val="28"/>
          <w:szCs w:val="28"/>
        </w:rPr>
        <w:t>4</w:t>
      </w:r>
      <w:r w:rsidR="00A23B22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076D96" w:rsidRPr="00744CA0">
        <w:rPr>
          <w:rFonts w:ascii="Times New Roman" w:hAnsi="Times New Roman" w:cs="Times New Roman"/>
          <w:sz w:val="28"/>
          <w:szCs w:val="28"/>
        </w:rPr>
        <w:t>года</w:t>
      </w:r>
      <w:r w:rsidR="001475FD" w:rsidRPr="00744C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744CA0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744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8CD" w:rsidRPr="00744CA0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A056B5" w:rsidRPr="00744CA0">
        <w:rPr>
          <w:rFonts w:ascii="Times New Roman" w:hAnsi="Times New Roman" w:cs="Times New Roman"/>
          <w:sz w:val="28"/>
          <w:szCs w:val="28"/>
        </w:rPr>
        <w:t>29</w:t>
      </w:r>
      <w:r w:rsidR="000B11CD" w:rsidRPr="00744CA0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8516CD" w:rsidRPr="00744CA0">
        <w:rPr>
          <w:rFonts w:ascii="Times New Roman" w:hAnsi="Times New Roman" w:cs="Times New Roman"/>
          <w:sz w:val="28"/>
          <w:szCs w:val="28"/>
        </w:rPr>
        <w:t>09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8516CD" w:rsidRPr="00744CA0">
        <w:rPr>
          <w:rFonts w:ascii="Times New Roman" w:hAnsi="Times New Roman" w:cs="Times New Roman"/>
          <w:sz w:val="28"/>
          <w:szCs w:val="28"/>
        </w:rPr>
        <w:t>февраля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202</w:t>
      </w:r>
      <w:r w:rsidR="000A0C41" w:rsidRPr="00744CA0">
        <w:rPr>
          <w:rFonts w:ascii="Times New Roman" w:hAnsi="Times New Roman" w:cs="Times New Roman"/>
          <w:sz w:val="28"/>
          <w:szCs w:val="28"/>
        </w:rPr>
        <w:t>4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2D3282" w:rsidRPr="00744CA0">
        <w:rPr>
          <w:rFonts w:ascii="Times New Roman" w:hAnsi="Times New Roman" w:cs="Times New Roman"/>
          <w:sz w:val="28"/>
          <w:szCs w:val="28"/>
        </w:rPr>
        <w:t>года</w:t>
      </w:r>
      <w:r w:rsidR="002A58CD" w:rsidRPr="00744CA0">
        <w:rPr>
          <w:rFonts w:ascii="Times New Roman" w:hAnsi="Times New Roman" w:cs="Times New Roman"/>
          <w:sz w:val="28"/>
          <w:szCs w:val="28"/>
        </w:rPr>
        <w:t xml:space="preserve">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744CA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744CA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0212" w:rsidRPr="00744CA0">
        <w:rPr>
          <w:rFonts w:ascii="Times New Roman" w:hAnsi="Times New Roman" w:cs="Times New Roman"/>
          <w:sz w:val="28"/>
          <w:szCs w:val="28"/>
        </w:rPr>
        <w:t>Джерокайское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744CA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D27B1" w:rsidRPr="00744CA0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744CA0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744CA0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744CA0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744CA0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</w:t>
      </w:r>
      <w:r w:rsidR="00B670B3" w:rsidRPr="00744CA0">
        <w:rPr>
          <w:rFonts w:ascii="Times New Roman" w:hAnsi="Times New Roman" w:cs="Times New Roman"/>
          <w:sz w:val="28"/>
          <w:szCs w:val="28"/>
        </w:rPr>
        <w:t>й участников публичных слушаний</w:t>
      </w:r>
    </w:p>
    <w:p w:rsidR="00F362E4" w:rsidRPr="00744CA0" w:rsidRDefault="00B670B3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4) через единый портал государственных и муниципальных услуг.</w:t>
      </w:r>
    </w:p>
    <w:p w:rsidR="004D27B1" w:rsidRPr="00744CA0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744CA0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744C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2341" w:rsidRPr="00744C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44CA0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с </w:t>
      </w:r>
      <w:r w:rsidR="00A056B5" w:rsidRPr="00744CA0">
        <w:rPr>
          <w:rFonts w:ascii="Times New Roman" w:hAnsi="Times New Roman" w:cs="Times New Roman"/>
          <w:sz w:val="28"/>
          <w:szCs w:val="28"/>
        </w:rPr>
        <w:t>29</w:t>
      </w:r>
      <w:r w:rsidR="000B11CD" w:rsidRPr="00744CA0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670B3" w:rsidRPr="00744CA0">
        <w:rPr>
          <w:rFonts w:ascii="Times New Roman" w:hAnsi="Times New Roman" w:cs="Times New Roman"/>
          <w:sz w:val="28"/>
          <w:szCs w:val="28"/>
        </w:rPr>
        <w:t>09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B670B3" w:rsidRPr="00744CA0">
        <w:rPr>
          <w:rFonts w:ascii="Times New Roman" w:hAnsi="Times New Roman" w:cs="Times New Roman"/>
          <w:sz w:val="28"/>
          <w:szCs w:val="28"/>
        </w:rPr>
        <w:t>февраля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202</w:t>
      </w:r>
      <w:r w:rsidR="002F2341" w:rsidRPr="00744CA0">
        <w:rPr>
          <w:rFonts w:ascii="Times New Roman" w:hAnsi="Times New Roman" w:cs="Times New Roman"/>
          <w:sz w:val="28"/>
          <w:szCs w:val="28"/>
        </w:rPr>
        <w:t>4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074836" w:rsidRPr="00744CA0">
        <w:rPr>
          <w:rFonts w:ascii="Times New Roman" w:hAnsi="Times New Roman" w:cs="Times New Roman"/>
          <w:sz w:val="28"/>
          <w:szCs w:val="28"/>
        </w:rPr>
        <w:t>года</w:t>
      </w:r>
      <w:r w:rsidR="001475FD" w:rsidRPr="00744CA0">
        <w:rPr>
          <w:rFonts w:ascii="Times New Roman" w:hAnsi="Times New Roman" w:cs="Times New Roman"/>
          <w:sz w:val="28"/>
          <w:szCs w:val="28"/>
        </w:rPr>
        <w:t>.</w:t>
      </w:r>
    </w:p>
    <w:p w:rsidR="00475B64" w:rsidRPr="00744CA0" w:rsidRDefault="00475B64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744CA0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  <w:u w:val="single"/>
        </w:rPr>
        <w:lastRenderedPageBreak/>
        <w:t>Информация о дате, времени и месте проведения собрания или собраний участников публичных слушаний:</w:t>
      </w:r>
      <w:r w:rsidR="00A634F2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744CA0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744CA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744CA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0212" w:rsidRPr="00744CA0">
        <w:rPr>
          <w:rFonts w:ascii="Times New Roman" w:hAnsi="Times New Roman" w:cs="Times New Roman"/>
          <w:sz w:val="28"/>
          <w:szCs w:val="28"/>
        </w:rPr>
        <w:t>Джерокайское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744CA0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7602D6" w:rsidRPr="00744CA0">
        <w:rPr>
          <w:rFonts w:ascii="Times New Roman" w:hAnsi="Times New Roman" w:cs="Times New Roman"/>
          <w:sz w:val="28"/>
          <w:szCs w:val="28"/>
        </w:rPr>
        <w:t>12.0</w:t>
      </w:r>
      <w:r w:rsidR="00475B64" w:rsidRPr="00744CA0">
        <w:rPr>
          <w:rFonts w:ascii="Times New Roman" w:hAnsi="Times New Roman" w:cs="Times New Roman"/>
          <w:sz w:val="28"/>
          <w:szCs w:val="28"/>
        </w:rPr>
        <w:t>2</w:t>
      </w:r>
      <w:r w:rsidR="00A23B22" w:rsidRPr="00744CA0">
        <w:rPr>
          <w:rFonts w:ascii="Times New Roman" w:hAnsi="Times New Roman" w:cs="Times New Roman"/>
          <w:sz w:val="28"/>
          <w:szCs w:val="28"/>
        </w:rPr>
        <w:t>.202</w:t>
      </w:r>
      <w:r w:rsidR="007602D6" w:rsidRPr="00744CA0">
        <w:rPr>
          <w:rFonts w:ascii="Times New Roman" w:hAnsi="Times New Roman" w:cs="Times New Roman"/>
          <w:sz w:val="28"/>
          <w:szCs w:val="28"/>
        </w:rPr>
        <w:t>4</w:t>
      </w:r>
      <w:r w:rsidR="00A23B22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744CA0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193282" w:rsidRPr="00744CA0">
        <w:rPr>
          <w:rFonts w:ascii="Times New Roman" w:hAnsi="Times New Roman" w:cs="Times New Roman"/>
          <w:sz w:val="28"/>
          <w:szCs w:val="28"/>
        </w:rPr>
        <w:t>14</w:t>
      </w:r>
      <w:r w:rsidR="002A58CD" w:rsidRPr="00744CA0">
        <w:rPr>
          <w:rFonts w:ascii="Times New Roman" w:hAnsi="Times New Roman" w:cs="Times New Roman"/>
          <w:sz w:val="28"/>
          <w:szCs w:val="28"/>
        </w:rPr>
        <w:t xml:space="preserve"> часов 00 минут в </w:t>
      </w:r>
      <w:r w:rsidR="007602D6" w:rsidRPr="00744CA0">
        <w:rPr>
          <w:rFonts w:ascii="Times New Roman" w:hAnsi="Times New Roman" w:cs="Times New Roman"/>
          <w:sz w:val="28"/>
          <w:szCs w:val="28"/>
        </w:rPr>
        <w:t>отделе архитектуры,</w:t>
      </w:r>
      <w:r w:rsidR="00D36553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7602D6" w:rsidRPr="00744CA0">
        <w:rPr>
          <w:rFonts w:ascii="Times New Roman" w:hAnsi="Times New Roman" w:cs="Times New Roman"/>
          <w:sz w:val="28"/>
          <w:szCs w:val="28"/>
        </w:rPr>
        <w:t>градостроительства и ЖКХ</w:t>
      </w:r>
      <w:r w:rsidR="002A58CD" w:rsidRPr="00744C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602D6" w:rsidRPr="00744CA0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D36553" w:rsidRPr="00744CA0">
        <w:rPr>
          <w:rFonts w:ascii="Times New Roman" w:hAnsi="Times New Roman" w:cs="Times New Roman"/>
          <w:sz w:val="28"/>
          <w:szCs w:val="28"/>
        </w:rPr>
        <w:t>ания</w:t>
      </w:r>
      <w:r w:rsidR="002A58CD" w:rsidRPr="00744CA0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</w:t>
      </w:r>
      <w:r w:rsidR="007602D6" w:rsidRPr="00744CA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602D6" w:rsidRPr="00744CA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7602D6" w:rsidRPr="00744CA0">
        <w:rPr>
          <w:rFonts w:ascii="Times New Roman" w:hAnsi="Times New Roman" w:cs="Times New Roman"/>
          <w:sz w:val="28"/>
          <w:szCs w:val="28"/>
        </w:rPr>
        <w:t>акуринохабль, ул.Шовгенова, 13</w:t>
      </w:r>
      <w:r w:rsidRPr="00744CA0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4CA0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2A2F98" w:rsidRPr="00744CA0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6E7DD0" w:rsidRPr="00744CA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A2F98" w:rsidRPr="00744CA0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A23B22" w:rsidRPr="00744CA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A2F98" w:rsidRPr="00744CA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44CA0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6E7DD0" w:rsidRPr="00744CA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44C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CA0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744CA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CA0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744CA0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744C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5AE8" w:rsidRPr="00744C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44CA0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</w:t>
      </w:r>
      <w:r w:rsidR="00D737DE" w:rsidRPr="00744CA0">
        <w:rPr>
          <w:rFonts w:ascii="Times New Roman" w:hAnsi="Times New Roman" w:cs="Times New Roman"/>
          <w:sz w:val="28"/>
          <w:szCs w:val="28"/>
        </w:rPr>
        <w:t>, и через единый портал государственных и муниципальных услуг</w:t>
      </w:r>
      <w:r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076D96" w:rsidRPr="00744CA0">
        <w:rPr>
          <w:rFonts w:ascii="Times New Roman" w:hAnsi="Times New Roman" w:cs="Times New Roman"/>
          <w:sz w:val="28"/>
          <w:szCs w:val="28"/>
        </w:rPr>
        <w:t xml:space="preserve">с </w:t>
      </w:r>
      <w:r w:rsidR="00A056B5" w:rsidRPr="00744CA0">
        <w:rPr>
          <w:rFonts w:ascii="Times New Roman" w:hAnsi="Times New Roman" w:cs="Times New Roman"/>
          <w:sz w:val="28"/>
          <w:szCs w:val="28"/>
        </w:rPr>
        <w:t>29</w:t>
      </w:r>
      <w:r w:rsidR="000B11CD" w:rsidRPr="00744CA0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2A2F98" w:rsidRPr="00744CA0">
        <w:rPr>
          <w:rFonts w:ascii="Times New Roman" w:hAnsi="Times New Roman" w:cs="Times New Roman"/>
          <w:sz w:val="28"/>
          <w:szCs w:val="28"/>
        </w:rPr>
        <w:t>09</w:t>
      </w:r>
      <w:r w:rsidR="004C5AE8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2A2F98" w:rsidRPr="00744CA0">
        <w:rPr>
          <w:rFonts w:ascii="Times New Roman" w:hAnsi="Times New Roman" w:cs="Times New Roman"/>
          <w:sz w:val="28"/>
          <w:szCs w:val="28"/>
        </w:rPr>
        <w:t>февраля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202</w:t>
      </w:r>
      <w:r w:rsidR="004C5AE8" w:rsidRPr="00744CA0">
        <w:rPr>
          <w:rFonts w:ascii="Times New Roman" w:hAnsi="Times New Roman" w:cs="Times New Roman"/>
          <w:sz w:val="28"/>
          <w:szCs w:val="28"/>
        </w:rPr>
        <w:t>4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2D3282" w:rsidRPr="00744CA0">
        <w:rPr>
          <w:rFonts w:ascii="Times New Roman" w:hAnsi="Times New Roman" w:cs="Times New Roman"/>
          <w:sz w:val="28"/>
          <w:szCs w:val="28"/>
        </w:rPr>
        <w:t>года</w:t>
      </w:r>
      <w:r w:rsidRPr="00744C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744CA0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744CA0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CA0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744CA0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744CA0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</w:t>
      </w:r>
      <w:r w:rsidR="006E7DD0" w:rsidRPr="00744CA0">
        <w:rPr>
          <w:rFonts w:ascii="Times New Roman" w:hAnsi="Times New Roman" w:cs="Times New Roman"/>
          <w:sz w:val="28"/>
          <w:szCs w:val="28"/>
        </w:rPr>
        <w:t>у</w:t>
      </w:r>
      <w:r w:rsidRPr="00744CA0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744CA0">
        <w:rPr>
          <w:rFonts w:ascii="Times New Roman" w:hAnsi="Times New Roman" w:cs="Times New Roman"/>
          <w:sz w:val="28"/>
          <w:szCs w:val="28"/>
        </w:rPr>
        <w:t>у</w:t>
      </w:r>
      <w:r w:rsidRPr="00744CA0">
        <w:rPr>
          <w:rFonts w:ascii="Times New Roman" w:hAnsi="Times New Roman" w:cs="Times New Roman"/>
          <w:sz w:val="28"/>
          <w:szCs w:val="28"/>
        </w:rPr>
        <w:t>ры</w:t>
      </w:r>
      <w:r w:rsidR="002A58CD" w:rsidRPr="00744CA0">
        <w:rPr>
          <w:rFonts w:ascii="Times New Roman" w:hAnsi="Times New Roman" w:cs="Times New Roman"/>
          <w:sz w:val="28"/>
          <w:szCs w:val="28"/>
        </w:rPr>
        <w:t>,</w:t>
      </w:r>
      <w:r w:rsidRPr="00744CA0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44CA0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44CA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7C3DD2" w:rsidRPr="00744CA0">
        <w:rPr>
          <w:rFonts w:ascii="Times New Roman" w:hAnsi="Times New Roman" w:cs="Times New Roman"/>
          <w:sz w:val="28"/>
          <w:szCs w:val="28"/>
        </w:rPr>
        <w:t xml:space="preserve">М. </w:t>
      </w:r>
      <w:r w:rsidR="00C85E9F" w:rsidRPr="00744CA0">
        <w:rPr>
          <w:rFonts w:ascii="Times New Roman" w:hAnsi="Times New Roman" w:cs="Times New Roman"/>
          <w:sz w:val="28"/>
          <w:szCs w:val="28"/>
        </w:rPr>
        <w:t>С. Непшекуеву</w:t>
      </w:r>
      <w:r w:rsidRPr="0074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744CA0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C3E2B" w:rsidRPr="00744CA0" w:rsidRDefault="006E7DD0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 xml:space="preserve">М. </w:t>
      </w:r>
      <w:r w:rsidR="00C85E9F" w:rsidRPr="00744CA0">
        <w:rPr>
          <w:rFonts w:ascii="Times New Roman" w:hAnsi="Times New Roman" w:cs="Times New Roman"/>
          <w:sz w:val="28"/>
          <w:szCs w:val="28"/>
        </w:rPr>
        <w:t>С. Непшекуев</w:t>
      </w:r>
      <w:r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C4528C" w:rsidRPr="00744CA0">
        <w:rPr>
          <w:rFonts w:ascii="Times New Roman" w:hAnsi="Times New Roman" w:cs="Times New Roman"/>
          <w:sz w:val="28"/>
          <w:szCs w:val="28"/>
        </w:rPr>
        <w:t>осветил вопрос слушаний</w:t>
      </w:r>
      <w:r w:rsidR="0038780A" w:rsidRPr="00744CA0">
        <w:rPr>
          <w:rFonts w:ascii="Times New Roman" w:hAnsi="Times New Roman" w:cs="Times New Roman"/>
          <w:sz w:val="28"/>
          <w:szCs w:val="28"/>
        </w:rPr>
        <w:t>:</w:t>
      </w:r>
      <w:r w:rsidR="0038780A" w:rsidRPr="00744CA0">
        <w:rPr>
          <w:rFonts w:ascii="Times New Roman" w:hAnsi="Times New Roman" w:cs="Times New Roman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744CA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0212" w:rsidRPr="00744CA0">
        <w:rPr>
          <w:rFonts w:ascii="Times New Roman" w:hAnsi="Times New Roman" w:cs="Times New Roman"/>
          <w:sz w:val="28"/>
          <w:szCs w:val="28"/>
        </w:rPr>
        <w:t>Джерокайское</w:t>
      </w:r>
      <w:r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BA2B77" w:rsidRPr="00744CA0">
        <w:rPr>
          <w:rFonts w:ascii="Times New Roman" w:hAnsi="Times New Roman" w:cs="Times New Roman"/>
          <w:sz w:val="28"/>
          <w:szCs w:val="28"/>
        </w:rPr>
        <w:t>»</w:t>
      </w:r>
      <w:r w:rsidR="00B41CAB" w:rsidRPr="0074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D2" w:rsidRPr="00744CA0" w:rsidRDefault="006E7DD0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 xml:space="preserve">М. </w:t>
      </w:r>
      <w:r w:rsidR="00637936" w:rsidRPr="00744CA0">
        <w:rPr>
          <w:rFonts w:ascii="Times New Roman" w:hAnsi="Times New Roman" w:cs="Times New Roman"/>
          <w:sz w:val="28"/>
          <w:szCs w:val="28"/>
        </w:rPr>
        <w:t xml:space="preserve">С. Непшекуев </w:t>
      </w:r>
      <w:r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38780A" w:rsidRPr="00744CA0">
        <w:rPr>
          <w:rFonts w:ascii="Times New Roman" w:hAnsi="Times New Roman" w:cs="Times New Roman"/>
          <w:sz w:val="28"/>
          <w:szCs w:val="28"/>
        </w:rPr>
        <w:t>п</w:t>
      </w:r>
      <w:r w:rsidR="00C4528C" w:rsidRPr="00744CA0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744CA0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744CA0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753EFC" w:rsidRPr="00744CA0">
        <w:rPr>
          <w:rFonts w:ascii="Times New Roman" w:hAnsi="Times New Roman" w:cs="Times New Roman"/>
          <w:sz w:val="28"/>
          <w:szCs w:val="28"/>
        </w:rPr>
        <w:t>:</w:t>
      </w:r>
    </w:p>
    <w:p w:rsidR="000D7C79" w:rsidRPr="00744CA0" w:rsidRDefault="000D7C79" w:rsidP="00623CDB">
      <w:pPr>
        <w:pStyle w:val="ConsPlusNonformat"/>
        <w:numPr>
          <w:ilvl w:val="0"/>
          <w:numId w:val="3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Изложить карту градостроительного зонирования</w:t>
      </w:r>
      <w:r w:rsidR="00B7186E" w:rsidRPr="00744CA0">
        <w:rPr>
          <w:rFonts w:ascii="Times New Roman" w:hAnsi="Times New Roman" w:cs="Times New Roman"/>
          <w:sz w:val="28"/>
          <w:szCs w:val="28"/>
        </w:rPr>
        <w:t xml:space="preserve">, карту градостроительного зонирования с границами зон с особыми условиями </w:t>
      </w:r>
      <w:r w:rsidR="00623CDB" w:rsidRPr="00744CA0">
        <w:rPr>
          <w:rFonts w:ascii="Times New Roman" w:hAnsi="Times New Roman" w:cs="Times New Roman"/>
          <w:sz w:val="28"/>
          <w:szCs w:val="28"/>
        </w:rPr>
        <w:t>использования</w:t>
      </w:r>
      <w:r w:rsidR="00B7186E" w:rsidRPr="00744CA0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623CDB" w:rsidRPr="00744CA0">
        <w:rPr>
          <w:rFonts w:ascii="Times New Roman" w:hAnsi="Times New Roman" w:cs="Times New Roman"/>
          <w:sz w:val="28"/>
          <w:szCs w:val="28"/>
        </w:rPr>
        <w:t xml:space="preserve"> в новой редакции;</w:t>
      </w:r>
    </w:p>
    <w:p w:rsidR="000B3ACE" w:rsidRPr="00744CA0" w:rsidRDefault="000B3ACE" w:rsidP="00797F6B">
      <w:pPr>
        <w:pStyle w:val="a5"/>
        <w:numPr>
          <w:ilvl w:val="0"/>
          <w:numId w:val="36"/>
        </w:numPr>
        <w:autoSpaceDE w:val="0"/>
        <w:autoSpaceDN w:val="0"/>
        <w:adjustRightInd w:val="0"/>
        <w:ind w:left="851" w:hanging="425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 статье 2</w:t>
      </w:r>
      <w:r w:rsidR="00623CDB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9</w:t>
      </w:r>
      <w:r w:rsidR="00800624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Правил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bookmarkStart w:id="1" w:name="_Hlk148535890"/>
      <w:r w:rsidR="0070495E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а) 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«1. Основные виды и параметры разрешенного использования земельных участков и объектов капитального строительства» </w:t>
      </w:r>
      <w:r w:rsidR="0047185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зоны СХ-1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. «</w:t>
      </w:r>
      <w:r w:rsidR="0047185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</w:t>
      </w:r>
      <w:r w:rsidR="00891A85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она сельскохозяйственных угодий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» </w:t>
      </w:r>
      <w:r w:rsidR="00797F6B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в столбце </w:t>
      </w:r>
      <w:r w:rsidR="00797F6B" w:rsidRPr="00744CA0">
        <w:rPr>
          <w:rFonts w:ascii="Times New Roman" w:hAnsi="Times New Roman"/>
          <w:sz w:val="28"/>
          <w:szCs w:val="28"/>
        </w:rPr>
        <w:t>«Предельные размеры земельных участков и предельные параметры разрешенного строительства</w:t>
      </w:r>
      <w:r w:rsidR="00D5504D" w:rsidRPr="00744CA0">
        <w:rPr>
          <w:rFonts w:ascii="Times New Roman" w:hAnsi="Times New Roman"/>
          <w:sz w:val="28"/>
          <w:szCs w:val="28"/>
        </w:rPr>
        <w:t>»</w:t>
      </w:r>
      <w:r w:rsidR="00797F6B" w:rsidRPr="00744CA0">
        <w:rPr>
          <w:rFonts w:ascii="Times New Roman" w:hAnsi="Times New Roman"/>
          <w:sz w:val="28"/>
          <w:szCs w:val="28"/>
        </w:rPr>
        <w:t xml:space="preserve"> вид</w:t>
      </w:r>
      <w:r w:rsidR="00D5504D" w:rsidRPr="00744CA0">
        <w:rPr>
          <w:rFonts w:ascii="Times New Roman" w:hAnsi="Times New Roman"/>
          <w:sz w:val="28"/>
          <w:szCs w:val="28"/>
        </w:rPr>
        <w:t>а</w:t>
      </w:r>
      <w:r w:rsidR="00797F6B" w:rsidRPr="00744CA0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</w:t>
      </w:r>
      <w:r w:rsidR="00D5504D" w:rsidRPr="00744CA0">
        <w:rPr>
          <w:rFonts w:ascii="Times New Roman" w:hAnsi="Times New Roman"/>
          <w:sz w:val="28"/>
          <w:szCs w:val="28"/>
        </w:rPr>
        <w:t xml:space="preserve"> «Сельскохозяйственное использование(1.0)</w:t>
      </w:r>
      <w:r w:rsidR="005220E5" w:rsidRPr="00744CA0">
        <w:rPr>
          <w:rFonts w:ascii="Times New Roman" w:hAnsi="Times New Roman"/>
          <w:sz w:val="28"/>
          <w:szCs w:val="28"/>
        </w:rPr>
        <w:t>»</w:t>
      </w:r>
      <w:r w:rsidR="00797F6B" w:rsidRPr="00744CA0">
        <w:rPr>
          <w:rFonts w:ascii="Times New Roman" w:hAnsi="Times New Roman"/>
          <w:sz w:val="28"/>
          <w:szCs w:val="28"/>
        </w:rPr>
        <w:t xml:space="preserve"> уточня</w:t>
      </w:r>
      <w:r w:rsidR="005220E5" w:rsidRPr="00744CA0">
        <w:rPr>
          <w:rFonts w:ascii="Times New Roman" w:hAnsi="Times New Roman"/>
          <w:sz w:val="28"/>
          <w:szCs w:val="28"/>
        </w:rPr>
        <w:t>ю</w:t>
      </w:r>
      <w:r w:rsidR="00797F6B" w:rsidRPr="00744CA0">
        <w:rPr>
          <w:rFonts w:ascii="Times New Roman" w:hAnsi="Times New Roman"/>
          <w:sz w:val="28"/>
          <w:szCs w:val="28"/>
        </w:rPr>
        <w:t>тся предельные размеры земельн</w:t>
      </w:r>
      <w:r w:rsidR="0047209B" w:rsidRPr="00744CA0">
        <w:rPr>
          <w:rFonts w:ascii="Times New Roman" w:hAnsi="Times New Roman"/>
          <w:sz w:val="28"/>
          <w:szCs w:val="28"/>
        </w:rPr>
        <w:t>ого</w:t>
      </w:r>
      <w:r w:rsidR="00797F6B" w:rsidRPr="00744CA0">
        <w:rPr>
          <w:rFonts w:ascii="Times New Roman" w:hAnsi="Times New Roman"/>
          <w:sz w:val="28"/>
          <w:szCs w:val="28"/>
        </w:rPr>
        <w:t xml:space="preserve"> участк</w:t>
      </w:r>
      <w:r w:rsidR="0047209B" w:rsidRPr="00744CA0">
        <w:rPr>
          <w:rFonts w:ascii="Times New Roman" w:hAnsi="Times New Roman"/>
          <w:sz w:val="28"/>
          <w:szCs w:val="28"/>
        </w:rPr>
        <w:t>а</w:t>
      </w:r>
      <w:r w:rsidR="00797F6B" w:rsidRPr="00744CA0">
        <w:rPr>
          <w:rFonts w:ascii="Times New Roman" w:hAnsi="Times New Roman"/>
          <w:sz w:val="28"/>
          <w:szCs w:val="28"/>
        </w:rPr>
        <w:t>;</w:t>
      </w:r>
    </w:p>
    <w:p w:rsidR="004D063D" w:rsidRPr="00744CA0" w:rsidRDefault="0070495E" w:rsidP="00C15E6B">
      <w:pPr>
        <w:tabs>
          <w:tab w:val="left" w:pos="851"/>
        </w:tabs>
        <w:autoSpaceDE w:val="0"/>
        <w:autoSpaceDN w:val="0"/>
        <w:adjustRightInd w:val="0"/>
        <w:ind w:left="491"/>
        <w:jc w:val="both"/>
        <w:rPr>
          <w:rFonts w:ascii="Times New Roman" w:hAnsi="Times New Roman"/>
          <w:sz w:val="28"/>
          <w:szCs w:val="28"/>
        </w:rPr>
      </w:pPr>
      <w:bookmarkStart w:id="2" w:name="_Hlk148536044"/>
      <w:bookmarkEnd w:id="1"/>
      <w:r w:rsidRPr="00744CA0">
        <w:rPr>
          <w:rFonts w:ascii="Times New Roman" w:hAnsi="Times New Roman"/>
          <w:sz w:val="28"/>
          <w:szCs w:val="28"/>
        </w:rPr>
        <w:t xml:space="preserve">б) </w:t>
      </w:r>
      <w:r w:rsidR="000B3ACE" w:rsidRPr="00744CA0">
        <w:rPr>
          <w:rFonts w:ascii="Times New Roman" w:hAnsi="Times New Roman"/>
          <w:sz w:val="28"/>
          <w:szCs w:val="28"/>
        </w:rPr>
        <w:t xml:space="preserve">в </w:t>
      </w:r>
      <w:r w:rsidR="00251F4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таблице</w:t>
      </w:r>
      <w:r w:rsidR="000B3ACE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«1. Основные виды и параметры разрешенного использования земельных участков и объектов капитального строительства»</w:t>
      </w:r>
      <w:r w:rsidR="004D063D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зоны СХ-1 </w:t>
      </w:r>
      <w:r w:rsidR="004D063D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lastRenderedPageBreak/>
        <w:t xml:space="preserve">«Зона сельскохозяйственных угодий» </w:t>
      </w:r>
      <w:r w:rsidR="00C62495" w:rsidRPr="00744CA0">
        <w:rPr>
          <w:rFonts w:ascii="Times New Roman" w:hAnsi="Times New Roman"/>
          <w:sz w:val="28"/>
          <w:szCs w:val="28"/>
        </w:rPr>
        <w:t>исключить следующ</w:t>
      </w:r>
      <w:r w:rsidR="00062398" w:rsidRPr="00744CA0">
        <w:rPr>
          <w:rFonts w:ascii="Times New Roman" w:hAnsi="Times New Roman"/>
          <w:sz w:val="28"/>
          <w:szCs w:val="28"/>
        </w:rPr>
        <w:t>ие виды</w:t>
      </w:r>
      <w:r w:rsidR="00D82427" w:rsidRPr="00744CA0">
        <w:rPr>
          <w:rFonts w:ascii="Times New Roman" w:hAnsi="Times New Roman"/>
          <w:sz w:val="28"/>
          <w:szCs w:val="28"/>
        </w:rPr>
        <w:t xml:space="preserve"> </w:t>
      </w:r>
      <w:r w:rsidR="00D82427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разрешенного использования земельных участков</w:t>
      </w:r>
      <w:proofErr w:type="gramStart"/>
      <w:r w:rsidR="00C62495" w:rsidRPr="00744CA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F5F73" w:rsidRPr="00744CA0">
        <w:rPr>
          <w:rFonts w:ascii="Times New Roman" w:hAnsi="Times New Roman"/>
          <w:sz w:val="28"/>
          <w:szCs w:val="28"/>
        </w:rPr>
        <w:t xml:space="preserve"> </w:t>
      </w:r>
    </w:p>
    <w:p w:rsidR="0070495E" w:rsidRPr="00744CA0" w:rsidRDefault="0041093D" w:rsidP="0070495E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Хранение и переработка сельскохозяйственной продукции(1.15)</w:t>
      </w:r>
    </w:p>
    <w:p w:rsidR="0041093D" w:rsidRPr="00744CA0" w:rsidRDefault="0041093D" w:rsidP="0070495E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proofErr w:type="spellStart"/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Сотоводство</w:t>
      </w:r>
      <w:proofErr w:type="spellEnd"/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(1.8)</w:t>
      </w:r>
    </w:p>
    <w:p w:rsidR="0041093D" w:rsidRPr="00744CA0" w:rsidRDefault="00891595" w:rsidP="0070495E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Звероводство (1.9)</w:t>
      </w:r>
    </w:p>
    <w:p w:rsidR="00110C8D" w:rsidRPr="00744CA0" w:rsidRDefault="00891595" w:rsidP="00A7715E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Птицеводство(1.10)</w:t>
      </w:r>
    </w:p>
    <w:p w:rsidR="00A7715E" w:rsidRPr="00744CA0" w:rsidRDefault="00110C8D" w:rsidP="00BC5ACF">
      <w:pPr>
        <w:tabs>
          <w:tab w:val="left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     </w:t>
      </w:r>
      <w:r w:rsidR="00A7715E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в)</w:t>
      </w:r>
      <w:r w:rsidR="00860FF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r w:rsidR="007C723D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 таблице 2. «Условно разрешенные виды и параметры использования земельных участков и объектов капитального</w:t>
      </w:r>
      <w:r w:rsidR="00D40A32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строительства зоны СХ-1 «Зона сельскохозяйственных угодий» </w:t>
      </w:r>
      <w:r w:rsidR="00B0096A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исключить следующ</w:t>
      </w:r>
      <w:r w:rsidR="003471E2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ие</w:t>
      </w:r>
      <w:r w:rsidR="00B0096A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r w:rsidR="003471E2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виды</w:t>
      </w:r>
      <w:r w:rsidR="00D82427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разрешенного использования земельных участков</w:t>
      </w:r>
      <w:r w:rsidR="00B0096A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:</w:t>
      </w:r>
    </w:p>
    <w:p w:rsidR="00B0096A" w:rsidRPr="00744CA0" w:rsidRDefault="00B0096A" w:rsidP="00B0096A">
      <w:pPr>
        <w:pStyle w:val="a5"/>
        <w:numPr>
          <w:ilvl w:val="0"/>
          <w:numId w:val="39"/>
        </w:numPr>
        <w:tabs>
          <w:tab w:val="left" w:pos="567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Питомники (1.17)</w:t>
      </w:r>
    </w:p>
    <w:p w:rsidR="00B0096A" w:rsidRPr="00744CA0" w:rsidRDefault="00BC5ACF" w:rsidP="00B0096A">
      <w:pPr>
        <w:pStyle w:val="a5"/>
        <w:numPr>
          <w:ilvl w:val="0"/>
          <w:numId w:val="39"/>
        </w:numPr>
        <w:tabs>
          <w:tab w:val="left" w:pos="567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Пчеловодство(1.12)</w:t>
      </w:r>
    </w:p>
    <w:p w:rsidR="00BC5ACF" w:rsidRPr="00744CA0" w:rsidRDefault="00BC5ACF" w:rsidP="00B0096A">
      <w:pPr>
        <w:pStyle w:val="a5"/>
        <w:numPr>
          <w:ilvl w:val="0"/>
          <w:numId w:val="39"/>
        </w:numPr>
        <w:tabs>
          <w:tab w:val="left" w:pos="567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Рыбоводство (1.13)</w:t>
      </w:r>
    </w:p>
    <w:p w:rsidR="00BC5ACF" w:rsidRPr="00744CA0" w:rsidRDefault="00860FF1" w:rsidP="00860FF1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г)</w:t>
      </w:r>
      <w:r w:rsidR="00C507D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в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r w:rsidR="00AB3377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«1. Основные виды и параметры разрешенного использования земельных участков и объектов капитального строительства» зоны СХ-2. «Зона</w:t>
      </w:r>
      <w:r w:rsidR="00721782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объектов</w:t>
      </w:r>
      <w:r w:rsidR="00AB3377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сельскохозяйственн</w:t>
      </w:r>
      <w:r w:rsidR="00C855C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ого</w:t>
      </w:r>
      <w:r w:rsidR="00AB3377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r w:rsidR="00C855C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назначения</w:t>
      </w:r>
      <w:r w:rsidR="00AB3377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«Сельскохозяйственное использование(1.0)» уточняются предельные размеры земельного участка;</w:t>
      </w:r>
    </w:p>
    <w:p w:rsidR="00D4581B" w:rsidRPr="00744CA0" w:rsidRDefault="00F44B33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д) </w:t>
      </w:r>
      <w:r w:rsidR="00C507D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в таблице </w:t>
      </w:r>
      <w:r w:rsidR="00D4581B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«1. Основные виды и параметры разрешенного использования земельных участков и объектов капитального строительства» зоны СХ-2. «Зона</w:t>
      </w:r>
      <w:r w:rsidR="00721782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объектов</w:t>
      </w:r>
      <w:r w:rsidR="00D4581B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сельскохозяйственн</w:t>
      </w:r>
      <w:r w:rsidR="00C855C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ого</w:t>
      </w:r>
      <w:r w:rsidR="00D4581B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r w:rsidR="00C855C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назначения</w:t>
      </w:r>
      <w:r w:rsidR="00D4581B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EC4DED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Овощеводство</w:t>
      </w:r>
      <w:r w:rsidR="00D4581B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(1.</w:t>
      </w:r>
      <w:r w:rsidR="00EC4DED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3</w:t>
      </w:r>
      <w:r w:rsidR="00D4581B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участка;</w:t>
      </w:r>
    </w:p>
    <w:p w:rsidR="004D2DA8" w:rsidRPr="00744CA0" w:rsidRDefault="004D2DA8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е) в таблице «1. Основные виды и параметры разрешенного использования земельных участков и объектов капитального строительства» зоны СХ-2. «Зона</w:t>
      </w:r>
      <w:r w:rsidR="00721782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объектов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B516B6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Выращивание тонизирующих, лекарственных, цветочных культур 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(1.</w:t>
      </w:r>
      <w:r w:rsidR="00B516B6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4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</w:t>
      </w:r>
      <w:r w:rsidR="00AD4886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;</w:t>
      </w:r>
    </w:p>
    <w:p w:rsidR="00AD4886" w:rsidRPr="00744CA0" w:rsidRDefault="00AD4886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ж)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lastRenderedPageBreak/>
        <w:t>строительства» вида разрешенного использования земельного участка «</w:t>
      </w:r>
      <w:r w:rsidR="007B6E9C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Садоводство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(1.</w:t>
      </w:r>
      <w:r w:rsidR="007B6E9C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5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участка;</w:t>
      </w:r>
    </w:p>
    <w:p w:rsidR="007B6E9C" w:rsidRPr="00744CA0" w:rsidRDefault="007B6E9C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«Выращивание льна и конопли (1.</w:t>
      </w:r>
      <w:r w:rsidR="00346B37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6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участка;</w:t>
      </w:r>
    </w:p>
    <w:p w:rsidR="00346B37" w:rsidRPr="00744CA0" w:rsidRDefault="00346B37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и)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«Скотоводство (1.8)» уточняются предельные размеры земельного участка;</w:t>
      </w:r>
    </w:p>
    <w:p w:rsidR="002400F1" w:rsidRPr="00744CA0" w:rsidRDefault="002400F1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к)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852528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Звероводство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(1.</w:t>
      </w:r>
      <w:r w:rsidR="00852528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9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участка;</w:t>
      </w:r>
    </w:p>
    <w:p w:rsidR="00852528" w:rsidRPr="00744CA0" w:rsidRDefault="00311D8C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л)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«Птицеводство (1.10)» уточняются предельные размеры земельного участка;</w:t>
      </w:r>
    </w:p>
    <w:p w:rsidR="00311D8C" w:rsidRPr="00744CA0" w:rsidRDefault="000C1D0D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м)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«Свиноводство (1.11)» уточняются предельные размеры земельного участка;</w:t>
      </w:r>
    </w:p>
    <w:p w:rsidR="00B65F52" w:rsidRPr="00744CA0" w:rsidRDefault="00B65F52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н)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lastRenderedPageBreak/>
        <w:t>строительства» вида разрешенного использования земельного участка «Пчеловодство (1.12)» уточняются предельные размеры земельного участка;</w:t>
      </w:r>
    </w:p>
    <w:p w:rsidR="00B65F52" w:rsidRPr="00744CA0" w:rsidRDefault="006C6046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о)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«Рыбоводство (1.13)» уточняются предельные размеры земельного участка;</w:t>
      </w:r>
    </w:p>
    <w:p w:rsidR="00772D03" w:rsidRPr="00744CA0" w:rsidRDefault="00772D03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п)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«Научное обеспечение сельского хозяйства (1.14)» уточняются предельные размеры земельного участка;</w:t>
      </w:r>
    </w:p>
    <w:p w:rsidR="00872477" w:rsidRPr="00744CA0" w:rsidRDefault="00872477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р)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«Хранение и переработка сельскохозяйственной продукции (1.15)» уточняются предельные размеры земельного участка;</w:t>
      </w:r>
    </w:p>
    <w:p w:rsidR="00F541C8" w:rsidRPr="00744CA0" w:rsidRDefault="00F541C8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с)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«Ведение личного по</w:t>
      </w:r>
      <w:r w:rsidR="000447EC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дсобного хозяйства на полевых участках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(1.</w:t>
      </w:r>
      <w:r w:rsidR="000447EC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16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участка;</w:t>
      </w:r>
    </w:p>
    <w:p w:rsidR="000447EC" w:rsidRPr="00744CA0" w:rsidRDefault="000447EC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т) </w:t>
      </w:r>
      <w:r w:rsidR="006D02E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«Питомники (1.17)» уточняются предельные размеры земельного участка;</w:t>
      </w:r>
    </w:p>
    <w:p w:rsidR="006D02E1" w:rsidRPr="00744CA0" w:rsidRDefault="006D02E1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у) </w:t>
      </w:r>
      <w:r w:rsidR="00F4601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</w:t>
      </w:r>
      <w:r w:rsidR="00F4601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lastRenderedPageBreak/>
        <w:t>размеры земельных участков и предельные параметры разрешенного строительства» вида разрешенного использования земельного участка «Обеспечение сельскохозяйственного производства (1.</w:t>
      </w:r>
      <w:r w:rsidR="0096576B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18</w:t>
      </w:r>
      <w:r w:rsidR="00F4601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участка;</w:t>
      </w:r>
    </w:p>
    <w:p w:rsidR="0096576B" w:rsidRPr="00744CA0" w:rsidRDefault="0096576B" w:rsidP="00D4581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ф) в таблице «1. Основные виды и параметры разрешенного использования земельных участков и объектов капитального строительства» зоны СХ-2. «Зона объектов сельскохозяйственного назначения»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«Склады (6.9)» уточняются предельные размеры земельного участка;</w:t>
      </w:r>
    </w:p>
    <w:p w:rsidR="001B199B" w:rsidRPr="00744CA0" w:rsidRDefault="00350DD4" w:rsidP="00D0584A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ind w:hanging="128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</w:t>
      </w:r>
      <w:r w:rsidR="00D0584A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статье 29 Правил:</w:t>
      </w:r>
    </w:p>
    <w:p w:rsidR="00D0584A" w:rsidRPr="00744CA0" w:rsidRDefault="00711544" w:rsidP="00711544">
      <w:pPr>
        <w:pStyle w:val="a5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а)</w:t>
      </w:r>
      <w:r w:rsidR="00381B0A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в таблице «1. Основные виды и параметры разрешенного использования земельных участков и объектов капитального строительства» зоны СХ-3. «Зона сельскохозяйственного использования»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1044C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Растениеводство</w:t>
      </w:r>
      <w:r w:rsidR="00381B0A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(1.</w:t>
      </w:r>
      <w:r w:rsidR="001044C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1</w:t>
      </w:r>
      <w:r w:rsidR="00381B0A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участка;</w:t>
      </w:r>
    </w:p>
    <w:p w:rsidR="001044C0" w:rsidRPr="00744CA0" w:rsidRDefault="001044C0" w:rsidP="00711544">
      <w:pPr>
        <w:pStyle w:val="a5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б) в таблице «1. Основные виды и параметры разрешенного использования земельных участков и объектов капитального строительства» зоны СХ-3. «Зона сельскохозяйственного использования»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294F66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Пчеловодство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(1.</w:t>
      </w:r>
      <w:r w:rsidR="00294F66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12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участка;</w:t>
      </w:r>
    </w:p>
    <w:p w:rsidR="00294F66" w:rsidRPr="00744CA0" w:rsidRDefault="00294F66" w:rsidP="00711544">
      <w:pPr>
        <w:pStyle w:val="a5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в) в таблице «1. Основные виды и параметры разрешенного использования земельных участков и объектов капитального строительства» зоны СХ-3. «Зона сельскохозяйственного использования»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8116B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Рыбоводство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(1.</w:t>
      </w:r>
      <w:r w:rsidR="008116B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13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участка;</w:t>
      </w:r>
    </w:p>
    <w:p w:rsidR="008116B0" w:rsidRPr="00744CA0" w:rsidRDefault="008116B0" w:rsidP="00711544">
      <w:pPr>
        <w:pStyle w:val="a5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г)  в таблице «1. Основные виды и параметры разрешенного использования земельных участков и объектов капитального строительства» зоны СХ-3. «Зона сельскохозяйственного использования»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C92A82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Питомники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(1.1</w:t>
      </w:r>
      <w:r w:rsidR="00C92A82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7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участка;</w:t>
      </w:r>
    </w:p>
    <w:p w:rsidR="002E1139" w:rsidRPr="00744CA0" w:rsidRDefault="002E1139" w:rsidP="002E1139">
      <w:pPr>
        <w:pStyle w:val="a5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д)  в таблице «1. Основные виды и параметры разрешенного использования земельных участков и объектов капитального строительства» зоны СХ-3. «Зона сельскохозяйственного использования» в столбце «Предельные размеры земельных участков и предельные параметры разрешенного 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lastRenderedPageBreak/>
        <w:t>строительства» вида разрешенного использования земельного участка «Садоводство(1.5)» уточняются предельные размеры земельного участка;</w:t>
      </w:r>
    </w:p>
    <w:p w:rsidR="002E1139" w:rsidRPr="00744CA0" w:rsidRDefault="00AC48AA" w:rsidP="002E1139">
      <w:pPr>
        <w:pStyle w:val="a5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е)</w:t>
      </w:r>
      <w:r w:rsidR="002E1139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в таблице «1. Основные виды и параметры разрешенного использования земельных участков и объектов капитального строительства» зоны СХ-3. «Зона сельскохозяйственного использования»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Обеспечение сельскохозяйственного производства </w:t>
      </w:r>
      <w:r w:rsidR="002E1139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(1.1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8</w:t>
      </w:r>
      <w:r w:rsidR="002E1139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;</w:t>
      </w:r>
    </w:p>
    <w:p w:rsidR="00AC48AA" w:rsidRPr="00744CA0" w:rsidRDefault="00AC48AA" w:rsidP="002E1139">
      <w:pPr>
        <w:pStyle w:val="a5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ж) в таблице «1. Основные виды и параметры разрешенного использования земельных участков и объектов капитального строительства» зоны СХ-3. «Зона сельскохозяйственного использования»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95412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Сенокошение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(1.1</w:t>
      </w:r>
      <w:r w:rsidR="0095412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9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</w:t>
      </w:r>
      <w:r w:rsidR="0095412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;</w:t>
      </w:r>
    </w:p>
    <w:p w:rsidR="00954120" w:rsidRPr="00744CA0" w:rsidRDefault="00954120" w:rsidP="002E1139">
      <w:pPr>
        <w:pStyle w:val="a5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з) в таблице «1. Основные виды и параметры разрешенного использования земельных участков и объектов капитального строительства» зоны СХ-3. «Зона сельскохозяйственного использования»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E955B4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Выпас сельскохозяйственных животных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(1.</w:t>
      </w:r>
      <w:r w:rsidR="00E955B4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20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</w:t>
      </w:r>
      <w:r w:rsidR="00E955B4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;</w:t>
      </w:r>
    </w:p>
    <w:p w:rsidR="00E955B4" w:rsidRPr="00744CA0" w:rsidRDefault="00E955B4" w:rsidP="002E1139">
      <w:pPr>
        <w:pStyle w:val="a5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и) в таблице «1. Основные виды и параметры разрешенного использования земельных участков и объектов капитального строительства» зоны СХ-3. «Зона сельскохозяйственного использования» </w:t>
      </w:r>
      <w:r w:rsidR="0019235F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исключить следующие виды</w:t>
      </w:r>
      <w:r w:rsidR="0045488A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разрешенного использования земельных участков</w:t>
      </w:r>
      <w:r w:rsidR="0019235F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:</w:t>
      </w:r>
    </w:p>
    <w:p w:rsidR="0019235F" w:rsidRPr="00744CA0" w:rsidRDefault="0045488A" w:rsidP="0019235F">
      <w:pPr>
        <w:pStyle w:val="a5"/>
        <w:numPr>
          <w:ilvl w:val="0"/>
          <w:numId w:val="45"/>
        </w:num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Благоустройство территории (12.0.2)</w:t>
      </w:r>
      <w:r w:rsidR="00362BE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;</w:t>
      </w:r>
    </w:p>
    <w:p w:rsidR="00362BE1" w:rsidRPr="00744CA0" w:rsidRDefault="00D7296F" w:rsidP="0019235F">
      <w:pPr>
        <w:pStyle w:val="a5"/>
        <w:numPr>
          <w:ilvl w:val="0"/>
          <w:numId w:val="45"/>
        </w:num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Приусадебный участок личного подсобного хозяйства (2.2)</w:t>
      </w:r>
      <w:r w:rsidR="00362BE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;</w:t>
      </w:r>
    </w:p>
    <w:p w:rsidR="00D7296F" w:rsidRPr="00744CA0" w:rsidRDefault="00EC415A" w:rsidP="00EC415A">
      <w:pPr>
        <w:pStyle w:val="a5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ind w:hanging="1145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 статье 29 Правил:</w:t>
      </w:r>
    </w:p>
    <w:p w:rsidR="00EC415A" w:rsidRPr="00744CA0" w:rsidRDefault="00EC415A" w:rsidP="00EC415A">
      <w:pPr>
        <w:tabs>
          <w:tab w:val="left" w:pos="567"/>
          <w:tab w:val="left" w:pos="851"/>
        </w:tabs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 а)</w:t>
      </w:r>
      <w:r w:rsidR="00D6101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в таблице «1. Основные виды и параметры разрешенного использования земельных участков и объектов капитального строительства» зоны СХ-5. «Зона ведения садоводства»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FD6536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Ведение садоводства</w:t>
      </w:r>
      <w:r w:rsidR="00D6101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</w:t>
      </w:r>
      <w:r w:rsidR="00FD6536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3</w:t>
      </w:r>
      <w:r w:rsidR="00D6101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.2)» уточняются предельные размеры земельного участка</w:t>
      </w:r>
      <w:r w:rsidR="00FD6536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;</w:t>
      </w:r>
    </w:p>
    <w:p w:rsidR="00DE698F" w:rsidRPr="00744CA0" w:rsidRDefault="00DE698F" w:rsidP="00DE698F">
      <w:pPr>
        <w:tabs>
          <w:tab w:val="left" w:pos="567"/>
          <w:tab w:val="left" w:pos="851"/>
        </w:tabs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5) в статье 29 Правил:</w:t>
      </w:r>
    </w:p>
    <w:p w:rsidR="00DE698F" w:rsidRPr="00744CA0" w:rsidRDefault="00DE698F" w:rsidP="00DE698F">
      <w:pPr>
        <w:tabs>
          <w:tab w:val="left" w:pos="567"/>
          <w:tab w:val="left" w:pos="851"/>
        </w:tabs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а) в таблице «1. Основные виды и параметры разрешенного использования земельных участков и объектов капитального строительства» зоны СХ-6. «Иные зон</w:t>
      </w:r>
      <w:r w:rsidR="00D8077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ы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proofErr w:type="spellStart"/>
      <w:r w:rsidR="00D8077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сельхозназначения</w:t>
      </w:r>
      <w:proofErr w:type="spellEnd"/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» в столбце «Предельные размеры земельных участков и предельные параметры разрешенного строительства» вида 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lastRenderedPageBreak/>
        <w:t>разрешенного использования земельного участка «</w:t>
      </w:r>
      <w:r w:rsidR="00D8077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Научное обеспечение сельского хозяйства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(1.</w:t>
      </w:r>
      <w:r w:rsidR="00D80771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14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</w:t>
      </w:r>
      <w:r w:rsidR="009509D3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;</w:t>
      </w:r>
    </w:p>
    <w:p w:rsidR="009509D3" w:rsidRPr="00744CA0" w:rsidRDefault="009509D3" w:rsidP="009509D3">
      <w:pPr>
        <w:tabs>
          <w:tab w:val="left" w:pos="567"/>
          <w:tab w:val="left" w:pos="851"/>
        </w:tabs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б) в таблице «1. Основные виды и параметры разрешенного использования земельных участков и объектов капитального строительства» зоны СХ-6. «Иные зоны </w:t>
      </w:r>
      <w:proofErr w:type="spellStart"/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сельхозназначения</w:t>
      </w:r>
      <w:proofErr w:type="spellEnd"/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CD654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Охота и рыбалка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</w:t>
      </w:r>
      <w:r w:rsidR="00CD654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5.3</w:t>
      </w: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участка;</w:t>
      </w:r>
    </w:p>
    <w:p w:rsidR="00516B6F" w:rsidRPr="00744CA0" w:rsidRDefault="00CD6540" w:rsidP="00516B6F">
      <w:pPr>
        <w:tabs>
          <w:tab w:val="left" w:pos="567"/>
          <w:tab w:val="left" w:pos="851"/>
        </w:tabs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в)</w:t>
      </w:r>
      <w:r w:rsidR="00516B6F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в таблице «</w:t>
      </w:r>
      <w:r w:rsidR="009C59ED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2</w:t>
      </w:r>
      <w:r w:rsidR="00516B6F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. </w:t>
      </w:r>
      <w:r w:rsidR="006A6028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Основные</w:t>
      </w:r>
      <w:r w:rsidR="00516B6F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виды и параметры разрешенного использования земельных участков и объектов капитального строительства» зоны СХ-6. «Иные зоны </w:t>
      </w:r>
      <w:proofErr w:type="spellStart"/>
      <w:r w:rsidR="00516B6F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сельхозназначения</w:t>
      </w:r>
      <w:proofErr w:type="spellEnd"/>
      <w:r w:rsidR="00516B6F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«Причалы для маломерных судов (5.4)» уточняются предельные размеры земельного участка;</w:t>
      </w:r>
    </w:p>
    <w:p w:rsidR="00415894" w:rsidRPr="00744CA0" w:rsidRDefault="00516B6F" w:rsidP="00CA5833">
      <w:pPr>
        <w:tabs>
          <w:tab w:val="left" w:pos="567"/>
          <w:tab w:val="left" w:pos="851"/>
        </w:tabs>
        <w:autoSpaceDE w:val="0"/>
        <w:autoSpaceDN w:val="0"/>
        <w:adjustRightInd w:val="0"/>
        <w:ind w:left="426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г)</w:t>
      </w:r>
      <w:r w:rsidR="009C59ED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в таблице «2. Условно разрешенные виды и параметры разрешенного использования земельных участков и объектов капитального строительства» зоны СХ-6. «Иные зоны </w:t>
      </w:r>
      <w:proofErr w:type="spellStart"/>
      <w:r w:rsidR="009C59ED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сельхозназначения</w:t>
      </w:r>
      <w:proofErr w:type="spellEnd"/>
      <w:r w:rsidR="009C59ED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» в столбце «Предельные размеры земельных участков и предельные параметры разрешенного строительства» вида разрешенного использования земельного участка «</w:t>
      </w:r>
      <w:r w:rsidR="006A6028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Водный спорт</w:t>
      </w:r>
      <w:r w:rsidR="009C59ED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(</w:t>
      </w:r>
      <w:r w:rsidR="006A6028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5.1.5</w:t>
      </w:r>
      <w:r w:rsidR="009C59ED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)» уточняются предельные размеры земельного участка</w:t>
      </w:r>
      <w:r w:rsidR="006A6028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;</w:t>
      </w:r>
      <w:bookmarkEnd w:id="2"/>
    </w:p>
    <w:p w:rsidR="003C443A" w:rsidRPr="00744CA0" w:rsidRDefault="003C443A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A27D8" w:rsidRPr="00744CA0">
        <w:rPr>
          <w:rFonts w:ascii="Times New Roman" w:hAnsi="Times New Roman" w:cs="Times New Roman"/>
          <w:sz w:val="28"/>
          <w:szCs w:val="28"/>
        </w:rPr>
        <w:t xml:space="preserve">М. С. Непшекуев  </w:t>
      </w:r>
      <w:r w:rsidRPr="00744CA0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E74773" w:rsidRPr="00744CA0"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размещен на официальном сайте администрации </w:t>
      </w:r>
      <w:r w:rsidR="006A27D8" w:rsidRPr="00744C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4773" w:rsidRPr="00744CA0">
        <w:rPr>
          <w:rFonts w:ascii="Times New Roman" w:hAnsi="Times New Roman" w:cs="Times New Roman"/>
          <w:sz w:val="28"/>
          <w:szCs w:val="28"/>
        </w:rPr>
        <w:t xml:space="preserve"> «Шовгеновский район» необходимый период времени, </w:t>
      </w:r>
      <w:r w:rsidR="005F0CDD" w:rsidRPr="00744CA0">
        <w:rPr>
          <w:rFonts w:ascii="Times New Roman" w:hAnsi="Times New Roman" w:cs="Times New Roman"/>
          <w:sz w:val="28"/>
          <w:szCs w:val="28"/>
        </w:rPr>
        <w:t xml:space="preserve">в помещениях отдела </w:t>
      </w:r>
      <w:r w:rsidR="006A27D8" w:rsidRPr="00744CA0">
        <w:rPr>
          <w:rFonts w:ascii="Times New Roman" w:hAnsi="Times New Roman" w:cs="Times New Roman"/>
          <w:sz w:val="28"/>
          <w:szCs w:val="28"/>
        </w:rPr>
        <w:t>архитектуры, градостроительства</w:t>
      </w:r>
      <w:r w:rsidR="005F0CDD" w:rsidRPr="00744CA0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r w:rsidR="006A27D8" w:rsidRPr="00744C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0CDD" w:rsidRPr="00744CA0">
        <w:rPr>
          <w:rFonts w:ascii="Times New Roman" w:hAnsi="Times New Roman" w:cs="Times New Roman"/>
          <w:sz w:val="28"/>
          <w:szCs w:val="28"/>
        </w:rPr>
        <w:t xml:space="preserve"> «Шовгеновский район» была подготовлена экспозиция по проекту внесения изменений в </w:t>
      </w:r>
      <w:r w:rsidR="005D03FE" w:rsidRPr="00744CA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5F0CDD" w:rsidRPr="00744CA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0212" w:rsidRPr="00744CA0">
        <w:rPr>
          <w:rFonts w:ascii="Times New Roman" w:hAnsi="Times New Roman" w:cs="Times New Roman"/>
          <w:sz w:val="28"/>
          <w:szCs w:val="28"/>
        </w:rPr>
        <w:t>Джерокайское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5F0CDD" w:rsidRPr="00744CA0">
        <w:rPr>
          <w:rFonts w:ascii="Times New Roman" w:hAnsi="Times New Roman" w:cs="Times New Roman"/>
          <w:sz w:val="28"/>
          <w:szCs w:val="28"/>
        </w:rPr>
        <w:t>сельское поселение». В</w:t>
      </w:r>
      <w:r w:rsidRPr="00744CA0">
        <w:rPr>
          <w:rFonts w:ascii="Times New Roman" w:hAnsi="Times New Roman" w:cs="Times New Roman"/>
          <w:sz w:val="28"/>
          <w:szCs w:val="28"/>
        </w:rPr>
        <w:t xml:space="preserve"> ходе проведения публичных слушаний </w:t>
      </w:r>
      <w:r w:rsidR="001508A6" w:rsidRPr="00744CA0">
        <w:rPr>
          <w:rFonts w:ascii="Times New Roman" w:hAnsi="Times New Roman" w:cs="Times New Roman"/>
          <w:sz w:val="28"/>
          <w:szCs w:val="28"/>
        </w:rPr>
        <w:t>поступил</w:t>
      </w:r>
      <w:r w:rsidR="0078760B" w:rsidRPr="00744CA0">
        <w:rPr>
          <w:rFonts w:ascii="Times New Roman" w:hAnsi="Times New Roman" w:cs="Times New Roman"/>
          <w:sz w:val="28"/>
          <w:szCs w:val="28"/>
        </w:rPr>
        <w:t>и следующие</w:t>
      </w:r>
      <w:r w:rsidR="001508A6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47258" w:rsidRPr="00744CA0">
        <w:rPr>
          <w:rFonts w:ascii="Times New Roman" w:hAnsi="Times New Roman" w:cs="Times New Roman"/>
          <w:sz w:val="28"/>
          <w:szCs w:val="28"/>
        </w:rPr>
        <w:t>предложени</w:t>
      </w:r>
      <w:r w:rsidR="001508A6" w:rsidRPr="00744CA0">
        <w:rPr>
          <w:rFonts w:ascii="Times New Roman" w:hAnsi="Times New Roman" w:cs="Times New Roman"/>
          <w:sz w:val="28"/>
          <w:szCs w:val="28"/>
        </w:rPr>
        <w:t>я</w:t>
      </w:r>
      <w:r w:rsidR="0078760B" w:rsidRPr="00744CA0">
        <w:rPr>
          <w:rFonts w:ascii="Times New Roman" w:hAnsi="Times New Roman" w:cs="Times New Roman"/>
          <w:sz w:val="28"/>
          <w:szCs w:val="28"/>
        </w:rPr>
        <w:t xml:space="preserve"> и замечания:</w:t>
      </w:r>
    </w:p>
    <w:p w:rsidR="0078760B" w:rsidRPr="00744CA0" w:rsidRDefault="007F6569" w:rsidP="00197087">
      <w:pPr>
        <w:pStyle w:val="ConsPlusNonformat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 xml:space="preserve">Земельный участок с </w:t>
      </w:r>
      <w:r w:rsidR="006D60F3" w:rsidRPr="00744CA0">
        <w:rPr>
          <w:rFonts w:ascii="Times New Roman" w:hAnsi="Times New Roman" w:cs="Times New Roman"/>
          <w:sz w:val="28"/>
          <w:szCs w:val="28"/>
        </w:rPr>
        <w:t>кадастровым номером 01:07:35000</w:t>
      </w:r>
      <w:r w:rsidRPr="00744CA0">
        <w:rPr>
          <w:rFonts w:ascii="Times New Roman" w:hAnsi="Times New Roman" w:cs="Times New Roman"/>
          <w:sz w:val="28"/>
          <w:szCs w:val="28"/>
        </w:rPr>
        <w:t xml:space="preserve">00:3967 включить в зону </w:t>
      </w:r>
      <w:r w:rsidR="007A6DE7" w:rsidRPr="00744CA0">
        <w:rPr>
          <w:rFonts w:ascii="Times New Roman" w:hAnsi="Times New Roman" w:cs="Times New Roman"/>
          <w:sz w:val="28"/>
          <w:szCs w:val="28"/>
        </w:rPr>
        <w:t xml:space="preserve">СХ-2 </w:t>
      </w:r>
      <w:r w:rsidR="007A6DE7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«Зона объектов сельскохозяйственного назначения».</w:t>
      </w:r>
    </w:p>
    <w:p w:rsidR="00B96CC7" w:rsidRPr="00E53057" w:rsidRDefault="00AB6238" w:rsidP="00E53057">
      <w:pPr>
        <w:pStyle w:val="ConsPlusNonformat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Земельный участок с кадастровым номером 01:07</w:t>
      </w:r>
      <w:r w:rsidR="0072375E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:3500000:3941перевести в зону СХ-2 «Зона объектов сельскохозяйственного назначения»</w:t>
      </w:r>
      <w:r w:rsidR="00352950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.</w:t>
      </w:r>
    </w:p>
    <w:p w:rsidR="00443217" w:rsidRPr="00744CA0" w:rsidRDefault="00443217" w:rsidP="00527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4F5" w:rsidRPr="00744CA0" w:rsidRDefault="00F644F5" w:rsidP="00807E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744CA0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744CA0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A0113B" w:rsidRPr="00744CA0" w:rsidRDefault="00DF3C2F" w:rsidP="005273D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CA0">
        <w:rPr>
          <w:rFonts w:ascii="Times New Roman" w:hAnsi="Times New Roman"/>
          <w:bCs/>
          <w:sz w:val="28"/>
          <w:szCs w:val="28"/>
          <w:u w:val="single"/>
        </w:rPr>
        <w:t>Кагазежев</w:t>
      </w:r>
      <w:proofErr w:type="spellEnd"/>
      <w:r w:rsidRPr="00744CA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52950" w:rsidRPr="00744CA0">
        <w:rPr>
          <w:rFonts w:ascii="Times New Roman" w:hAnsi="Times New Roman"/>
          <w:bCs/>
          <w:sz w:val="28"/>
          <w:szCs w:val="28"/>
          <w:u w:val="single"/>
        </w:rPr>
        <w:t>Ю.Н</w:t>
      </w:r>
      <w:r w:rsidRPr="00744CA0">
        <w:rPr>
          <w:rFonts w:ascii="Times New Roman" w:hAnsi="Times New Roman"/>
          <w:sz w:val="28"/>
          <w:szCs w:val="28"/>
        </w:rPr>
        <w:t>.:</w:t>
      </w:r>
      <w:r w:rsidR="00635AF7" w:rsidRPr="00744CA0">
        <w:rPr>
          <w:rFonts w:ascii="Times New Roman" w:hAnsi="Times New Roman"/>
          <w:sz w:val="28"/>
          <w:szCs w:val="28"/>
        </w:rPr>
        <w:t>- считаю необходимым перевести земельные участки с кадастровыми номерами</w:t>
      </w:r>
      <w:r w:rsidR="005273D3" w:rsidRPr="00744CA0">
        <w:rPr>
          <w:rFonts w:ascii="Times New Roman" w:hAnsi="Times New Roman"/>
          <w:sz w:val="28"/>
          <w:szCs w:val="28"/>
        </w:rPr>
        <w:t xml:space="preserve"> 01:07:3500000:3967, </w:t>
      </w:r>
      <w:r w:rsidR="005273D3" w:rsidRPr="00744CA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01:07:3500000:3941в</w:t>
      </w:r>
      <w:r w:rsidR="005273D3" w:rsidRPr="00744CA0">
        <w:rPr>
          <w:rFonts w:ascii="Times New Roman" w:hAnsi="Times New Roman"/>
          <w:sz w:val="28"/>
          <w:szCs w:val="28"/>
        </w:rPr>
        <w:t xml:space="preserve"> </w:t>
      </w:r>
      <w:r w:rsidR="00635AF7" w:rsidRPr="00744CA0">
        <w:rPr>
          <w:rFonts w:ascii="Times New Roman" w:hAnsi="Times New Roman"/>
          <w:sz w:val="28"/>
          <w:szCs w:val="28"/>
        </w:rPr>
        <w:t>зон</w:t>
      </w:r>
      <w:r w:rsidR="00FC1460" w:rsidRPr="00744CA0">
        <w:rPr>
          <w:rFonts w:ascii="Times New Roman" w:hAnsi="Times New Roman"/>
          <w:sz w:val="28"/>
          <w:szCs w:val="28"/>
        </w:rPr>
        <w:t xml:space="preserve">у СХ-2 </w:t>
      </w:r>
      <w:r w:rsidR="005273D3" w:rsidRPr="00744CA0">
        <w:rPr>
          <w:rFonts w:ascii="Times New Roman" w:hAnsi="Times New Roman"/>
          <w:bCs/>
          <w:iCs/>
          <w:sz w:val="28"/>
          <w:szCs w:val="28"/>
        </w:rPr>
        <w:t>«Зона объектов сельскохозяйственного назначения».</w:t>
      </w:r>
    </w:p>
    <w:p w:rsidR="009C2933" w:rsidRPr="00744CA0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615F4" w:rsidRPr="00744CA0">
        <w:rPr>
          <w:rFonts w:ascii="Times New Roman" w:hAnsi="Times New Roman" w:cs="Times New Roman"/>
          <w:sz w:val="28"/>
          <w:szCs w:val="28"/>
        </w:rPr>
        <w:t>Ввиду наличия поступивших</w:t>
      </w:r>
      <w:r w:rsidR="00560079" w:rsidRPr="00744CA0">
        <w:rPr>
          <w:rFonts w:ascii="Times New Roman" w:hAnsi="Times New Roman" w:cs="Times New Roman"/>
          <w:sz w:val="28"/>
          <w:szCs w:val="28"/>
        </w:rPr>
        <w:t xml:space="preserve"> и одобренных </w:t>
      </w:r>
      <w:r w:rsidR="004615F4" w:rsidRPr="00744CA0">
        <w:rPr>
          <w:rFonts w:ascii="Times New Roman" w:hAnsi="Times New Roman" w:cs="Times New Roman"/>
          <w:sz w:val="28"/>
          <w:szCs w:val="28"/>
        </w:rPr>
        <w:t xml:space="preserve"> в ходе публичных </w:t>
      </w:r>
      <w:r w:rsidR="004615F4" w:rsidRPr="00744CA0">
        <w:rPr>
          <w:rFonts w:ascii="Times New Roman" w:hAnsi="Times New Roman" w:cs="Times New Roman"/>
          <w:sz w:val="28"/>
          <w:szCs w:val="28"/>
        </w:rPr>
        <w:lastRenderedPageBreak/>
        <w:t>слушаний предложений</w:t>
      </w:r>
      <w:r w:rsidR="00E53D22" w:rsidRPr="00744CA0">
        <w:rPr>
          <w:rFonts w:ascii="Times New Roman" w:hAnsi="Times New Roman" w:cs="Times New Roman"/>
          <w:sz w:val="28"/>
          <w:szCs w:val="28"/>
        </w:rPr>
        <w:t>,</w:t>
      </w:r>
      <w:r w:rsidR="004615F4" w:rsidRPr="00744CA0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560079" w:rsidRPr="00744CA0">
        <w:rPr>
          <w:rFonts w:ascii="Times New Roman" w:hAnsi="Times New Roman" w:cs="Times New Roman"/>
          <w:sz w:val="28"/>
          <w:szCs w:val="28"/>
        </w:rPr>
        <w:t xml:space="preserve"> рекомендовать Комитету Республики Адыгея по архитектуре и градостроительству </w:t>
      </w:r>
      <w:r w:rsidR="00BF0587" w:rsidRPr="00744CA0">
        <w:rPr>
          <w:rFonts w:ascii="Times New Roman" w:hAnsi="Times New Roman" w:cs="Times New Roman"/>
          <w:sz w:val="28"/>
          <w:szCs w:val="28"/>
        </w:rPr>
        <w:t xml:space="preserve">направить проект на доработку. И утвердить доработанный проект внесения изменений </w:t>
      </w:r>
      <w:r w:rsidR="004615F4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 xml:space="preserve">в </w:t>
      </w:r>
      <w:r w:rsidR="005D03FE" w:rsidRPr="00744CA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0212" w:rsidRPr="00744CA0">
        <w:rPr>
          <w:rFonts w:ascii="Times New Roman" w:hAnsi="Times New Roman" w:cs="Times New Roman"/>
          <w:sz w:val="28"/>
          <w:szCs w:val="28"/>
        </w:rPr>
        <w:t>Джерокайское</w:t>
      </w:r>
      <w:r w:rsidR="006E7DD0" w:rsidRPr="00744CA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44CA0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Pr="00744CA0">
        <w:rPr>
          <w:rFonts w:ascii="Times New Roman" w:hAnsi="Times New Roman" w:cs="Times New Roman"/>
          <w:sz w:val="28"/>
          <w:szCs w:val="28"/>
        </w:rPr>
        <w:t>»</w:t>
      </w:r>
      <w:r w:rsidR="00954D31" w:rsidRPr="00744CA0">
        <w:rPr>
          <w:rFonts w:ascii="Times New Roman" w:hAnsi="Times New Roman" w:cs="Times New Roman"/>
          <w:sz w:val="28"/>
          <w:szCs w:val="28"/>
        </w:rPr>
        <w:t>.</w:t>
      </w:r>
    </w:p>
    <w:p w:rsidR="00C4528C" w:rsidRPr="00744CA0" w:rsidRDefault="00C4528C" w:rsidP="00683B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CA0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744CA0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FD" w:rsidRPr="00744CA0" w:rsidRDefault="00FF37A1" w:rsidP="00E019D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4CA0">
        <w:rPr>
          <w:rFonts w:ascii="Times New Roman" w:hAnsi="Times New Roman"/>
          <w:sz w:val="28"/>
          <w:szCs w:val="28"/>
        </w:rPr>
        <w:t xml:space="preserve">Рекомендуем Комитету Республика Адыгея по архитектуре и градостроительству </w:t>
      </w:r>
      <w:r w:rsidR="00C61FE5" w:rsidRPr="00744CA0">
        <w:rPr>
          <w:rFonts w:ascii="Times New Roman" w:hAnsi="Times New Roman"/>
          <w:sz w:val="28"/>
          <w:szCs w:val="28"/>
        </w:rPr>
        <w:t xml:space="preserve">доработать проект </w:t>
      </w:r>
      <w:r w:rsidR="00E019DC" w:rsidRPr="00744CA0">
        <w:rPr>
          <w:rFonts w:ascii="Times New Roman" w:hAnsi="Times New Roman"/>
          <w:sz w:val="28"/>
          <w:szCs w:val="28"/>
        </w:rPr>
        <w:t>с учетом внесенных поправок и предложений</w:t>
      </w:r>
      <w:r w:rsidR="00933988" w:rsidRPr="00744CA0">
        <w:rPr>
          <w:rFonts w:ascii="Times New Roman" w:hAnsi="Times New Roman"/>
          <w:sz w:val="28"/>
          <w:szCs w:val="28"/>
        </w:rPr>
        <w:t>,</w:t>
      </w:r>
      <w:r w:rsidR="00E019DC" w:rsidRPr="00744CA0">
        <w:rPr>
          <w:rFonts w:ascii="Times New Roman" w:hAnsi="Times New Roman"/>
          <w:sz w:val="28"/>
          <w:szCs w:val="28"/>
        </w:rPr>
        <w:t xml:space="preserve"> и после доработки рекомендовать </w:t>
      </w:r>
      <w:r w:rsidR="007657C7" w:rsidRPr="00744CA0">
        <w:rPr>
          <w:rFonts w:ascii="Times New Roman" w:hAnsi="Times New Roman"/>
          <w:sz w:val="28"/>
          <w:szCs w:val="28"/>
        </w:rPr>
        <w:t>главе администрации муниципальн</w:t>
      </w:r>
      <w:r w:rsidR="00933988" w:rsidRPr="00744CA0">
        <w:rPr>
          <w:rFonts w:ascii="Times New Roman" w:hAnsi="Times New Roman"/>
          <w:sz w:val="28"/>
          <w:szCs w:val="28"/>
        </w:rPr>
        <w:t>ого образования «Шовгеновский район»</w:t>
      </w:r>
      <w:r w:rsidR="005B43A2" w:rsidRPr="00744CA0">
        <w:rPr>
          <w:rFonts w:ascii="Times New Roman" w:hAnsi="Times New Roman"/>
          <w:sz w:val="28"/>
          <w:szCs w:val="28"/>
        </w:rPr>
        <w:t xml:space="preserve"> утвердить.</w:t>
      </w:r>
    </w:p>
    <w:p w:rsidR="00B80913" w:rsidRPr="00744CA0" w:rsidRDefault="00B80913" w:rsidP="00E019D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A6449" w:rsidRPr="00744CA0" w:rsidRDefault="004A6449" w:rsidP="004A64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6BC8" w:rsidRPr="00744CA0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744CA0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744CA0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CA0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744CA0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744CA0" w:rsidRPr="00744CA0" w:rsidTr="007B1DB2">
        <w:tc>
          <w:tcPr>
            <w:tcW w:w="3333" w:type="dxa"/>
          </w:tcPr>
          <w:p w:rsidR="008D6656" w:rsidRPr="00744CA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CA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744CA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44CA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CA0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744CA0" w:rsidRPr="00744CA0" w:rsidTr="007B1DB2">
        <w:tc>
          <w:tcPr>
            <w:tcW w:w="3333" w:type="dxa"/>
          </w:tcPr>
          <w:p w:rsidR="008D6656" w:rsidRPr="00744CA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744CA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44CA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CA0" w:rsidRPr="00744CA0" w:rsidTr="007B1DB2">
        <w:tc>
          <w:tcPr>
            <w:tcW w:w="3333" w:type="dxa"/>
          </w:tcPr>
          <w:p w:rsidR="008D6656" w:rsidRPr="00744CA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744CA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44CA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744CA0" w:rsidTr="007B1DB2">
        <w:tc>
          <w:tcPr>
            <w:tcW w:w="3333" w:type="dxa"/>
          </w:tcPr>
          <w:p w:rsidR="008D6656" w:rsidRPr="00744CA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CA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744CA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44CA0" w:rsidRDefault="00832D4E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CA0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744CA0">
              <w:rPr>
                <w:rFonts w:ascii="Times New Roman" w:hAnsi="Times New Roman" w:cs="Times New Roman"/>
                <w:sz w:val="28"/>
                <w:szCs w:val="28"/>
              </w:rPr>
              <w:t>Чесебиева</w:t>
            </w:r>
            <w:proofErr w:type="spellEnd"/>
          </w:p>
        </w:tc>
      </w:tr>
    </w:tbl>
    <w:p w:rsidR="00BD7021" w:rsidRPr="00744CA0" w:rsidRDefault="00BD7021" w:rsidP="00683B3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744CA0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F1835" w:rsidRPr="00744CA0" w:rsidRDefault="000F183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F1835" w:rsidRPr="00744CA0" w:rsidRDefault="000F183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F1835" w:rsidRPr="00744CA0" w:rsidRDefault="000F183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F1835" w:rsidRPr="00744CA0" w:rsidRDefault="000F183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F1835" w:rsidRPr="00744CA0" w:rsidRDefault="000F183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F1835" w:rsidRPr="00744CA0" w:rsidRDefault="000F183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F1835" w:rsidRPr="00744CA0" w:rsidRDefault="000F183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F1835" w:rsidRPr="00744CA0" w:rsidRDefault="000F183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F1835" w:rsidRPr="00744CA0" w:rsidRDefault="000F1835" w:rsidP="00E5305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A24EA5" w:rsidRPr="00744CA0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744CA0">
        <w:rPr>
          <w:rFonts w:ascii="Times New Roman" w:hAnsi="Times New Roman" w:cs="Times New Roman"/>
          <w:sz w:val="24"/>
          <w:szCs w:val="24"/>
        </w:rPr>
        <w:t>Приложение</w:t>
      </w:r>
    </w:p>
    <w:p w:rsidR="00A24EA5" w:rsidRPr="00744CA0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44CA0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744CA0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44CA0">
        <w:rPr>
          <w:rFonts w:ascii="Times New Roman" w:hAnsi="Times New Roman" w:cs="Times New Roman"/>
          <w:sz w:val="24"/>
          <w:szCs w:val="24"/>
        </w:rPr>
        <w:t xml:space="preserve">от </w:t>
      </w:r>
      <w:r w:rsidR="007870D6" w:rsidRPr="00744CA0">
        <w:rPr>
          <w:rFonts w:ascii="Times New Roman" w:hAnsi="Times New Roman" w:cs="Times New Roman"/>
          <w:sz w:val="24"/>
          <w:szCs w:val="24"/>
        </w:rPr>
        <w:t>12.0</w:t>
      </w:r>
      <w:r w:rsidR="00817396" w:rsidRPr="00744CA0">
        <w:rPr>
          <w:rFonts w:ascii="Times New Roman" w:hAnsi="Times New Roman" w:cs="Times New Roman"/>
          <w:sz w:val="24"/>
          <w:szCs w:val="24"/>
        </w:rPr>
        <w:t>2</w:t>
      </w:r>
      <w:r w:rsidR="00A23B22" w:rsidRPr="00744CA0">
        <w:rPr>
          <w:rFonts w:ascii="Times New Roman" w:hAnsi="Times New Roman" w:cs="Times New Roman"/>
          <w:sz w:val="24"/>
          <w:szCs w:val="24"/>
        </w:rPr>
        <w:t>.202</w:t>
      </w:r>
      <w:r w:rsidR="007870D6" w:rsidRPr="00744CA0">
        <w:rPr>
          <w:rFonts w:ascii="Times New Roman" w:hAnsi="Times New Roman" w:cs="Times New Roman"/>
          <w:sz w:val="24"/>
          <w:szCs w:val="24"/>
        </w:rPr>
        <w:t>4</w:t>
      </w:r>
      <w:r w:rsidR="00A23B22" w:rsidRPr="00744CA0">
        <w:rPr>
          <w:rFonts w:ascii="Times New Roman" w:hAnsi="Times New Roman" w:cs="Times New Roman"/>
          <w:sz w:val="24"/>
          <w:szCs w:val="24"/>
        </w:rPr>
        <w:t xml:space="preserve"> </w:t>
      </w:r>
      <w:r w:rsidRPr="00744CA0">
        <w:rPr>
          <w:rFonts w:ascii="Times New Roman" w:hAnsi="Times New Roman" w:cs="Times New Roman"/>
          <w:sz w:val="24"/>
          <w:szCs w:val="24"/>
        </w:rPr>
        <w:t>г. №</w:t>
      </w:r>
      <w:r w:rsidR="00817396" w:rsidRPr="00744CA0">
        <w:rPr>
          <w:rFonts w:ascii="Times New Roman" w:hAnsi="Times New Roman" w:cs="Times New Roman"/>
          <w:sz w:val="24"/>
          <w:szCs w:val="24"/>
        </w:rPr>
        <w:t>2</w:t>
      </w:r>
      <w:r w:rsidR="00E9645A" w:rsidRPr="00744CA0">
        <w:rPr>
          <w:rFonts w:ascii="Times New Roman" w:hAnsi="Times New Roman" w:cs="Times New Roman"/>
          <w:sz w:val="24"/>
          <w:szCs w:val="24"/>
        </w:rPr>
        <w:t>/202</w:t>
      </w:r>
      <w:r w:rsidR="007870D6" w:rsidRPr="00744CA0">
        <w:rPr>
          <w:rFonts w:ascii="Times New Roman" w:hAnsi="Times New Roman" w:cs="Times New Roman"/>
          <w:sz w:val="24"/>
          <w:szCs w:val="24"/>
        </w:rPr>
        <w:t>4</w:t>
      </w:r>
    </w:p>
    <w:p w:rsidR="00A24EA5" w:rsidRPr="00744CA0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744CA0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426"/>
      <w:bookmarkEnd w:id="4"/>
      <w:r w:rsidRPr="00744CA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744CA0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A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744CA0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744CA0" w:rsidRPr="00744CA0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44CA0" w:rsidRDefault="00A24EA5" w:rsidP="004A64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44CA0" w:rsidRDefault="00A24EA5" w:rsidP="004A64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44CA0" w:rsidRDefault="00A24EA5" w:rsidP="004A64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44CA0" w:rsidRDefault="00A24EA5" w:rsidP="004A64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44CA0" w:rsidRDefault="00A24EA5" w:rsidP="004A644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4CA0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744CA0" w:rsidRPr="00744CA0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44CA0" w:rsidRDefault="00A24EA5" w:rsidP="004A6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44CA0" w:rsidRDefault="00A24EA5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44CA0" w:rsidRDefault="00A24EA5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44CA0" w:rsidRDefault="00A24EA5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44CA0" w:rsidRDefault="00A24EA5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0" w:rsidRPr="00744CA0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B" w:rsidRPr="00744CA0" w:rsidRDefault="004E58DB" w:rsidP="004A6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B" w:rsidRPr="00744CA0" w:rsidRDefault="004E58DB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Непшекуев Мурат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B" w:rsidRPr="00744CA0" w:rsidRDefault="004E58DB" w:rsidP="004A6449">
            <w:pPr>
              <w:rPr>
                <w:rFonts w:ascii="Times New Roman" w:hAnsi="Times New Roman"/>
                <w:sz w:val="24"/>
                <w:szCs w:val="24"/>
              </w:rPr>
            </w:pPr>
            <w:r w:rsidRPr="00744CA0">
              <w:rPr>
                <w:rFonts w:ascii="Times New Roman" w:hAnsi="Times New Roman"/>
                <w:sz w:val="24"/>
                <w:szCs w:val="24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B" w:rsidRPr="00744CA0" w:rsidRDefault="004E58DB" w:rsidP="004A6449">
            <w:pPr>
              <w:rPr>
                <w:rFonts w:ascii="Times New Roman" w:hAnsi="Times New Roman"/>
                <w:sz w:val="24"/>
                <w:szCs w:val="24"/>
              </w:rPr>
            </w:pPr>
            <w:r w:rsidRPr="00744CA0">
              <w:rPr>
                <w:rFonts w:ascii="Times New Roman" w:hAnsi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744CA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44CA0">
              <w:rPr>
                <w:rFonts w:ascii="Times New Roman" w:hAnsi="Times New Roman"/>
                <w:sz w:val="24"/>
                <w:szCs w:val="24"/>
              </w:rPr>
              <w:t xml:space="preserve"> им Братьев </w:t>
            </w:r>
            <w:proofErr w:type="spellStart"/>
            <w:r w:rsidRPr="00744CA0">
              <w:rPr>
                <w:rFonts w:ascii="Times New Roman" w:hAnsi="Times New Roman"/>
                <w:sz w:val="24"/>
                <w:szCs w:val="24"/>
              </w:rPr>
              <w:t>Алибердовых</w:t>
            </w:r>
            <w:proofErr w:type="spellEnd"/>
            <w:r w:rsidRPr="00744CA0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B" w:rsidRPr="00744CA0" w:rsidRDefault="004E58DB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0" w:rsidRPr="00744CA0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4A6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CF7928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 Анжела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CF7928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16.07.1982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CF7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845"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7928" w:rsidRPr="00744CA0">
              <w:rPr>
                <w:rFonts w:ascii="Times New Roman" w:hAnsi="Times New Roman" w:cs="Times New Roman"/>
                <w:sz w:val="24"/>
                <w:szCs w:val="24"/>
              </w:rPr>
              <w:t>Хакуринохабль, ул. Ашхамаф,49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0" w:rsidRPr="00744CA0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0" w:rsidRPr="00744CA0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0" w:rsidRPr="00744CA0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292013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Багадиров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Залимбий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Аскарбиевич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C7548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01.10.199</w:t>
            </w:r>
            <w:r w:rsidR="00C8141A" w:rsidRPr="00744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641F20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Ашха</w:t>
            </w:r>
            <w:r w:rsidR="00822AE7" w:rsidRPr="00744CA0">
              <w:rPr>
                <w:rFonts w:ascii="Times New Roman" w:hAnsi="Times New Roman" w:cs="Times New Roman"/>
                <w:sz w:val="24"/>
                <w:szCs w:val="24"/>
              </w:rPr>
              <w:t>маф</w:t>
            </w:r>
            <w:proofErr w:type="spellEnd"/>
            <w:r w:rsidR="00822AE7" w:rsidRPr="00744CA0"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44CA0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0" w:rsidRPr="00744CA0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6E7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817396" w:rsidP="0081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/>
                <w:bCs/>
                <w:sz w:val="24"/>
                <w:szCs w:val="24"/>
              </w:rPr>
              <w:t>Кагазежев</w:t>
            </w:r>
            <w:proofErr w:type="spellEnd"/>
            <w:r w:rsidRPr="00744CA0">
              <w:rPr>
                <w:rFonts w:ascii="Times New Roman" w:hAnsi="Times New Roman"/>
                <w:bCs/>
                <w:sz w:val="24"/>
                <w:szCs w:val="24"/>
              </w:rPr>
              <w:t xml:space="preserve"> Юрий </w:t>
            </w:r>
            <w:proofErr w:type="spellStart"/>
            <w:r w:rsidRPr="00744CA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C8141A" w:rsidRPr="00744CA0">
              <w:rPr>
                <w:rFonts w:ascii="Times New Roman" w:hAnsi="Times New Roman"/>
                <w:bCs/>
                <w:sz w:val="24"/>
                <w:szCs w:val="24"/>
              </w:rPr>
              <w:t>урбиевич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292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6E7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0" w:rsidRPr="00744CA0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4A6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4A6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0" w:rsidRPr="00744CA0" w:rsidTr="004A64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A42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0" w:rsidRPr="00744CA0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0" w:rsidRPr="00744CA0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0" w:rsidRPr="00744CA0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82" w:rsidRPr="00744CA0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44CA0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A5" w:rsidRPr="00744CA0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744CA0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744CA0" w:rsidSect="00E53057">
      <w:pgSz w:w="11906" w:h="16838" w:code="9"/>
      <w:pgMar w:top="851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-65" w:hanging="360"/>
      </w:p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034114B3"/>
    <w:multiLevelType w:val="hybridMultilevel"/>
    <w:tmpl w:val="9A2AE6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BD5"/>
    <w:multiLevelType w:val="hybridMultilevel"/>
    <w:tmpl w:val="14C65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D164D"/>
    <w:multiLevelType w:val="hybridMultilevel"/>
    <w:tmpl w:val="C9BCE7E6"/>
    <w:lvl w:ilvl="0" w:tplc="04190001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9C46F4"/>
    <w:multiLevelType w:val="hybridMultilevel"/>
    <w:tmpl w:val="15885B14"/>
    <w:lvl w:ilvl="0" w:tplc="49D874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BC7E91"/>
    <w:multiLevelType w:val="hybridMultilevel"/>
    <w:tmpl w:val="C400C188"/>
    <w:lvl w:ilvl="0" w:tplc="3620F2D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37A7D"/>
    <w:multiLevelType w:val="hybridMultilevel"/>
    <w:tmpl w:val="AE98AD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20052"/>
    <w:multiLevelType w:val="hybridMultilevel"/>
    <w:tmpl w:val="D638CC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45365C35"/>
    <w:multiLevelType w:val="hybridMultilevel"/>
    <w:tmpl w:val="6EC60D8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32235"/>
    <w:multiLevelType w:val="hybridMultilevel"/>
    <w:tmpl w:val="F902702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574A0D29"/>
    <w:multiLevelType w:val="hybridMultilevel"/>
    <w:tmpl w:val="4516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31DBA"/>
    <w:multiLevelType w:val="hybridMultilevel"/>
    <w:tmpl w:val="36F8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5B300B24"/>
    <w:multiLevelType w:val="hybridMultilevel"/>
    <w:tmpl w:val="1A5829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B22B5"/>
    <w:multiLevelType w:val="hybridMultilevel"/>
    <w:tmpl w:val="872C4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133B3"/>
    <w:multiLevelType w:val="hybridMultilevel"/>
    <w:tmpl w:val="1BB4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D202D"/>
    <w:multiLevelType w:val="hybridMultilevel"/>
    <w:tmpl w:val="069CDA0E"/>
    <w:lvl w:ilvl="0" w:tplc="2590743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8">
    <w:nsid w:val="671F6FB4"/>
    <w:multiLevelType w:val="hybridMultilevel"/>
    <w:tmpl w:val="3D3A4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F0C00"/>
    <w:multiLevelType w:val="hybridMultilevel"/>
    <w:tmpl w:val="11BE18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44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36D3E"/>
    <w:multiLevelType w:val="hybridMultilevel"/>
    <w:tmpl w:val="51406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4"/>
  </w:num>
  <w:num w:numId="5">
    <w:abstractNumId w:val="32"/>
  </w:num>
  <w:num w:numId="6">
    <w:abstractNumId w:val="30"/>
  </w:num>
  <w:num w:numId="7">
    <w:abstractNumId w:val="0"/>
  </w:num>
  <w:num w:numId="8">
    <w:abstractNumId w:val="35"/>
  </w:num>
  <w:num w:numId="9">
    <w:abstractNumId w:val="28"/>
  </w:num>
  <w:num w:numId="10">
    <w:abstractNumId w:val="39"/>
  </w:num>
  <w:num w:numId="11">
    <w:abstractNumId w:val="11"/>
  </w:num>
  <w:num w:numId="12">
    <w:abstractNumId w:val="43"/>
  </w:num>
  <w:num w:numId="13">
    <w:abstractNumId w:val="7"/>
  </w:num>
  <w:num w:numId="14">
    <w:abstractNumId w:val="22"/>
  </w:num>
  <w:num w:numId="15">
    <w:abstractNumId w:val="2"/>
  </w:num>
  <w:num w:numId="16">
    <w:abstractNumId w:val="44"/>
  </w:num>
  <w:num w:numId="17">
    <w:abstractNumId w:val="5"/>
  </w:num>
  <w:num w:numId="18">
    <w:abstractNumId w:val="4"/>
  </w:num>
  <w:num w:numId="19">
    <w:abstractNumId w:val="12"/>
  </w:num>
  <w:num w:numId="20">
    <w:abstractNumId w:val="2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1"/>
  </w:num>
  <w:num w:numId="24">
    <w:abstractNumId w:val="13"/>
  </w:num>
  <w:num w:numId="25">
    <w:abstractNumId w:val="21"/>
  </w:num>
  <w:num w:numId="26">
    <w:abstractNumId w:val="6"/>
  </w:num>
  <w:num w:numId="27">
    <w:abstractNumId w:val="40"/>
  </w:num>
  <w:num w:numId="28">
    <w:abstractNumId w:val="15"/>
  </w:num>
  <w:num w:numId="29">
    <w:abstractNumId w:val="25"/>
  </w:num>
  <w:num w:numId="30">
    <w:abstractNumId w:val="10"/>
  </w:num>
  <w:num w:numId="31">
    <w:abstractNumId w:val="31"/>
  </w:num>
  <w:num w:numId="32">
    <w:abstractNumId w:val="45"/>
  </w:num>
  <w:num w:numId="33">
    <w:abstractNumId w:val="36"/>
  </w:num>
  <w:num w:numId="34">
    <w:abstractNumId w:val="16"/>
  </w:num>
  <w:num w:numId="35">
    <w:abstractNumId w:val="20"/>
  </w:num>
  <w:num w:numId="36">
    <w:abstractNumId w:val="1"/>
  </w:num>
  <w:num w:numId="37">
    <w:abstractNumId w:val="23"/>
  </w:num>
  <w:num w:numId="38">
    <w:abstractNumId w:val="29"/>
  </w:num>
  <w:num w:numId="39">
    <w:abstractNumId w:val="26"/>
  </w:num>
  <w:num w:numId="40">
    <w:abstractNumId w:val="24"/>
  </w:num>
  <w:num w:numId="41">
    <w:abstractNumId w:val="33"/>
  </w:num>
  <w:num w:numId="42">
    <w:abstractNumId w:val="3"/>
  </w:num>
  <w:num w:numId="43">
    <w:abstractNumId w:val="42"/>
  </w:num>
  <w:num w:numId="44">
    <w:abstractNumId w:val="34"/>
  </w:num>
  <w:num w:numId="45">
    <w:abstractNumId w:val="38"/>
  </w:num>
  <w:num w:numId="46">
    <w:abstractNumId w:val="17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176C4"/>
    <w:rsid w:val="000249E4"/>
    <w:rsid w:val="000447EC"/>
    <w:rsid w:val="00047931"/>
    <w:rsid w:val="00053741"/>
    <w:rsid w:val="00057126"/>
    <w:rsid w:val="00062398"/>
    <w:rsid w:val="000647DD"/>
    <w:rsid w:val="0006731A"/>
    <w:rsid w:val="000713EF"/>
    <w:rsid w:val="00074836"/>
    <w:rsid w:val="00076D96"/>
    <w:rsid w:val="00082A87"/>
    <w:rsid w:val="000A0C41"/>
    <w:rsid w:val="000B11CD"/>
    <w:rsid w:val="000B3ACE"/>
    <w:rsid w:val="000C0AB1"/>
    <w:rsid w:val="000C1D0D"/>
    <w:rsid w:val="000C3285"/>
    <w:rsid w:val="000D7C79"/>
    <w:rsid w:val="000E14FD"/>
    <w:rsid w:val="000E26FA"/>
    <w:rsid w:val="000E7899"/>
    <w:rsid w:val="000E7FCA"/>
    <w:rsid w:val="000F1835"/>
    <w:rsid w:val="000F4E5C"/>
    <w:rsid w:val="00102845"/>
    <w:rsid w:val="00103850"/>
    <w:rsid w:val="001044C0"/>
    <w:rsid w:val="0010450A"/>
    <w:rsid w:val="00107080"/>
    <w:rsid w:val="00110C8D"/>
    <w:rsid w:val="00115EEF"/>
    <w:rsid w:val="00122C79"/>
    <w:rsid w:val="0013055B"/>
    <w:rsid w:val="00130565"/>
    <w:rsid w:val="00134914"/>
    <w:rsid w:val="001475FD"/>
    <w:rsid w:val="0014799E"/>
    <w:rsid w:val="001508A6"/>
    <w:rsid w:val="00154768"/>
    <w:rsid w:val="001601DC"/>
    <w:rsid w:val="0017441A"/>
    <w:rsid w:val="00180967"/>
    <w:rsid w:val="00181C6D"/>
    <w:rsid w:val="001917F6"/>
    <w:rsid w:val="0019235F"/>
    <w:rsid w:val="00193282"/>
    <w:rsid w:val="00197087"/>
    <w:rsid w:val="001A0D80"/>
    <w:rsid w:val="001A2D29"/>
    <w:rsid w:val="001B199B"/>
    <w:rsid w:val="001C2E15"/>
    <w:rsid w:val="001C58B6"/>
    <w:rsid w:val="001E5642"/>
    <w:rsid w:val="001E5DCC"/>
    <w:rsid w:val="00212C3A"/>
    <w:rsid w:val="00222630"/>
    <w:rsid w:val="00224324"/>
    <w:rsid w:val="002400F1"/>
    <w:rsid w:val="00251D17"/>
    <w:rsid w:val="00251F41"/>
    <w:rsid w:val="0025426D"/>
    <w:rsid w:val="00266953"/>
    <w:rsid w:val="00266D3F"/>
    <w:rsid w:val="00270C9D"/>
    <w:rsid w:val="00272AC7"/>
    <w:rsid w:val="00272CCC"/>
    <w:rsid w:val="00277CBB"/>
    <w:rsid w:val="002837B7"/>
    <w:rsid w:val="00292013"/>
    <w:rsid w:val="00294F66"/>
    <w:rsid w:val="002A0BAF"/>
    <w:rsid w:val="002A2CAC"/>
    <w:rsid w:val="002A2F98"/>
    <w:rsid w:val="002A58CD"/>
    <w:rsid w:val="002B0164"/>
    <w:rsid w:val="002B04B8"/>
    <w:rsid w:val="002B25BE"/>
    <w:rsid w:val="002B5218"/>
    <w:rsid w:val="002D3282"/>
    <w:rsid w:val="002E1139"/>
    <w:rsid w:val="002F2341"/>
    <w:rsid w:val="00303B8D"/>
    <w:rsid w:val="00311D8C"/>
    <w:rsid w:val="0032317F"/>
    <w:rsid w:val="00346B37"/>
    <w:rsid w:val="003471E2"/>
    <w:rsid w:val="00350DD4"/>
    <w:rsid w:val="00350E0D"/>
    <w:rsid w:val="00352950"/>
    <w:rsid w:val="00354F7E"/>
    <w:rsid w:val="00360FE3"/>
    <w:rsid w:val="00362BE1"/>
    <w:rsid w:val="00376C29"/>
    <w:rsid w:val="00381B0A"/>
    <w:rsid w:val="00384283"/>
    <w:rsid w:val="0038780A"/>
    <w:rsid w:val="003A30B4"/>
    <w:rsid w:val="003A795C"/>
    <w:rsid w:val="003C0A14"/>
    <w:rsid w:val="003C443A"/>
    <w:rsid w:val="003D0807"/>
    <w:rsid w:val="003E0DEE"/>
    <w:rsid w:val="003E37A6"/>
    <w:rsid w:val="003F662C"/>
    <w:rsid w:val="003F7385"/>
    <w:rsid w:val="003F7F7C"/>
    <w:rsid w:val="00401489"/>
    <w:rsid w:val="00401E99"/>
    <w:rsid w:val="00404A2E"/>
    <w:rsid w:val="0041093D"/>
    <w:rsid w:val="004134F8"/>
    <w:rsid w:val="00414636"/>
    <w:rsid w:val="00415894"/>
    <w:rsid w:val="00431DEA"/>
    <w:rsid w:val="00443217"/>
    <w:rsid w:val="00444756"/>
    <w:rsid w:val="00444ACB"/>
    <w:rsid w:val="00447258"/>
    <w:rsid w:val="0045488A"/>
    <w:rsid w:val="00456AFA"/>
    <w:rsid w:val="004615F4"/>
    <w:rsid w:val="00462E24"/>
    <w:rsid w:val="00471850"/>
    <w:rsid w:val="0047209B"/>
    <w:rsid w:val="00475B64"/>
    <w:rsid w:val="00482E41"/>
    <w:rsid w:val="00487E29"/>
    <w:rsid w:val="00494E0C"/>
    <w:rsid w:val="004A5A11"/>
    <w:rsid w:val="004A6449"/>
    <w:rsid w:val="004B2D43"/>
    <w:rsid w:val="004C0284"/>
    <w:rsid w:val="004C0EAE"/>
    <w:rsid w:val="004C5AE8"/>
    <w:rsid w:val="004C7F2B"/>
    <w:rsid w:val="004D063D"/>
    <w:rsid w:val="004D27B1"/>
    <w:rsid w:val="004D2DA8"/>
    <w:rsid w:val="004E58DB"/>
    <w:rsid w:val="004F0C65"/>
    <w:rsid w:val="004F6D87"/>
    <w:rsid w:val="004F6D90"/>
    <w:rsid w:val="004F72FB"/>
    <w:rsid w:val="0050746F"/>
    <w:rsid w:val="00510C74"/>
    <w:rsid w:val="00516B6F"/>
    <w:rsid w:val="005220E5"/>
    <w:rsid w:val="00526DFB"/>
    <w:rsid w:val="005273D3"/>
    <w:rsid w:val="0052762B"/>
    <w:rsid w:val="00550CBC"/>
    <w:rsid w:val="00560079"/>
    <w:rsid w:val="0057227E"/>
    <w:rsid w:val="005764FD"/>
    <w:rsid w:val="00580979"/>
    <w:rsid w:val="00585233"/>
    <w:rsid w:val="00591DBC"/>
    <w:rsid w:val="005A7C89"/>
    <w:rsid w:val="005B133D"/>
    <w:rsid w:val="005B15B6"/>
    <w:rsid w:val="005B43A2"/>
    <w:rsid w:val="005B59C4"/>
    <w:rsid w:val="005D03FE"/>
    <w:rsid w:val="005D19E2"/>
    <w:rsid w:val="005D69AF"/>
    <w:rsid w:val="005E0ED4"/>
    <w:rsid w:val="005E2514"/>
    <w:rsid w:val="005E48D5"/>
    <w:rsid w:val="005E7B57"/>
    <w:rsid w:val="005F0CDD"/>
    <w:rsid w:val="005F60ED"/>
    <w:rsid w:val="006122A6"/>
    <w:rsid w:val="00623CDB"/>
    <w:rsid w:val="00633040"/>
    <w:rsid w:val="00635AF7"/>
    <w:rsid w:val="00637936"/>
    <w:rsid w:val="00641F20"/>
    <w:rsid w:val="00642103"/>
    <w:rsid w:val="00651746"/>
    <w:rsid w:val="00655223"/>
    <w:rsid w:val="006705F1"/>
    <w:rsid w:val="00680C35"/>
    <w:rsid w:val="00681C8D"/>
    <w:rsid w:val="00683B3B"/>
    <w:rsid w:val="006917E6"/>
    <w:rsid w:val="006A0212"/>
    <w:rsid w:val="006A27D8"/>
    <w:rsid w:val="006A6028"/>
    <w:rsid w:val="006A6D50"/>
    <w:rsid w:val="006A7374"/>
    <w:rsid w:val="006B22A8"/>
    <w:rsid w:val="006C6046"/>
    <w:rsid w:val="006D02E1"/>
    <w:rsid w:val="006D60F3"/>
    <w:rsid w:val="006E06AD"/>
    <w:rsid w:val="006E2A65"/>
    <w:rsid w:val="006E7DD0"/>
    <w:rsid w:val="006E7E45"/>
    <w:rsid w:val="006F0DC1"/>
    <w:rsid w:val="00700E0A"/>
    <w:rsid w:val="0070495E"/>
    <w:rsid w:val="0070578E"/>
    <w:rsid w:val="00711544"/>
    <w:rsid w:val="00721782"/>
    <w:rsid w:val="00723309"/>
    <w:rsid w:val="0072375E"/>
    <w:rsid w:val="00740C89"/>
    <w:rsid w:val="00743D27"/>
    <w:rsid w:val="00744CA0"/>
    <w:rsid w:val="00752B12"/>
    <w:rsid w:val="00753EFC"/>
    <w:rsid w:val="007563D5"/>
    <w:rsid w:val="00756D1C"/>
    <w:rsid w:val="007602D6"/>
    <w:rsid w:val="007657C7"/>
    <w:rsid w:val="00766BC8"/>
    <w:rsid w:val="00772D03"/>
    <w:rsid w:val="00773B04"/>
    <w:rsid w:val="007744B9"/>
    <w:rsid w:val="007751E9"/>
    <w:rsid w:val="00777504"/>
    <w:rsid w:val="007870D6"/>
    <w:rsid w:val="0078760B"/>
    <w:rsid w:val="007923E7"/>
    <w:rsid w:val="00797F6B"/>
    <w:rsid w:val="007A6DE7"/>
    <w:rsid w:val="007B1DB2"/>
    <w:rsid w:val="007B3D7F"/>
    <w:rsid w:val="007B6E9C"/>
    <w:rsid w:val="007C3DD2"/>
    <w:rsid w:val="007C723D"/>
    <w:rsid w:val="007E31F1"/>
    <w:rsid w:val="007E6E01"/>
    <w:rsid w:val="007F3C21"/>
    <w:rsid w:val="007F6569"/>
    <w:rsid w:val="00800624"/>
    <w:rsid w:val="00800EDB"/>
    <w:rsid w:val="00801774"/>
    <w:rsid w:val="00807E76"/>
    <w:rsid w:val="008116B0"/>
    <w:rsid w:val="00817396"/>
    <w:rsid w:val="00822AE7"/>
    <w:rsid w:val="0082505C"/>
    <w:rsid w:val="00832D4E"/>
    <w:rsid w:val="00845D77"/>
    <w:rsid w:val="00845FDB"/>
    <w:rsid w:val="008516CD"/>
    <w:rsid w:val="00852528"/>
    <w:rsid w:val="00860FF1"/>
    <w:rsid w:val="008616EB"/>
    <w:rsid w:val="00863A78"/>
    <w:rsid w:val="00870E2F"/>
    <w:rsid w:val="00872477"/>
    <w:rsid w:val="00880870"/>
    <w:rsid w:val="00880DA9"/>
    <w:rsid w:val="00891595"/>
    <w:rsid w:val="00891A85"/>
    <w:rsid w:val="0089357C"/>
    <w:rsid w:val="008A1454"/>
    <w:rsid w:val="008B2244"/>
    <w:rsid w:val="008B2D79"/>
    <w:rsid w:val="008C0CC0"/>
    <w:rsid w:val="008D3F0E"/>
    <w:rsid w:val="008D4484"/>
    <w:rsid w:val="008D4D37"/>
    <w:rsid w:val="008D6656"/>
    <w:rsid w:val="008E00C1"/>
    <w:rsid w:val="008E0F01"/>
    <w:rsid w:val="00921172"/>
    <w:rsid w:val="0092341C"/>
    <w:rsid w:val="009333C4"/>
    <w:rsid w:val="00933988"/>
    <w:rsid w:val="00936B24"/>
    <w:rsid w:val="00946DB4"/>
    <w:rsid w:val="009475FC"/>
    <w:rsid w:val="009509D3"/>
    <w:rsid w:val="00954120"/>
    <w:rsid w:val="00954D31"/>
    <w:rsid w:val="0095554D"/>
    <w:rsid w:val="0096576B"/>
    <w:rsid w:val="00966ADC"/>
    <w:rsid w:val="00966BA0"/>
    <w:rsid w:val="0097068F"/>
    <w:rsid w:val="009724CC"/>
    <w:rsid w:val="0097495D"/>
    <w:rsid w:val="00974A3B"/>
    <w:rsid w:val="00974D75"/>
    <w:rsid w:val="009766E3"/>
    <w:rsid w:val="00980E6B"/>
    <w:rsid w:val="00996BAF"/>
    <w:rsid w:val="009A4F79"/>
    <w:rsid w:val="009A7D31"/>
    <w:rsid w:val="009B615F"/>
    <w:rsid w:val="009B638E"/>
    <w:rsid w:val="009C2933"/>
    <w:rsid w:val="009C59ED"/>
    <w:rsid w:val="009D7EB9"/>
    <w:rsid w:val="009F504D"/>
    <w:rsid w:val="009F5919"/>
    <w:rsid w:val="009F7430"/>
    <w:rsid w:val="00A0113B"/>
    <w:rsid w:val="00A056B5"/>
    <w:rsid w:val="00A1026D"/>
    <w:rsid w:val="00A17BFA"/>
    <w:rsid w:val="00A23B22"/>
    <w:rsid w:val="00A23C91"/>
    <w:rsid w:val="00A24EA5"/>
    <w:rsid w:val="00A326AE"/>
    <w:rsid w:val="00A329D9"/>
    <w:rsid w:val="00A32B99"/>
    <w:rsid w:val="00A41CB0"/>
    <w:rsid w:val="00A4206D"/>
    <w:rsid w:val="00A42721"/>
    <w:rsid w:val="00A53C27"/>
    <w:rsid w:val="00A60640"/>
    <w:rsid w:val="00A634F2"/>
    <w:rsid w:val="00A72357"/>
    <w:rsid w:val="00A7715E"/>
    <w:rsid w:val="00A82373"/>
    <w:rsid w:val="00A844D5"/>
    <w:rsid w:val="00A84DCF"/>
    <w:rsid w:val="00A85B61"/>
    <w:rsid w:val="00A94793"/>
    <w:rsid w:val="00AA04EE"/>
    <w:rsid w:val="00AA7B21"/>
    <w:rsid w:val="00AB3377"/>
    <w:rsid w:val="00AB6238"/>
    <w:rsid w:val="00AC1A58"/>
    <w:rsid w:val="00AC48AA"/>
    <w:rsid w:val="00AC557C"/>
    <w:rsid w:val="00AD0BAA"/>
    <w:rsid w:val="00AD4886"/>
    <w:rsid w:val="00AF00BA"/>
    <w:rsid w:val="00AF498C"/>
    <w:rsid w:val="00AF5C5B"/>
    <w:rsid w:val="00B0096A"/>
    <w:rsid w:val="00B271FB"/>
    <w:rsid w:val="00B41CAB"/>
    <w:rsid w:val="00B42F20"/>
    <w:rsid w:val="00B516B6"/>
    <w:rsid w:val="00B565F0"/>
    <w:rsid w:val="00B576F8"/>
    <w:rsid w:val="00B57A18"/>
    <w:rsid w:val="00B608A1"/>
    <w:rsid w:val="00B61FD6"/>
    <w:rsid w:val="00B65F52"/>
    <w:rsid w:val="00B670B3"/>
    <w:rsid w:val="00B7186E"/>
    <w:rsid w:val="00B80713"/>
    <w:rsid w:val="00B80913"/>
    <w:rsid w:val="00B87D0B"/>
    <w:rsid w:val="00B96CC7"/>
    <w:rsid w:val="00B97236"/>
    <w:rsid w:val="00BA019E"/>
    <w:rsid w:val="00BA2B77"/>
    <w:rsid w:val="00BA3932"/>
    <w:rsid w:val="00BA734C"/>
    <w:rsid w:val="00BB19F3"/>
    <w:rsid w:val="00BC1832"/>
    <w:rsid w:val="00BC436B"/>
    <w:rsid w:val="00BC5ACF"/>
    <w:rsid w:val="00BD0E23"/>
    <w:rsid w:val="00BD4C05"/>
    <w:rsid w:val="00BD7021"/>
    <w:rsid w:val="00BF0587"/>
    <w:rsid w:val="00BF1273"/>
    <w:rsid w:val="00BF2B1C"/>
    <w:rsid w:val="00C00EFF"/>
    <w:rsid w:val="00C03188"/>
    <w:rsid w:val="00C14524"/>
    <w:rsid w:val="00C15100"/>
    <w:rsid w:val="00C15E6B"/>
    <w:rsid w:val="00C26471"/>
    <w:rsid w:val="00C27FBA"/>
    <w:rsid w:val="00C31FEC"/>
    <w:rsid w:val="00C375CA"/>
    <w:rsid w:val="00C408F1"/>
    <w:rsid w:val="00C43F71"/>
    <w:rsid w:val="00C4528C"/>
    <w:rsid w:val="00C4742C"/>
    <w:rsid w:val="00C507D1"/>
    <w:rsid w:val="00C61FE5"/>
    <w:rsid w:val="00C62495"/>
    <w:rsid w:val="00C64C25"/>
    <w:rsid w:val="00C66265"/>
    <w:rsid w:val="00C73F51"/>
    <w:rsid w:val="00C75488"/>
    <w:rsid w:val="00C7616B"/>
    <w:rsid w:val="00C8141A"/>
    <w:rsid w:val="00C818DF"/>
    <w:rsid w:val="00C855C0"/>
    <w:rsid w:val="00C85E6D"/>
    <w:rsid w:val="00C85E9F"/>
    <w:rsid w:val="00C92A82"/>
    <w:rsid w:val="00CA522B"/>
    <w:rsid w:val="00CA5833"/>
    <w:rsid w:val="00CD5147"/>
    <w:rsid w:val="00CD6540"/>
    <w:rsid w:val="00CE0B26"/>
    <w:rsid w:val="00CE3258"/>
    <w:rsid w:val="00CE70C3"/>
    <w:rsid w:val="00CF7928"/>
    <w:rsid w:val="00D0584A"/>
    <w:rsid w:val="00D3488C"/>
    <w:rsid w:val="00D36553"/>
    <w:rsid w:val="00D40A32"/>
    <w:rsid w:val="00D4581B"/>
    <w:rsid w:val="00D5504D"/>
    <w:rsid w:val="00D57089"/>
    <w:rsid w:val="00D60841"/>
    <w:rsid w:val="00D61011"/>
    <w:rsid w:val="00D62DD2"/>
    <w:rsid w:val="00D64C58"/>
    <w:rsid w:val="00D7296F"/>
    <w:rsid w:val="00D735D4"/>
    <w:rsid w:val="00D737DE"/>
    <w:rsid w:val="00D73D58"/>
    <w:rsid w:val="00D77971"/>
    <w:rsid w:val="00D80771"/>
    <w:rsid w:val="00D82427"/>
    <w:rsid w:val="00D87682"/>
    <w:rsid w:val="00D9521B"/>
    <w:rsid w:val="00DA1527"/>
    <w:rsid w:val="00DB01A3"/>
    <w:rsid w:val="00DD2CBE"/>
    <w:rsid w:val="00DE5380"/>
    <w:rsid w:val="00DE698F"/>
    <w:rsid w:val="00DE7CF0"/>
    <w:rsid w:val="00DF23B5"/>
    <w:rsid w:val="00DF24C7"/>
    <w:rsid w:val="00DF3C2F"/>
    <w:rsid w:val="00E019DC"/>
    <w:rsid w:val="00E12BC1"/>
    <w:rsid w:val="00E20BC8"/>
    <w:rsid w:val="00E2174D"/>
    <w:rsid w:val="00E246C2"/>
    <w:rsid w:val="00E5291E"/>
    <w:rsid w:val="00E53057"/>
    <w:rsid w:val="00E53D22"/>
    <w:rsid w:val="00E56D4A"/>
    <w:rsid w:val="00E60E40"/>
    <w:rsid w:val="00E7109B"/>
    <w:rsid w:val="00E71309"/>
    <w:rsid w:val="00E74773"/>
    <w:rsid w:val="00E82937"/>
    <w:rsid w:val="00E95450"/>
    <w:rsid w:val="00E955B4"/>
    <w:rsid w:val="00E9645A"/>
    <w:rsid w:val="00EB16CB"/>
    <w:rsid w:val="00EB1743"/>
    <w:rsid w:val="00EB7652"/>
    <w:rsid w:val="00EC415A"/>
    <w:rsid w:val="00EC4DED"/>
    <w:rsid w:val="00EE0459"/>
    <w:rsid w:val="00EF2269"/>
    <w:rsid w:val="00EF45AE"/>
    <w:rsid w:val="00EF5EA1"/>
    <w:rsid w:val="00EF673E"/>
    <w:rsid w:val="00F22973"/>
    <w:rsid w:val="00F24091"/>
    <w:rsid w:val="00F24C4E"/>
    <w:rsid w:val="00F362E4"/>
    <w:rsid w:val="00F4062F"/>
    <w:rsid w:val="00F44184"/>
    <w:rsid w:val="00F44B33"/>
    <w:rsid w:val="00F46011"/>
    <w:rsid w:val="00F541C8"/>
    <w:rsid w:val="00F6121A"/>
    <w:rsid w:val="00F626CB"/>
    <w:rsid w:val="00F644F5"/>
    <w:rsid w:val="00F65FC2"/>
    <w:rsid w:val="00F70E4A"/>
    <w:rsid w:val="00F9635A"/>
    <w:rsid w:val="00F968CA"/>
    <w:rsid w:val="00FA3298"/>
    <w:rsid w:val="00FA412F"/>
    <w:rsid w:val="00FB3041"/>
    <w:rsid w:val="00FB5D84"/>
    <w:rsid w:val="00FC1460"/>
    <w:rsid w:val="00FC3E2B"/>
    <w:rsid w:val="00FC4E7F"/>
    <w:rsid w:val="00FC70EB"/>
    <w:rsid w:val="00FD4E81"/>
    <w:rsid w:val="00FD6536"/>
    <w:rsid w:val="00FD6B10"/>
    <w:rsid w:val="00FD6C42"/>
    <w:rsid w:val="00FF193C"/>
    <w:rsid w:val="00FF37A1"/>
    <w:rsid w:val="00FF5076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2024-02-01T07:39:00Z</cp:lastPrinted>
  <dcterms:created xsi:type="dcterms:W3CDTF">2024-02-08T08:13:00Z</dcterms:created>
  <dcterms:modified xsi:type="dcterms:W3CDTF">2024-02-13T13:36:00Z</dcterms:modified>
</cp:coreProperties>
</file>