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5F47B5" w:rsidTr="00AE3F1D">
        <w:tc>
          <w:tcPr>
            <w:tcW w:w="4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5F47B5" w:rsidRDefault="005F47B5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5F47B5" w:rsidRDefault="005F47B5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5F47B5" w:rsidRDefault="005F47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1470" w:dyaOrig="1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6" o:title=""/>
                </v:shape>
                <o:OLEObject Type="Embed" ProgID="MSDraw" ShapeID="_x0000_i1025" DrawAspect="Content" ObjectID="_1770457197" r:id="rId7"/>
              </w:object>
            </w:r>
          </w:p>
        </w:tc>
        <w:tc>
          <w:tcPr>
            <w:tcW w:w="4199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F47B5" w:rsidRDefault="005F47B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5F47B5" w:rsidRDefault="005F47B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5F47B5" w:rsidRDefault="005F47B5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5F47B5" w:rsidRDefault="005F47B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  <w:p w:rsidR="005F47B5" w:rsidRDefault="005F47B5">
            <w:pPr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5F47B5" w:rsidRDefault="00321D81" w:rsidP="00321D81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DE592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5F47B5" w:rsidRDefault="00DE592C" w:rsidP="00DE592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26 февраля</w:t>
      </w:r>
      <w:r w:rsidR="00E228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года № 122</w:t>
      </w:r>
    </w:p>
    <w:p w:rsidR="005F47B5" w:rsidRDefault="00DE592C" w:rsidP="00DE592C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F47B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7B5" w:rsidRDefault="005F47B5" w:rsidP="00DE59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</w:t>
      </w:r>
      <w:r w:rsidR="0032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даче согласия на принятие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="00AE3F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земельного участка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321D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F47B5" w:rsidRPr="00DE592C" w:rsidRDefault="00321D81" w:rsidP="00DE592C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согласие на принятие</w:t>
      </w:r>
      <w:r w:rsidR="00AE3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из государственной собственности Республики Адыгея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1D">
        <w:rPr>
          <w:rFonts w:ascii="Times New Roman" w:hAnsi="Times New Roman" w:cs="Times New Roman"/>
          <w:sz w:val="28"/>
          <w:szCs w:val="28"/>
        </w:rPr>
        <w:t>в муниципальную собственность муниципального образования «Шовгеновский райо</w:t>
      </w:r>
      <w:r w:rsidR="00E22833">
        <w:rPr>
          <w:rFonts w:ascii="Times New Roman" w:hAnsi="Times New Roman" w:cs="Times New Roman"/>
          <w:sz w:val="28"/>
          <w:szCs w:val="28"/>
        </w:rPr>
        <w:t>н» земельный участок площадью 40</w:t>
      </w:r>
      <w:r w:rsidR="00AE3F1D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AE3F1D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AE3F1D">
        <w:rPr>
          <w:rFonts w:ascii="Times New Roman" w:hAnsi="Times New Roman" w:cs="Times New Roman"/>
          <w:sz w:val="28"/>
          <w:szCs w:val="28"/>
        </w:rPr>
        <w:t>., с к</w:t>
      </w:r>
      <w:r w:rsidR="00E22833">
        <w:rPr>
          <w:rFonts w:ascii="Times New Roman" w:hAnsi="Times New Roman" w:cs="Times New Roman"/>
          <w:sz w:val="28"/>
          <w:szCs w:val="28"/>
        </w:rPr>
        <w:t>адастровым номером 01:07:3000022</w:t>
      </w:r>
      <w:r w:rsidR="00AE3F1D">
        <w:rPr>
          <w:rFonts w:ascii="Times New Roman" w:hAnsi="Times New Roman" w:cs="Times New Roman"/>
          <w:sz w:val="28"/>
          <w:szCs w:val="28"/>
        </w:rPr>
        <w:t>:</w:t>
      </w:r>
      <w:r w:rsidR="00E22833">
        <w:rPr>
          <w:rFonts w:ascii="Times New Roman" w:hAnsi="Times New Roman" w:cs="Times New Roman"/>
          <w:sz w:val="28"/>
          <w:szCs w:val="28"/>
        </w:rPr>
        <w:t>221</w:t>
      </w:r>
      <w:r w:rsidR="00AE3F1D">
        <w:rPr>
          <w:rFonts w:ascii="Times New Roman" w:hAnsi="Times New Roman" w:cs="Times New Roman"/>
          <w:sz w:val="28"/>
          <w:szCs w:val="28"/>
        </w:rPr>
        <w:t xml:space="preserve">, категория земель «земли населенных пунктов», с разрешенным использованием – </w:t>
      </w:r>
      <w:r w:rsidR="00E22833">
        <w:rPr>
          <w:rFonts w:ascii="Times New Roman" w:hAnsi="Times New Roman" w:cs="Times New Roman"/>
          <w:sz w:val="28"/>
          <w:szCs w:val="28"/>
        </w:rPr>
        <w:t>под зданиями, строениями сооружениями</w:t>
      </w:r>
      <w:r w:rsidR="00AE3F1D">
        <w:rPr>
          <w:rFonts w:ascii="Times New Roman" w:hAnsi="Times New Roman" w:cs="Times New Roman"/>
          <w:sz w:val="28"/>
          <w:szCs w:val="28"/>
        </w:rPr>
        <w:t xml:space="preserve">, расположенный по адресу: Республика Адыгея, Шовгеновский район, а. Хакуринохабль, ул. </w:t>
      </w:r>
      <w:r w:rsidR="00E22833">
        <w:rPr>
          <w:rFonts w:ascii="Times New Roman" w:hAnsi="Times New Roman" w:cs="Times New Roman"/>
          <w:sz w:val="28"/>
          <w:szCs w:val="28"/>
        </w:rPr>
        <w:t>Краснооктябрьская, з/у 1</w:t>
      </w:r>
      <w:r w:rsidR="00AE3F1D">
        <w:rPr>
          <w:rFonts w:ascii="Times New Roman" w:hAnsi="Times New Roman" w:cs="Times New Roman"/>
          <w:sz w:val="28"/>
          <w:szCs w:val="28"/>
        </w:rPr>
        <w:t>0</w:t>
      </w:r>
      <w:r w:rsidR="00E22833">
        <w:rPr>
          <w:rFonts w:ascii="Times New Roman" w:hAnsi="Times New Roman" w:cs="Times New Roman"/>
          <w:sz w:val="28"/>
          <w:szCs w:val="28"/>
        </w:rPr>
        <w:t>4</w:t>
      </w:r>
      <w:r w:rsidR="00AE3F1D">
        <w:rPr>
          <w:rFonts w:ascii="Times New Roman" w:hAnsi="Times New Roman" w:cs="Times New Roman"/>
          <w:sz w:val="28"/>
          <w:szCs w:val="28"/>
        </w:rPr>
        <w:t xml:space="preserve"> А</w:t>
      </w:r>
      <w:r w:rsidR="00AE3F1D" w:rsidRPr="004B1820">
        <w:rPr>
          <w:rFonts w:ascii="Times New Roman" w:hAnsi="Times New Roman" w:cs="Times New Roman"/>
          <w:sz w:val="28"/>
          <w:szCs w:val="28"/>
        </w:rPr>
        <w:t>.</w:t>
      </w:r>
    </w:p>
    <w:p w:rsidR="005F47B5" w:rsidRPr="00DE592C" w:rsidRDefault="005F47B5" w:rsidP="00DE592C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E592C">
        <w:rPr>
          <w:sz w:val="28"/>
          <w:szCs w:val="28"/>
        </w:rPr>
        <w:t>Опубликовать настоящее решение в газете «</w:t>
      </w:r>
      <w:r w:rsidR="000A58E2" w:rsidRPr="00DE592C">
        <w:rPr>
          <w:sz w:val="28"/>
          <w:szCs w:val="28"/>
        </w:rPr>
        <w:t xml:space="preserve">Газета </w:t>
      </w:r>
      <w:r w:rsidRPr="00DE592C">
        <w:rPr>
          <w:sz w:val="28"/>
          <w:szCs w:val="28"/>
        </w:rPr>
        <w:t>Заря»</w:t>
      </w:r>
      <w:r w:rsidR="00DE592C" w:rsidRPr="00DE592C">
        <w:rPr>
          <w:sz w:val="28"/>
          <w:szCs w:val="28"/>
        </w:rPr>
        <w:t xml:space="preserve"> и разместить </w:t>
      </w:r>
      <w:r w:rsidR="00DE592C" w:rsidRPr="00DE592C">
        <w:rPr>
          <w:sz w:val="28"/>
          <w:szCs w:val="28"/>
        </w:rPr>
        <w:t>на официальном сайте администрации муниципального образования «Шовгеновский район».</w:t>
      </w:r>
    </w:p>
    <w:p w:rsidR="005F47B5" w:rsidRDefault="005F47B5" w:rsidP="00DE592C">
      <w:pPr>
        <w:pStyle w:val="a3"/>
        <w:widowControl w:val="0"/>
        <w:numPr>
          <w:ilvl w:val="0"/>
          <w:numId w:val="1"/>
        </w:numPr>
        <w:tabs>
          <w:tab w:val="left" w:pos="9355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официального о</w:t>
      </w:r>
      <w:r w:rsidR="00DE592C">
        <w:rPr>
          <w:sz w:val="28"/>
          <w:szCs w:val="28"/>
        </w:rPr>
        <w:t>публикования.</w:t>
      </w:r>
    </w:p>
    <w:p w:rsidR="005F47B5" w:rsidRDefault="005F47B5" w:rsidP="00DE592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5F47B5" w:rsidTr="005F47B5">
        <w:tc>
          <w:tcPr>
            <w:tcW w:w="3251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47B5" w:rsidRDefault="005F47B5" w:rsidP="005F47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178"/>
      </w:tblGrid>
      <w:tr w:rsidR="005F47B5" w:rsidTr="005F47B5">
        <w:tc>
          <w:tcPr>
            <w:tcW w:w="6666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E592C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DE592C" w:rsidRDefault="005F4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DE592C" w:rsidRDefault="00DE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5F47B5" w:rsidRDefault="00DE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bookmarkStart w:id="0" w:name="_GoBack"/>
            <w:bookmarkEnd w:id="0"/>
            <w:r w:rsidR="005F47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E160BD" w:rsidRDefault="00E160BD" w:rsidP="00E160BD">
      <w:pPr>
        <w:rPr>
          <w:sz w:val="28"/>
          <w:szCs w:val="28"/>
        </w:rPr>
      </w:pPr>
    </w:p>
    <w:sectPr w:rsidR="00E160BD" w:rsidSect="00E2283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7DB"/>
    <w:multiLevelType w:val="hybridMultilevel"/>
    <w:tmpl w:val="C6880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556B"/>
    <w:multiLevelType w:val="hybridMultilevel"/>
    <w:tmpl w:val="17B61B14"/>
    <w:lvl w:ilvl="0" w:tplc="71DA135C">
      <w:start w:val="1"/>
      <w:numFmt w:val="decimal"/>
      <w:lvlText w:val="%1."/>
      <w:lvlJc w:val="left"/>
      <w:pPr>
        <w:ind w:left="107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C24"/>
    <w:rsid w:val="000A58E2"/>
    <w:rsid w:val="00321D81"/>
    <w:rsid w:val="005F47B5"/>
    <w:rsid w:val="007F7C24"/>
    <w:rsid w:val="00AE3F1D"/>
    <w:rsid w:val="00C64BE7"/>
    <w:rsid w:val="00DE592C"/>
    <w:rsid w:val="00E160BD"/>
    <w:rsid w:val="00E22833"/>
    <w:rsid w:val="00FB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47B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E3F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01</cp:lastModifiedBy>
  <cp:revision>10</cp:revision>
  <cp:lastPrinted>2023-05-23T11:42:00Z</cp:lastPrinted>
  <dcterms:created xsi:type="dcterms:W3CDTF">2023-02-22T08:49:00Z</dcterms:created>
  <dcterms:modified xsi:type="dcterms:W3CDTF">2024-02-26T09:54:00Z</dcterms:modified>
</cp:coreProperties>
</file>