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62590914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E4258C" w:rsidP="00E42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E26FFD" w:rsidRPr="00E26FFD" w:rsidRDefault="00E4258C" w:rsidP="00E42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 ноября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107</w:t>
      </w:r>
    </w:p>
    <w:p w:rsidR="00E26FFD" w:rsidRPr="00E26FFD" w:rsidRDefault="00E26FFD" w:rsidP="00E425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DE6F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 администрации  муниципального  образования «Шовгеновский район» на п</w:t>
      </w:r>
      <w:r w:rsid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ередачу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D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</w:t>
      </w:r>
      <w:r w:rsid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="003D7DBC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собственности</w:t>
      </w:r>
      <w:r w:rsidR="003D7DBC"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DBC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</w:t>
      </w:r>
      <w:r w:rsid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разования «Шовгеновский район» в государственную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 w:rsid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Республики Адыгея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</w:t>
      </w:r>
      <w:r w:rsidR="00D8777D" w:rsidRPr="00D8777D">
        <w:rPr>
          <w:rFonts w:ascii="Times New Roman" w:hAnsi="Times New Roman" w:cs="Times New Roman"/>
        </w:rPr>
        <w:t xml:space="preserve"> </w:t>
      </w:r>
      <w:r w:rsidR="00D8777D" w:rsidRPr="00D8777D">
        <w:rPr>
          <w:rFonts w:ascii="Times New Roman" w:hAnsi="Times New Roman" w:cs="Times New Roman"/>
          <w:sz w:val="28"/>
          <w:szCs w:val="28"/>
        </w:rPr>
        <w:t>и на основании</w:t>
      </w:r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</w:t>
      </w:r>
      <w:proofErr w:type="spellStart"/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и.о</w:t>
      </w:r>
      <w:proofErr w:type="spellEnd"/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председателя комитета имущественных</w:t>
      </w:r>
      <w:r w:rsid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отношений Меретукова Р.К. от 22</w:t>
      </w:r>
      <w:r w:rsidR="00D877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.11.2023г. №1</w:t>
      </w:r>
      <w:r w:rsid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79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404E" w:rsidRPr="00BA02AD" w:rsidRDefault="00E26FFD" w:rsidP="00BA02A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681DEB" w:rsidRPr="00CE6767" w:rsidRDefault="00E26FFD" w:rsidP="00681DE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>Дать согласие на п</w:t>
      </w:r>
      <w:r w:rsidR="003D7DBC">
        <w:rPr>
          <w:rFonts w:ascii="Times New Roman" w:hAnsi="Times New Roman" w:cs="Times New Roman"/>
          <w:sz w:val="28"/>
          <w:szCs w:val="28"/>
        </w:rPr>
        <w:t>ередачу</w:t>
      </w:r>
      <w:r w:rsidR="00251507">
        <w:rPr>
          <w:rFonts w:ascii="Times New Roman" w:hAnsi="Times New Roman" w:cs="Times New Roman"/>
          <w:sz w:val="28"/>
          <w:szCs w:val="28"/>
        </w:rPr>
        <w:t xml:space="preserve">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="003D7DBC"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 собственности муниципального образования «Шовгеновский район»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</w:t>
      </w:r>
      <w:r w:rsid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государственную собственность Республики Адыгея</w:t>
      </w:r>
      <w:r w:rsidR="00BD6DB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движимого имущества</w:t>
      </w:r>
      <w:r w:rsidR="00CE6767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CE6767" w:rsidRPr="00CE6767">
        <w:rPr>
          <w:sz w:val="28"/>
          <w:szCs w:val="28"/>
        </w:rPr>
        <w:t xml:space="preserve"> </w:t>
      </w:r>
      <w:r w:rsidR="00CE6767" w:rsidRPr="00CE6767">
        <w:rPr>
          <w:rFonts w:ascii="Times New Roman" w:hAnsi="Times New Roman" w:cs="Times New Roman"/>
          <w:sz w:val="28"/>
          <w:szCs w:val="28"/>
        </w:rPr>
        <w:t>находящегося в оперативном управлении Муниципального бюджетного образовательного учреждения дополнительного образования «Шовгеновская Детская школа искусств» балансовой стоимостью 1 111 306,13 рублей, остаточной стоимостью 504 695,45 рублей</w:t>
      </w:r>
      <w:r w:rsidR="00CE6767">
        <w:rPr>
          <w:rFonts w:ascii="Times New Roman" w:hAnsi="Times New Roman" w:cs="Times New Roman"/>
          <w:sz w:val="28"/>
          <w:szCs w:val="28"/>
        </w:rPr>
        <w:t xml:space="preserve"> (согласно приложению).</w:t>
      </w:r>
    </w:p>
    <w:p w:rsidR="00DF4C63" w:rsidRPr="003D7DBC" w:rsidRDefault="00F737CF" w:rsidP="003D7DBC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2.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 xml:space="preserve">Опубликовать настоящее решение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 xml:space="preserve">. </w:t>
      </w:r>
    </w:p>
    <w:p w:rsidR="00DF4C63" w:rsidRPr="000B1144" w:rsidRDefault="00F737CF" w:rsidP="00DF4C63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3.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 w:rsidR="007D2F04" w:rsidRPr="007D2F04">
        <w:rPr>
          <w:sz w:val="28"/>
          <w:szCs w:val="28"/>
        </w:rPr>
        <w:t xml:space="preserve">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>.</w:t>
      </w:r>
    </w:p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6"/>
        <w:gridCol w:w="3333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</w:p>
    <w:p w:rsidR="00445982" w:rsidRDefault="00445982" w:rsidP="00CE6767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445982" w:rsidRDefault="00445982" w:rsidP="00CE6767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445982" w:rsidRDefault="00445982" w:rsidP="00CE6767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E4258C" w:rsidRDefault="00CE6767" w:rsidP="00CE6767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9546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E6767" w:rsidRPr="00595464" w:rsidRDefault="00CE6767" w:rsidP="00CE6767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 w:rsidRPr="0059546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5954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767" w:rsidRPr="00595464" w:rsidRDefault="00CE6767" w:rsidP="00CE6767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СНД муниципального образования </w:t>
      </w:r>
    </w:p>
    <w:p w:rsidR="00CE6767" w:rsidRDefault="00CE6767" w:rsidP="00CE6767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«Шовгеновский район»</w:t>
      </w:r>
    </w:p>
    <w:p w:rsidR="00CE6767" w:rsidRDefault="00E4258C" w:rsidP="00CE6767">
      <w:pPr>
        <w:spacing w:after="0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28.11.2023года</w:t>
      </w:r>
      <w:bookmarkStart w:id="0" w:name="_GoBack"/>
      <w:bookmarkEnd w:id="0"/>
      <w:r w:rsidR="00CE6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107</w:t>
      </w:r>
    </w:p>
    <w:p w:rsidR="00CE6767" w:rsidRDefault="00CE6767" w:rsidP="00CE6767">
      <w:pPr>
        <w:jc w:val="right"/>
        <w:rPr>
          <w:sz w:val="28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276"/>
        <w:gridCol w:w="1843"/>
        <w:gridCol w:w="1842"/>
      </w:tblGrid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Кол-</w:t>
            </w: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Остаточная стоимость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руб. на 01.11.2023г.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ind w:right="3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Пианино модель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372</w:t>
            </w:r>
            <w:r w:rsidR="0071239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71239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320 850</w:t>
            </w:r>
            <w:r w:rsidR="00A27C58"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(Монитор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LCD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19,МОДЕМ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absl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Netis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,мышь компьютерная, Клавиатура, Системный блок)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30 000,00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30 000,00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(Компьютер в комплекте </w:t>
            </w:r>
            <w:proofErr w:type="gram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истемный блок АТХ400W A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6/120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GB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Монитор 18,5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Philips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/клавиатура/ Мышь/ИБП650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VAE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/ МФУ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Kyocera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65 600,00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71239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11 714,45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Лазерное МФУ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Xerox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B215VDNI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15 290,00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71239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A27C58"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Aur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JH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2011-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, аккордеон, раз 3/4, </w:t>
            </w:r>
            <w:proofErr w:type="spellStart"/>
            <w:proofErr w:type="gram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правая рука 34 клавиш, 5 рег., левая рука клав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37 000,00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Барабан национальный, 12 деревянный чехол в комплекте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7 500,00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Xline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-262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адиосистема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двухканальная с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руч.передат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поясн</w:t>
            </w:r>
            <w:proofErr w:type="gram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. с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гол.гарнит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8 500,00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LED-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32-38 Sharp LC-32HG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3142Е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12 990,00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12 990,00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Telefukeken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TF-FS1203 UB Black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3 990</w:t>
            </w: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3 990</w:t>
            </w: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Mini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MHC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11/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14 990,00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14 990,00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Wharfedaie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EVP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215 Акустическая система, 500вт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12 249,00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1B276B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Wharfedaie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R-1604FX 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Компакт.малошумящ.микшерный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пульт с процессором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7 957,00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000528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Wharfedaie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S-1000 усилитель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12 887,00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000528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Behringer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1800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суперкардиоид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. динамический микрофон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1 160,88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5A2A5F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Баян Тула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26242D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16 206,00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Рояль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2 096,25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 </w:t>
            </w: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Вельтмайстер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3 870,00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Баян Тула - 209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16 206,00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hAnsi="Times New Roman" w:cs="Times New Roman"/>
                <w:sz w:val="24"/>
                <w:szCs w:val="24"/>
              </w:rPr>
              <w:t xml:space="preserve">Аккордеон </w:t>
            </w:r>
            <w:proofErr w:type="spellStart"/>
            <w:r w:rsidRPr="0026242D">
              <w:rPr>
                <w:rFonts w:ascii="Times New Roman" w:hAnsi="Times New Roman" w:cs="Times New Roman"/>
                <w:sz w:val="24"/>
                <w:szCs w:val="24"/>
              </w:rPr>
              <w:t>Вельтмайстер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2 064,00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hAnsi="Times New Roman" w:cs="Times New Roman"/>
                <w:sz w:val="24"/>
                <w:szCs w:val="24"/>
              </w:rPr>
              <w:t>Счетчик электрический 231 АТ-01,5-60А «Меркурий»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3 750,00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3 750,00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hAnsi="Times New Roman" w:cs="Times New Roman"/>
                <w:sz w:val="24"/>
                <w:szCs w:val="24"/>
              </w:rPr>
              <w:t>Шкаф гардеробный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  <w:r w:rsid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100,00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hAnsi="Times New Roman" w:cs="Times New Roman"/>
                <w:sz w:val="24"/>
                <w:szCs w:val="24"/>
              </w:rPr>
              <w:t>Балетный (хореографический) станок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3 200,00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26242D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26242D">
              <w:rPr>
                <w:rFonts w:ascii="Times New Roman" w:eastAsia="Arial Unicode MS" w:hAnsi="Times New Roman" w:cs="Times New Roman"/>
                <w:sz w:val="24"/>
                <w:szCs w:val="24"/>
              </w:rPr>
              <w:t>3 200,00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Парта 2-х местная с нерегулируемой полкой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29 600,00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26242D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A27C58"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Стул ученический нерегулируемый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26 240,00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Диван  «Дуэт» МК</w:t>
            </w:r>
            <w:proofErr w:type="gram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.09.001.00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11 920,00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Стул «Классический</w:t>
            </w:r>
            <w:proofErr w:type="gramStart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М.МК1.06.004.00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2 040,00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Стол с приставкой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2 782,00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26242D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A27C58"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Шкаф плательный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2 279,00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DF118E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A27C58"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Стол рабочий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5 103,00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DF118E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 w:rsidR="00A27C58"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4 280,00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Шкаф книжный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4 280,00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A27C58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Автоматическая система пожарной сигнализации, оповещения людей при пожаре в здании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95 111,00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7C58" w:rsidRPr="00A27C58" w:rsidRDefault="00A27C58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95 111,00</w:t>
            </w:r>
          </w:p>
        </w:tc>
      </w:tr>
      <w:tr w:rsidR="00DF118E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DF118E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Водонагреватель «Аристон»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DF118E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DF118E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5 950,00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DF118E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DF118E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DF118E" w:rsidRDefault="00DF118E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Сплитсистема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</w:t>
            </w:r>
            <w:r w:rsidRPr="00DF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Subtropic</w:t>
            </w:r>
            <w:proofErr w:type="spellEnd"/>
            <w:r w:rsidRPr="00DF1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</w:t>
            </w:r>
            <w:r w:rsidRPr="00DF118E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</w:t>
            </w:r>
            <w:r w:rsidRPr="00DF118E">
              <w:rPr>
                <w:rFonts w:ascii="Times New Roman" w:hAnsi="Times New Roman" w:cs="Times New Roman"/>
                <w:sz w:val="24"/>
                <w:szCs w:val="24"/>
              </w:rPr>
              <w:t>1_18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F118E"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box</w:t>
            </w:r>
            <w:r w:rsidRPr="00DF11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DF118E" w:rsidRDefault="00DF118E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DF118E" w:rsidRDefault="00DF118E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22 990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DF118E" w:rsidRDefault="00DF118E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DF118E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CE6171" w:rsidRDefault="00CE6171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Микроволновая печь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</w:t>
            </w:r>
            <w:r w:rsidRPr="00CE61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BBK</w:t>
            </w:r>
            <w:r w:rsidRPr="00CE6171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MWS</w:t>
            </w:r>
            <w:r w:rsidRPr="00CE6171">
              <w:rPr>
                <w:rFonts w:ascii="Times New Roman" w:hAnsi="Times New Roman" w:cs="Times New Roman"/>
                <w:sz w:val="24"/>
                <w:szCs w:val="24"/>
              </w:rPr>
              <w:t>-781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CE6171" w:rsidRDefault="00CE6171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CE6171" w:rsidRDefault="00CE6171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3 090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CE6171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DF118E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0B07F4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Термометр бесконтактный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0B07F4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0B07F4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3 500,00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0B07F4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DF118E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0B07F4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бриз 1 (закрытого типа)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0B07F4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0B07F4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0B07F4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0B07F4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F4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F4" w:rsidRPr="00A27C58" w:rsidRDefault="000B07F4" w:rsidP="00C4323A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Wharfedaie</w:t>
            </w:r>
            <w:proofErr w:type="spellEnd"/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EVP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27C58">
              <w:rPr>
                <w:rFonts w:ascii="Times New Roman" w:hAnsi="Times New Roman" w:cs="Times New Roman"/>
                <w:sz w:val="24"/>
                <w:szCs w:val="24"/>
              </w:rPr>
              <w:t>215 Акустическая система, 500вт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F4" w:rsidRPr="00A27C58" w:rsidRDefault="000B07F4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F4" w:rsidRPr="00A27C58" w:rsidRDefault="000B07F4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12 249,00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7F4" w:rsidRPr="00A27C58" w:rsidRDefault="000B07F4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27C58">
              <w:rPr>
                <w:rFonts w:ascii="Times New Roman" w:eastAsia="Arial Unicode MS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,00</w:t>
            </w:r>
          </w:p>
        </w:tc>
      </w:tr>
      <w:tr w:rsidR="00DF118E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5169EC" w:rsidRDefault="005169EC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BN</w:t>
            </w:r>
            <w:r w:rsidRPr="005169EC">
              <w:rPr>
                <w:rFonts w:ascii="Times New Roman" w:hAnsi="Times New Roman" w:cs="Times New Roman"/>
                <w:sz w:val="24"/>
                <w:szCs w:val="24"/>
              </w:rPr>
              <w:t>-39-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баян ученический трехрядный двухголосый «Тула-210» черная тульская гармонь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88 810,00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DF118E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Цифровое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фортепиано-отличный инструмент для начала обучения игры на клавишном 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60 165,00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DF118E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5169EC" w:rsidRDefault="005169EC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5169EC">
              <w:rPr>
                <w:rFonts w:ascii="Times New Roman" w:hAnsi="Times New Roman" w:cs="Times New Roman"/>
                <w:sz w:val="24"/>
                <w:szCs w:val="24"/>
              </w:rPr>
              <w:t xml:space="preserve">-200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 рабочий частотный диапазон 650-700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батареи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13 430,00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5169EC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5169EC" w:rsidRDefault="005169EC" w:rsidP="00C4323A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Радиосистема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  <w:r w:rsidRPr="005169EC">
              <w:rPr>
                <w:rFonts w:ascii="Times New Roman" w:hAnsi="Times New Roman" w:cs="Times New Roman"/>
                <w:sz w:val="24"/>
                <w:szCs w:val="24"/>
              </w:rPr>
              <w:t xml:space="preserve">-200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VOCAL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 рабочий частотный диапазон 650-700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мгц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батареи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13 430,00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DF118E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5169EC" w:rsidRDefault="005169EC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1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черная рама) ткань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1 250,00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18E" w:rsidRPr="00A27C58" w:rsidRDefault="005169EC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5169EC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5169EC" w:rsidRDefault="005169EC" w:rsidP="00C4323A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1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черная рама) ткань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1 250,00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5169EC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5169EC" w:rsidRDefault="005169EC" w:rsidP="00C4323A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1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черная рама) ткань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1 250,00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5169EC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5169EC" w:rsidRDefault="005169EC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LK-12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5169EC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15 800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Default="005169EC" w:rsidP="00603F51">
            <w:pPr>
              <w:jc w:val="center"/>
            </w:pPr>
            <w:r w:rsidRPr="00076AF4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5169EC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Санетар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экстра компьютерное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A27C58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13 650,00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Default="005169EC" w:rsidP="00603F51">
            <w:pPr>
              <w:jc w:val="center"/>
            </w:pPr>
            <w:r w:rsidRPr="00076AF4"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5169EC" w:rsidRPr="00A27C58" w:rsidTr="00603F5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Default="00603F51" w:rsidP="00603F51">
            <w:pPr>
              <w:spacing w:before="100" w:beforeAutospacing="1" w:after="100" w:afterAutospacing="1"/>
              <w:ind w:right="34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5169EC" w:rsidRDefault="005169EC" w:rsidP="00C4323A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</w:t>
            </w:r>
            <w:r w:rsidRPr="00516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черная рама) ткань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1 250,00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EC" w:rsidRPr="00A27C58" w:rsidRDefault="005169EC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0,00</w:t>
            </w:r>
          </w:p>
        </w:tc>
      </w:tr>
      <w:tr w:rsidR="001E5E9E" w:rsidRPr="00A27C58" w:rsidTr="00742D3E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9E" w:rsidRDefault="001E5E9E" w:rsidP="00C4323A">
            <w:pPr>
              <w:spacing w:before="100" w:beforeAutospacing="1" w:after="100" w:afterAutospacing="1"/>
              <w:ind w:right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9E" w:rsidRDefault="001E5E9E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9E" w:rsidRDefault="001E5E9E" w:rsidP="00C4323A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1 111 306,13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9E" w:rsidRDefault="001E5E9E" w:rsidP="00603F51">
            <w:pPr>
              <w:spacing w:before="100" w:beforeAutospacing="1" w:after="100" w:afterAutospacing="1"/>
              <w:ind w:right="361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504 695,45</w:t>
            </w:r>
          </w:p>
        </w:tc>
      </w:tr>
    </w:tbl>
    <w:p w:rsidR="00A27C58" w:rsidRPr="00A27C58" w:rsidRDefault="00A27C58" w:rsidP="00903357">
      <w:pPr>
        <w:rPr>
          <w:rFonts w:ascii="Times New Roman" w:hAnsi="Times New Roman" w:cs="Times New Roman"/>
          <w:sz w:val="24"/>
          <w:szCs w:val="24"/>
        </w:rPr>
      </w:pPr>
    </w:p>
    <w:sectPr w:rsidR="00A27C58" w:rsidRPr="00A27C58" w:rsidSect="00CE6767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00528"/>
    <w:rsid w:val="00013FF6"/>
    <w:rsid w:val="000B07F4"/>
    <w:rsid w:val="000D2B4D"/>
    <w:rsid w:val="000F4627"/>
    <w:rsid w:val="001B276B"/>
    <w:rsid w:val="001D1CB2"/>
    <w:rsid w:val="001D3665"/>
    <w:rsid w:val="001E5E9E"/>
    <w:rsid w:val="00236FEC"/>
    <w:rsid w:val="00251507"/>
    <w:rsid w:val="0026242D"/>
    <w:rsid w:val="003D7DBC"/>
    <w:rsid w:val="003F4D7E"/>
    <w:rsid w:val="00434409"/>
    <w:rsid w:val="00445982"/>
    <w:rsid w:val="00460B43"/>
    <w:rsid w:val="005169EC"/>
    <w:rsid w:val="0054109D"/>
    <w:rsid w:val="005A2A5F"/>
    <w:rsid w:val="00603F51"/>
    <w:rsid w:val="006350D9"/>
    <w:rsid w:val="00681DEB"/>
    <w:rsid w:val="00712398"/>
    <w:rsid w:val="007D2F04"/>
    <w:rsid w:val="00903357"/>
    <w:rsid w:val="00A27C58"/>
    <w:rsid w:val="00A37E9E"/>
    <w:rsid w:val="00B84995"/>
    <w:rsid w:val="00B940E2"/>
    <w:rsid w:val="00BA02AD"/>
    <w:rsid w:val="00BA7FE0"/>
    <w:rsid w:val="00BD6DBF"/>
    <w:rsid w:val="00C1552E"/>
    <w:rsid w:val="00CD58BD"/>
    <w:rsid w:val="00CE6171"/>
    <w:rsid w:val="00CE6767"/>
    <w:rsid w:val="00CF7C9B"/>
    <w:rsid w:val="00D8777D"/>
    <w:rsid w:val="00DE6F16"/>
    <w:rsid w:val="00DF118E"/>
    <w:rsid w:val="00DF4C63"/>
    <w:rsid w:val="00DF7D35"/>
    <w:rsid w:val="00E26FFD"/>
    <w:rsid w:val="00E4258C"/>
    <w:rsid w:val="00F10792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3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5</cp:revision>
  <cp:lastPrinted>2023-11-14T06:55:00Z</cp:lastPrinted>
  <dcterms:created xsi:type="dcterms:W3CDTF">2023-11-23T12:37:00Z</dcterms:created>
  <dcterms:modified xsi:type="dcterms:W3CDTF">2023-11-27T08:49:00Z</dcterms:modified>
</cp:coreProperties>
</file>