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E5343">
        <w:rPr>
          <w:rFonts w:ascii="Times New Roman" w:hAnsi="Times New Roman" w:cs="Times New Roman"/>
          <w:b/>
          <w:color w:val="0070C0"/>
          <w:sz w:val="28"/>
          <w:szCs w:val="28"/>
        </w:rPr>
        <w:t>8</w:t>
      </w:r>
      <w:r w:rsidR="00D70BDB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r w:rsidR="0081504C">
        <w:rPr>
          <w:rFonts w:ascii="Times New Roman" w:hAnsi="Times New Roman" w:cs="Times New Roman"/>
          <w:b/>
          <w:color w:val="0070C0"/>
          <w:sz w:val="28"/>
          <w:szCs w:val="28"/>
        </w:rPr>
        <w:t>2021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81504C">
        <w:rPr>
          <w:rFonts w:ascii="Times New Roman" w:hAnsi="Times New Roman" w:cs="Times New Roman"/>
          <w:sz w:val="28"/>
          <w:szCs w:val="28"/>
        </w:rPr>
        <w:t xml:space="preserve">       </w:t>
      </w:r>
      <w:r w:rsidR="00D70BDB">
        <w:rPr>
          <w:rFonts w:ascii="Times New Roman" w:hAnsi="Times New Roman" w:cs="Times New Roman"/>
          <w:color w:val="0070C0"/>
          <w:sz w:val="28"/>
          <w:szCs w:val="28"/>
        </w:rPr>
        <w:t>28.06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633040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4E5343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D70BDB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A32A8">
        <w:rPr>
          <w:rFonts w:ascii="Times New Roman" w:hAnsi="Times New Roman" w:cs="Times New Roman"/>
          <w:sz w:val="28"/>
          <w:szCs w:val="28"/>
        </w:rPr>
        <w:t>Джерокайское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D70BDB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ООО </w:t>
      </w:r>
      <w:r w:rsidR="005A32A8" w:rsidRPr="00D70BDB">
        <w:rPr>
          <w:rFonts w:ascii="Times New Roman" w:hAnsi="Times New Roman" w:cs="Times New Roman"/>
          <w:strike/>
          <w:color w:val="FF0000"/>
          <w:sz w:val="28"/>
          <w:szCs w:val="28"/>
        </w:rPr>
        <w:t>Проектное бюро «Надёжность и качество»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  <w:bookmarkStart w:id="0" w:name="_GoBack"/>
      <w:bookmarkEnd w:id="0"/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A32A8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324FA0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5A32A8">
        <w:rPr>
          <w:rFonts w:ascii="Times New Roman" w:hAnsi="Times New Roman" w:cs="Times New Roman"/>
          <w:color w:val="0070C0"/>
          <w:sz w:val="28"/>
          <w:szCs w:val="28"/>
        </w:rPr>
        <w:t>Джерокайское</w:t>
      </w:r>
      <w:r w:rsidR="004019EC" w:rsidRPr="004019E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324FA0">
        <w:rPr>
          <w:rFonts w:ascii="Times New Roman" w:hAnsi="Times New Roman" w:cs="Times New Roman"/>
          <w:color w:val="0070C0"/>
          <w:sz w:val="28"/>
          <w:szCs w:val="28"/>
        </w:rPr>
        <w:t>28.06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г. №</w:t>
      </w:r>
      <w:r w:rsidR="004E5343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/2021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C923B5">
        <w:rPr>
          <w:rFonts w:ascii="Times New Roman" w:hAnsi="Times New Roman"/>
          <w:sz w:val="28"/>
          <w:szCs w:val="28"/>
        </w:rPr>
        <w:t>предложени</w:t>
      </w:r>
      <w:r w:rsidR="002E61A9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>
        <w:rPr>
          <w:rFonts w:ascii="Times New Roman" w:hAnsi="Times New Roman"/>
          <w:sz w:val="28"/>
          <w:szCs w:val="28"/>
        </w:rPr>
        <w:t xml:space="preserve"> проекту</w:t>
      </w:r>
      <w:r w:rsidR="002E61A9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F01EF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14C" w:rsidRPr="00324FA0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643C6A">
        <w:rPr>
          <w:rFonts w:ascii="Times New Roman" w:hAnsi="Times New Roman"/>
          <w:color w:val="000000"/>
          <w:sz w:val="28"/>
          <w:szCs w:val="28"/>
        </w:rPr>
        <w:t xml:space="preserve">Ввиду отсутствия в ходе </w:t>
      </w:r>
      <w:r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Pr="00643C6A">
        <w:rPr>
          <w:rFonts w:ascii="Times New Roman" w:hAnsi="Times New Roman"/>
          <w:color w:val="000000"/>
          <w:sz w:val="28"/>
          <w:szCs w:val="28"/>
        </w:rPr>
        <w:t xml:space="preserve"> предложений и замечаний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024B5" w:rsidRPr="00C024B5">
        <w:rPr>
          <w:rFonts w:ascii="Times New Roman" w:hAnsi="Times New Roman"/>
          <w:color w:val="000000"/>
          <w:sz w:val="28"/>
          <w:szCs w:val="28"/>
        </w:rPr>
        <w:t xml:space="preserve">екомендовать главе администрации МО «Шовгеновский район» </w:t>
      </w:r>
      <w:r w:rsidR="00C024B5" w:rsidRPr="00324FA0">
        <w:rPr>
          <w:rFonts w:ascii="Times New Roman" w:hAnsi="Times New Roman"/>
          <w:strike/>
          <w:color w:val="FF0000"/>
          <w:sz w:val="28"/>
          <w:szCs w:val="28"/>
        </w:rPr>
        <w:t xml:space="preserve">направить в Совет народных депутатов Шовгеновского района </w:t>
      </w:r>
      <w:r w:rsidR="00FB2B87" w:rsidRPr="00324FA0">
        <w:rPr>
          <w:rFonts w:ascii="Times New Roman" w:hAnsi="Times New Roman"/>
          <w:strike/>
          <w:color w:val="FF0000"/>
          <w:sz w:val="28"/>
          <w:szCs w:val="28"/>
        </w:rPr>
        <w:t>п</w:t>
      </w:r>
      <w:r w:rsidR="00C024B5" w:rsidRPr="00324FA0">
        <w:rPr>
          <w:rFonts w:ascii="Times New Roman" w:hAnsi="Times New Roman"/>
          <w:strike/>
          <w:color w:val="FF0000"/>
          <w:sz w:val="28"/>
          <w:szCs w:val="28"/>
        </w:rPr>
        <w:t xml:space="preserve">роект внесения изменений в </w:t>
      </w:r>
      <w:r w:rsidR="004E5343">
        <w:rPr>
          <w:rFonts w:ascii="Times New Roman" w:hAnsi="Times New Roman"/>
          <w:strike/>
          <w:color w:val="FF0000"/>
          <w:sz w:val="28"/>
          <w:szCs w:val="28"/>
        </w:rPr>
        <w:t xml:space="preserve">Правила землепользования и застройки </w:t>
      </w:r>
      <w:r w:rsidR="00FB2B87" w:rsidRPr="00324FA0">
        <w:rPr>
          <w:rFonts w:ascii="Times New Roman" w:hAnsi="Times New Roman"/>
          <w:strike/>
          <w:color w:val="FF0000"/>
          <w:sz w:val="28"/>
          <w:szCs w:val="28"/>
        </w:rPr>
        <w:t>муниципального образования «</w:t>
      </w:r>
      <w:r w:rsidR="005A32A8" w:rsidRPr="00324FA0">
        <w:rPr>
          <w:rFonts w:ascii="Times New Roman" w:hAnsi="Times New Roman"/>
          <w:strike/>
          <w:color w:val="FF0000"/>
          <w:sz w:val="28"/>
          <w:szCs w:val="28"/>
        </w:rPr>
        <w:t>Джерокайское</w:t>
      </w:r>
      <w:r w:rsidR="00FB2B87" w:rsidRPr="00324FA0">
        <w:rPr>
          <w:rFonts w:ascii="Times New Roman" w:hAnsi="Times New Roman"/>
          <w:strike/>
          <w:color w:val="FF0000"/>
          <w:sz w:val="28"/>
          <w:szCs w:val="28"/>
        </w:rPr>
        <w:t xml:space="preserve"> сельское поселение» Шовгеновского района Республики Адыгея </w:t>
      </w:r>
      <w:r w:rsidR="00C024B5" w:rsidRPr="00324FA0">
        <w:rPr>
          <w:rFonts w:ascii="Times New Roman" w:hAnsi="Times New Roman"/>
          <w:strike/>
          <w:color w:val="FF0000"/>
          <w:sz w:val="28"/>
          <w:szCs w:val="28"/>
        </w:rPr>
        <w:t>для рассмотрения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C0EAE"/>
    <w:rsid w:val="004E0508"/>
    <w:rsid w:val="004E5343"/>
    <w:rsid w:val="004F0C65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E5380"/>
    <w:rsid w:val="00E12BC1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2020-05-18T12:21:00Z</cp:lastPrinted>
  <dcterms:created xsi:type="dcterms:W3CDTF">2019-11-15T14:10:00Z</dcterms:created>
  <dcterms:modified xsi:type="dcterms:W3CDTF">2021-07-05T07:18:00Z</dcterms:modified>
</cp:coreProperties>
</file>