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3E3" w:rsidRPr="008E63E3" w:rsidRDefault="008E63E3" w:rsidP="008E63E3">
      <w:pPr>
        <w:rPr>
          <w:b/>
          <w:bCs/>
        </w:rPr>
      </w:pPr>
      <w:r w:rsidRPr="008E63E3">
        <w:rPr>
          <w:b/>
          <w:bCs/>
        </w:rPr>
        <w:fldChar w:fldCharType="begin"/>
      </w:r>
      <w:r w:rsidRPr="008E63E3">
        <w:rPr>
          <w:b/>
          <w:bCs/>
        </w:rPr>
        <w:instrText xml:space="preserve"> HYPERLINK "https://www.shovgen880.ru/administratsiya/munitsipalnye-uslugi/241564" </w:instrText>
      </w:r>
      <w:r w:rsidRPr="008E63E3">
        <w:rPr>
          <w:b/>
          <w:bCs/>
        </w:rPr>
        <w:fldChar w:fldCharType="separate"/>
      </w:r>
      <w:r w:rsidRPr="008E63E3">
        <w:rPr>
          <w:rStyle w:val="a3"/>
          <w:b/>
          <w:bCs/>
        </w:rPr>
        <w:t xml:space="preserve">Перечень муниципальных услуг, предоставляемых </w:t>
      </w:r>
      <w:r w:rsidR="005B11E6">
        <w:rPr>
          <w:rStyle w:val="a3"/>
          <w:b/>
          <w:bCs/>
        </w:rPr>
        <w:t>отделом архитектуры, градостроительства и ЖКХ</w:t>
      </w:r>
      <w:r w:rsidRPr="008E63E3">
        <w:rPr>
          <w:rStyle w:val="a3"/>
          <w:b/>
          <w:bCs/>
        </w:rPr>
        <w:t xml:space="preserve"> в муниципальном образовании «Шовгеновский район»</w:t>
      </w:r>
      <w:r w:rsidRPr="008E63E3">
        <w:fldChar w:fldCharType="end"/>
      </w:r>
    </w:p>
    <w:p w:rsidR="008E63E3" w:rsidRPr="008E63E3" w:rsidRDefault="008931ED" w:rsidP="008E63E3">
      <w:r>
        <w:rPr>
          <w:b/>
          <w:bCs/>
        </w:rPr>
        <w:t xml:space="preserve"> </w:t>
      </w:r>
    </w:p>
    <w:p w:rsidR="008E63E3" w:rsidRPr="008E63E3" w:rsidRDefault="008E63E3" w:rsidP="008E63E3">
      <w:r w:rsidRPr="008E63E3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4485"/>
        <w:gridCol w:w="2010"/>
        <w:gridCol w:w="1806"/>
      </w:tblGrid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 xml:space="preserve">№ </w:t>
            </w:r>
            <w:proofErr w:type="gramStart"/>
            <w:r w:rsidRPr="008E63E3">
              <w:t>п</w:t>
            </w:r>
            <w:proofErr w:type="gramEnd"/>
            <w:r w:rsidRPr="008E63E3">
              <w:t>/п</w:t>
            </w:r>
          </w:p>
        </w:tc>
        <w:tc>
          <w:tcPr>
            <w:tcW w:w="649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Наименование муниципальной услуги (функции)</w:t>
            </w:r>
          </w:p>
        </w:tc>
        <w:tc>
          <w:tcPr>
            <w:tcW w:w="18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Ответственные за предоставление (исполнение) услуги (функции)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8885" w:type="dxa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Отдел архитектуры, градостроительства и ЖКХ администрации МО «Шовгеновский район»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t>1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BE3AE5" w:rsidP="008E63E3">
            <w:hyperlink r:id="rId5" w:tgtFrame="_blank" w:history="1">
              <w:r w:rsidR="008E63E3" w:rsidRPr="008E63E3">
                <w:rPr>
                  <w:rStyle w:val="a3"/>
                </w:rPr>
                <w:t>Выдача градостроительных планов земельных участков</w:t>
              </w:r>
            </w:hyperlink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Отдел архитектуры, градостроительства и ЖКХ администрации МО «Шовгеновский район»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t>2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Default="00BE3AE5" w:rsidP="008E63E3">
            <w:pPr>
              <w:rPr>
                <w:color w:val="0000FF" w:themeColor="hyperlink"/>
                <w:u w:val="single"/>
              </w:rPr>
            </w:pPr>
            <w:hyperlink r:id="rId6" w:tgtFrame="_blank" w:history="1">
              <w:r w:rsidR="008E63E3" w:rsidRPr="008E63E3">
                <w:rPr>
                  <w:rStyle w:val="a3"/>
                </w:rPr>
                <w:t>Выдача разрешений на строительство</w:t>
              </w:r>
            </w:hyperlink>
            <w:r w:rsidR="00C76D8C">
              <w:rPr>
                <w:rStyle w:val="a3"/>
              </w:rPr>
              <w:t xml:space="preserve"> - </w:t>
            </w:r>
            <w:hyperlink r:id="rId7" w:history="1">
              <w:r w:rsidR="002D38CE" w:rsidRPr="00A175BF">
                <w:rPr>
                  <w:rStyle w:val="a3"/>
                </w:rPr>
                <w:t>https://www.gosuslugi.ru/600168/1</w:t>
              </w:r>
            </w:hyperlink>
          </w:p>
          <w:p w:rsidR="002D38CE" w:rsidRPr="008E63E3" w:rsidRDefault="00BE3AE5" w:rsidP="002D38CE">
            <w:hyperlink r:id="rId8" w:history="1"/>
            <w:r w:rsidR="002D38CE">
              <w:rPr>
                <w:color w:val="0000FF" w:themeColor="hyperlink"/>
                <w:u w:val="single"/>
              </w:rPr>
              <w:t xml:space="preserve"> </w:t>
            </w:r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63454B" w:rsidP="0063454B">
            <w:r>
              <w:t>Комитет Республики Адыгея по архитектуре и градостроительству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t>3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Default="00BE3AE5" w:rsidP="008E63E3">
            <w:pPr>
              <w:rPr>
                <w:rStyle w:val="a3"/>
              </w:rPr>
            </w:pPr>
            <w:hyperlink r:id="rId9" w:tgtFrame="_blank" w:history="1">
              <w:r w:rsidR="008E63E3" w:rsidRPr="008E63E3">
                <w:rPr>
                  <w:rStyle w:val="a3"/>
                </w:rPr>
                <w:t>Выдача разрешений на ввод объектов в эксплуатацию при осуществлении строительства, реконструкции</w:t>
              </w:r>
            </w:hyperlink>
            <w:r w:rsidR="003C0BE6">
              <w:rPr>
                <w:rStyle w:val="a3"/>
              </w:rPr>
              <w:t xml:space="preserve"> – </w:t>
            </w:r>
          </w:p>
          <w:p w:rsidR="003C0BE6" w:rsidRPr="008E63E3" w:rsidRDefault="00BE3AE5" w:rsidP="008E63E3">
            <w:hyperlink r:id="rId10" w:history="1">
              <w:r w:rsidR="003C0BE6" w:rsidRPr="00E4516B">
                <w:rPr>
                  <w:rStyle w:val="a3"/>
                </w:rPr>
                <w:t>https://www.gosuslugi.ru/600143/1</w:t>
              </w:r>
            </w:hyperlink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63454B" w:rsidP="008E63E3">
            <w:r>
              <w:t xml:space="preserve"> </w:t>
            </w:r>
            <w:r w:rsidRPr="0063454B">
              <w:t>Комитет Республики Адыгея по архитектуре и градостроительству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t>4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BE3AE5" w:rsidP="008E63E3">
            <w:hyperlink r:id="rId11" w:tgtFrame="_blank" w:history="1">
              <w:r w:rsidR="008E63E3" w:rsidRPr="008E63E3">
                <w:rPr>
                  <w:rStyle w:val="a3"/>
                </w:rPr>
                <w:t>Прием заявлений и выдача документов о согласовании переустройства и (или) перепланировки жилого помещения</w:t>
              </w:r>
            </w:hyperlink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Отдел архитектуры, градостроительства и ЖКХ администрации МО «Шовгеновский район»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t>5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BE3AE5" w:rsidP="008E63E3">
            <w:hyperlink r:id="rId12" w:tgtFrame="_blank" w:history="1">
              <w:r w:rsidR="008E63E3" w:rsidRPr="008E63E3">
                <w:rPr>
                  <w:rStyle w:val="a3"/>
                </w:rPr>
                <w:t xml:space="preserve">Перевод жилого помещения в </w:t>
              </w:r>
              <w:proofErr w:type="gramStart"/>
              <w:r w:rsidR="008E63E3" w:rsidRPr="008E63E3">
                <w:rPr>
                  <w:rStyle w:val="a3"/>
                </w:rPr>
                <w:t>нежилое</w:t>
              </w:r>
              <w:proofErr w:type="gramEnd"/>
              <w:r w:rsidR="008E63E3" w:rsidRPr="008E63E3">
                <w:rPr>
                  <w:rStyle w:val="a3"/>
                </w:rPr>
                <w:t xml:space="preserve"> и нежилого в жилое</w:t>
              </w:r>
            </w:hyperlink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Отдел архитектуры, градостроительства и ЖКХ администрации МО «Шовгеновский район»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t>6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4B07DE" w:rsidRDefault="008E63E3" w:rsidP="008E63E3">
            <w:r w:rsidRPr="004B07DE">
              <w:t xml:space="preserve">Выдача разрешений на установку </w:t>
            </w:r>
            <w:r w:rsidRPr="004B07DE">
              <w:lastRenderedPageBreak/>
              <w:t>рекламных конструкций</w:t>
            </w:r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lastRenderedPageBreak/>
              <w:t xml:space="preserve">Отдел архитектуры, градостроительства и ЖКХ </w:t>
            </w:r>
            <w:r w:rsidRPr="008E63E3">
              <w:lastRenderedPageBreak/>
              <w:t>администрации МО «Шовгеновский район»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lastRenderedPageBreak/>
              <w:t>7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BE3AE5" w:rsidP="008E63E3">
            <w:hyperlink r:id="rId13" w:tgtFrame="_blank" w:history="1">
              <w:r w:rsidR="008E63E3" w:rsidRPr="008E63E3">
                <w:rPr>
                  <w:rStyle w:val="a3"/>
                </w:rPr>
                <w:t>Рассмотрение уведомлений о планируемом сносе объекта капитального строительства, о завершении сноса объекта капитального строительства</w:t>
              </w:r>
            </w:hyperlink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Отдел архитектуры, градостроительства и ЖКХ администрации МО «Шовгеновский район»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8E63E3">
            <w:r>
              <w:t>8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BE3AE5" w:rsidP="008E63E3">
            <w:hyperlink r:id="rId14" w:tgtFrame="_blank" w:history="1">
              <w:r w:rsidR="008E63E3" w:rsidRPr="008E63E3">
                <w:rPr>
                  <w:rStyle w:val="a3"/>
                </w:rPr>
  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</w:r>
            </w:hyperlink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Отдел архитектуры, градостроительства и ЖКХ администрации МО «Шовгеновский район»</w:t>
            </w:r>
          </w:p>
        </w:tc>
      </w:tr>
      <w:tr w:rsidR="008E63E3" w:rsidRPr="008E63E3" w:rsidTr="00AA444C">
        <w:trPr>
          <w:tblCellSpacing w:w="0" w:type="dxa"/>
        </w:trPr>
        <w:tc>
          <w:tcPr>
            <w:tcW w:w="5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AA444C" w:rsidP="00AA444C">
            <w:r>
              <w:t>9</w:t>
            </w:r>
          </w:p>
        </w:tc>
        <w:tc>
          <w:tcPr>
            <w:tcW w:w="44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BE3AE5" w:rsidP="008E63E3">
            <w:hyperlink r:id="rId15" w:tgtFrame="_blank" w:history="1">
              <w:r w:rsidR="008E63E3" w:rsidRPr="008E63E3">
                <w:rPr>
                  <w:rStyle w:val="a3"/>
                </w:rPr>
  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  </w:r>
            </w:hyperlink>
          </w:p>
        </w:tc>
        <w:tc>
          <w:tcPr>
            <w:tcW w:w="381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E63E3" w:rsidRPr="008E63E3" w:rsidRDefault="008E63E3" w:rsidP="008E63E3">
            <w:r w:rsidRPr="008E63E3">
              <w:t>Отдел архитектуры, градостроительства и ЖКХ администрации МО «Шовгеновский район»</w:t>
            </w:r>
          </w:p>
        </w:tc>
      </w:tr>
    </w:tbl>
    <w:p w:rsidR="0045500D" w:rsidRPr="0045500D" w:rsidRDefault="0045500D" w:rsidP="0045500D">
      <w:r w:rsidRPr="0045500D">
        <w:t xml:space="preserve">1.МУ градостроительного плана - </w:t>
      </w:r>
      <w:hyperlink r:id="rId16" w:history="1">
        <w:r w:rsidRPr="0045500D">
          <w:rPr>
            <w:rStyle w:val="a3"/>
          </w:rPr>
          <w:t>https://www.gosuslugi.ru/600142/1/form</w:t>
        </w:r>
      </w:hyperlink>
      <w:proofErr w:type="gramStart"/>
      <w:r w:rsidRPr="0045500D">
        <w:t xml:space="preserve"> ;</w:t>
      </w:r>
      <w:proofErr w:type="gramEnd"/>
    </w:p>
    <w:p w:rsidR="0045500D" w:rsidRPr="0045500D" w:rsidRDefault="0045500D" w:rsidP="0045500D">
      <w:r w:rsidRPr="0045500D">
        <w:t xml:space="preserve">2.МУ Согласование </w:t>
      </w:r>
      <w:proofErr w:type="spellStart"/>
      <w:r w:rsidRPr="0045500D">
        <w:t>переустройсва</w:t>
      </w:r>
      <w:proofErr w:type="spellEnd"/>
      <w:r w:rsidRPr="0045500D">
        <w:t xml:space="preserve"> - </w:t>
      </w:r>
      <w:hyperlink r:id="rId17" w:history="1">
        <w:r w:rsidRPr="0045500D">
          <w:rPr>
            <w:rStyle w:val="a3"/>
          </w:rPr>
          <w:t>https://www.gosuslugi.ru/600133/1/form</w:t>
        </w:r>
      </w:hyperlink>
      <w:r w:rsidRPr="0045500D">
        <w:t>;</w:t>
      </w:r>
    </w:p>
    <w:p w:rsidR="0045500D" w:rsidRPr="0045500D" w:rsidRDefault="0045500D" w:rsidP="0045500D">
      <w:r w:rsidRPr="0045500D">
        <w:t xml:space="preserve">3.МУ Перевод из </w:t>
      </w:r>
      <w:proofErr w:type="gramStart"/>
      <w:r w:rsidRPr="0045500D">
        <w:t>жилого</w:t>
      </w:r>
      <w:proofErr w:type="gramEnd"/>
      <w:r w:rsidRPr="0045500D">
        <w:t xml:space="preserve"> в нежилое - </w:t>
      </w:r>
      <w:hyperlink r:id="rId18" w:history="1">
        <w:r w:rsidRPr="0045500D">
          <w:rPr>
            <w:rStyle w:val="a3"/>
          </w:rPr>
          <w:t>https://www.gosuslugi.ru/600148/1/form</w:t>
        </w:r>
      </w:hyperlink>
      <w:r w:rsidRPr="0045500D">
        <w:t>;</w:t>
      </w:r>
    </w:p>
    <w:p w:rsidR="0045500D" w:rsidRPr="0045500D" w:rsidRDefault="0045500D" w:rsidP="0045500D">
      <w:r w:rsidRPr="0045500D">
        <w:t>4.МУ Разрешение на установку рекламной конструкции  -https://www.gosuslugi.ru/600144/1/form</w:t>
      </w:r>
      <w:proofErr w:type="gramStart"/>
      <w:r w:rsidRPr="0045500D">
        <w:t xml:space="preserve"> ;</w:t>
      </w:r>
      <w:proofErr w:type="gramEnd"/>
    </w:p>
    <w:p w:rsidR="0045500D" w:rsidRPr="0045500D" w:rsidRDefault="0045500D" w:rsidP="0045500D">
      <w:r w:rsidRPr="0045500D">
        <w:t xml:space="preserve">5.МУ Снос - </w:t>
      </w:r>
      <w:hyperlink r:id="rId19" w:history="1">
        <w:r w:rsidRPr="0045500D">
          <w:rPr>
            <w:rStyle w:val="a3"/>
          </w:rPr>
          <w:t>https://www.gosuslugi.ru/600137/1/form</w:t>
        </w:r>
      </w:hyperlink>
      <w:r w:rsidRPr="0045500D">
        <w:t>;</w:t>
      </w:r>
    </w:p>
    <w:p w:rsidR="0045500D" w:rsidRPr="0045500D" w:rsidRDefault="0045500D" w:rsidP="0045500D">
      <w:r w:rsidRPr="0045500D">
        <w:t xml:space="preserve">6.МУ Уведомление (начало </w:t>
      </w:r>
      <w:proofErr w:type="spellStart"/>
      <w:r w:rsidRPr="0045500D">
        <w:t>стро-ва</w:t>
      </w:r>
      <w:proofErr w:type="spellEnd"/>
      <w:r w:rsidRPr="0045500D">
        <w:t xml:space="preserve"> ИЖС) - </w:t>
      </w:r>
      <w:hyperlink r:id="rId20" w:history="1">
        <w:r w:rsidRPr="0045500D">
          <w:rPr>
            <w:rStyle w:val="a3"/>
          </w:rPr>
          <w:t>https://www.gosuslugi.ru/600153/1/form</w:t>
        </w:r>
      </w:hyperlink>
      <w:proofErr w:type="gramStart"/>
      <w:r w:rsidRPr="0045500D">
        <w:t xml:space="preserve"> ;</w:t>
      </w:r>
      <w:proofErr w:type="gramEnd"/>
    </w:p>
    <w:p w:rsidR="0045500D" w:rsidRPr="0045500D" w:rsidRDefault="0045500D" w:rsidP="0045500D">
      <w:r w:rsidRPr="0045500D">
        <w:t xml:space="preserve">7.МУ Уведомление (окончание  </w:t>
      </w:r>
      <w:proofErr w:type="spellStart"/>
      <w:r w:rsidRPr="0045500D">
        <w:t>стро-ва</w:t>
      </w:r>
      <w:proofErr w:type="spellEnd"/>
      <w:r w:rsidRPr="0045500D">
        <w:t xml:space="preserve"> ИЖС) - </w:t>
      </w:r>
      <w:hyperlink r:id="rId21" w:history="1">
        <w:r w:rsidRPr="0045500D">
          <w:rPr>
            <w:rStyle w:val="a3"/>
          </w:rPr>
          <w:t>https://www.gosuslugi.ru/600171/1/form</w:t>
        </w:r>
      </w:hyperlink>
      <w:proofErr w:type="gramStart"/>
      <w:r w:rsidRPr="0045500D">
        <w:t xml:space="preserve"> ;</w:t>
      </w:r>
      <w:proofErr w:type="gramEnd"/>
    </w:p>
    <w:p w:rsidR="0045500D" w:rsidRPr="0045500D" w:rsidRDefault="0045500D" w:rsidP="0045500D">
      <w:r w:rsidRPr="0045500D">
        <w:t xml:space="preserve">8.РУ Разрешение на ввод - </w:t>
      </w:r>
      <w:hyperlink r:id="rId22" w:history="1">
        <w:r w:rsidRPr="0045500D">
          <w:rPr>
            <w:rStyle w:val="a3"/>
          </w:rPr>
          <w:t>https://www.gosuslugi.ru/600143/1/form</w:t>
        </w:r>
      </w:hyperlink>
      <w:proofErr w:type="gramStart"/>
      <w:r w:rsidRPr="0045500D">
        <w:t xml:space="preserve"> ;</w:t>
      </w:r>
      <w:proofErr w:type="gramEnd"/>
    </w:p>
    <w:p w:rsidR="0045500D" w:rsidRDefault="0045500D" w:rsidP="0045500D">
      <w:r w:rsidRPr="0045500D">
        <w:t xml:space="preserve">9.РУ Разрешение на строительство - </w:t>
      </w:r>
      <w:hyperlink r:id="rId23" w:history="1">
        <w:r w:rsidRPr="0045500D">
          <w:rPr>
            <w:rStyle w:val="a3"/>
          </w:rPr>
          <w:t>https://www.gosuslugi.ru/600168/1/form</w:t>
        </w:r>
      </w:hyperlink>
      <w:proofErr w:type="gramStart"/>
      <w:r w:rsidRPr="0045500D">
        <w:t xml:space="preserve"> ;</w:t>
      </w:r>
      <w:proofErr w:type="gramEnd"/>
    </w:p>
    <w:p w:rsidR="00BE3AE5" w:rsidRDefault="00BE3AE5" w:rsidP="0045500D">
      <w:r w:rsidRPr="00BE3AE5">
        <w:object w:dxaOrig="9460" w:dyaOrig="111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555pt" o:ole="">
            <v:imagedata r:id="rId24" o:title=""/>
          </v:shape>
          <o:OLEObject Type="Embed" ProgID="Word.Document.12" ShapeID="_x0000_i1025" DrawAspect="Content" ObjectID="_1751110674" r:id="rId25">
            <o:FieldCodes>\s</o:FieldCodes>
          </o:OLEObject>
        </w:object>
      </w:r>
      <w:bookmarkStart w:id="0" w:name="_GoBack"/>
      <w:bookmarkEnd w:id="0"/>
    </w:p>
    <w:p w:rsidR="00FE2B72" w:rsidRPr="0045500D" w:rsidRDefault="00FE2B72" w:rsidP="0045500D"/>
    <w:p w:rsidR="002957C7" w:rsidRDefault="002957C7"/>
    <w:sectPr w:rsidR="00295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63"/>
    <w:rsid w:val="00217963"/>
    <w:rsid w:val="002957C7"/>
    <w:rsid w:val="002D38CE"/>
    <w:rsid w:val="003C0BE6"/>
    <w:rsid w:val="0045500D"/>
    <w:rsid w:val="004B07DE"/>
    <w:rsid w:val="005B11E6"/>
    <w:rsid w:val="0063454B"/>
    <w:rsid w:val="008931ED"/>
    <w:rsid w:val="008E63E3"/>
    <w:rsid w:val="00AA444C"/>
    <w:rsid w:val="00BE3AE5"/>
    <w:rsid w:val="00C76D8C"/>
    <w:rsid w:val="00FB4B4B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3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3/1/form" TargetMode="External"/><Relationship Id="rId13" Type="http://schemas.openxmlformats.org/officeDocument/2006/relationships/hyperlink" Target="https://www.shovgen880.ru/images/doc/reglament_26062019_343.docx" TargetMode="External"/><Relationship Id="rId18" Type="http://schemas.openxmlformats.org/officeDocument/2006/relationships/hyperlink" Target="https://www.gosuslugi.ru/600148/1/for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suslugi.ru/600171/1/form" TargetMode="External"/><Relationship Id="rId7" Type="http://schemas.openxmlformats.org/officeDocument/2006/relationships/hyperlink" Target="https://www.gosuslugi.ru/600168/1" TargetMode="External"/><Relationship Id="rId12" Type="http://schemas.openxmlformats.org/officeDocument/2006/relationships/hyperlink" Target="https://www.shovgen880.ru/images/doc/perevod_zhil_v_nezhil_2021.doc" TargetMode="External"/><Relationship Id="rId17" Type="http://schemas.openxmlformats.org/officeDocument/2006/relationships/hyperlink" Target="https://www.gosuslugi.ru/600133/1/form" TargetMode="External"/><Relationship Id="rId25" Type="http://schemas.openxmlformats.org/officeDocument/2006/relationships/package" Target="embeddings/Microsoft_Word_Document1.docx"/><Relationship Id="rId2" Type="http://schemas.microsoft.com/office/2007/relationships/stylesWithEffects" Target="stylesWithEffects.xml"/><Relationship Id="rId16" Type="http://schemas.openxmlformats.org/officeDocument/2006/relationships/hyperlink" Target="https://www.gosuslugi.ru/600142/1/form" TargetMode="External"/><Relationship Id="rId20" Type="http://schemas.openxmlformats.org/officeDocument/2006/relationships/hyperlink" Target="https://www.gosuslugi.ru/600153/1/for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hovgen880.ru/images/doc/2019/2020-08-28/razreshe202106041.doc" TargetMode="External"/><Relationship Id="rId11" Type="http://schemas.openxmlformats.org/officeDocument/2006/relationships/hyperlink" Target="https://www.shovgen880.ru/images/doc/priem_zayavlenie_pereplanirovki20210405.doc" TargetMode="External"/><Relationship Id="rId24" Type="http://schemas.openxmlformats.org/officeDocument/2006/relationships/image" Target="media/image1.emf"/><Relationship Id="rId5" Type="http://schemas.openxmlformats.org/officeDocument/2006/relationships/hyperlink" Target="https://www.shovgen880.ru/images/doc/vydacha_gradstoy_plan_zem_uch.doc" TargetMode="External"/><Relationship Id="rId15" Type="http://schemas.openxmlformats.org/officeDocument/2006/relationships/hyperlink" Target="https://www.shovgen880.ru/images/doc/reglament_10122019_730.doc" TargetMode="External"/><Relationship Id="rId23" Type="http://schemas.openxmlformats.org/officeDocument/2006/relationships/hyperlink" Target="https://www.gosuslugi.ru/600168/1/form" TargetMode="External"/><Relationship Id="rId10" Type="http://schemas.openxmlformats.org/officeDocument/2006/relationships/hyperlink" Target="https://www.gosuslugi.ru/600143/1" TargetMode="External"/><Relationship Id="rId19" Type="http://schemas.openxmlformats.org/officeDocument/2006/relationships/hyperlink" Target="https://www.gosuslugi.ru/600137/1/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hovgen880.ru/images/doc/vydacha_razresh_vvoda_eksp_20210405.doc" TargetMode="External"/><Relationship Id="rId14" Type="http://schemas.openxmlformats.org/officeDocument/2006/relationships/hyperlink" Target="https://www.shovgen880.ru/images/doc/post2019_729.doc" TargetMode="External"/><Relationship Id="rId22" Type="http://schemas.openxmlformats.org/officeDocument/2006/relationships/hyperlink" Target="https://www.gosuslugi.ru/600143/1/for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14</cp:revision>
  <dcterms:created xsi:type="dcterms:W3CDTF">2023-07-13T07:32:00Z</dcterms:created>
  <dcterms:modified xsi:type="dcterms:W3CDTF">2023-07-17T11:52:00Z</dcterms:modified>
</cp:coreProperties>
</file>