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95511B" w:rsidRPr="00310840" w:rsidTr="008B478E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511B" w:rsidRPr="0046522E" w:rsidRDefault="0095511B" w:rsidP="008B478E">
            <w:pPr>
              <w:pStyle w:val="5"/>
              <w:rPr>
                <w:b w:val="0"/>
                <w:sz w:val="28"/>
                <w:szCs w:val="28"/>
              </w:rPr>
            </w:pPr>
            <w:r w:rsidRPr="0046522E">
              <w:rPr>
                <w:b w:val="0"/>
                <w:sz w:val="28"/>
                <w:szCs w:val="28"/>
              </w:rPr>
              <w:t xml:space="preserve">            РЕСПУБЛИКА АДЫГЕЯ</w:t>
            </w:r>
          </w:p>
          <w:p w:rsidR="0095511B" w:rsidRPr="0046522E" w:rsidRDefault="0095511B" w:rsidP="008B478E">
            <w:pPr>
              <w:spacing w:line="20" w:lineRule="atLeast"/>
              <w:ind w:firstLine="130"/>
              <w:jc w:val="center"/>
              <w:rPr>
                <w:i/>
              </w:rPr>
            </w:pPr>
            <w:r w:rsidRPr="0046522E">
              <w:rPr>
                <w:i/>
              </w:rPr>
              <w:t>Совет народных депутатов</w:t>
            </w:r>
          </w:p>
          <w:p w:rsidR="0095511B" w:rsidRPr="0046522E" w:rsidRDefault="0095511B" w:rsidP="008B478E">
            <w:pPr>
              <w:spacing w:line="20" w:lineRule="atLeast"/>
              <w:ind w:hanging="70"/>
              <w:rPr>
                <w:i/>
              </w:rPr>
            </w:pPr>
            <w:r w:rsidRPr="0046522E">
              <w:rPr>
                <w:i/>
              </w:rPr>
              <w:t xml:space="preserve">    муниципального образования</w:t>
            </w:r>
          </w:p>
          <w:p w:rsidR="0095511B" w:rsidRPr="0046522E" w:rsidRDefault="0095511B" w:rsidP="008B478E">
            <w:pPr>
              <w:spacing w:line="20" w:lineRule="atLeast"/>
              <w:ind w:firstLine="130"/>
              <w:jc w:val="center"/>
              <w:rPr>
                <w:i/>
              </w:rPr>
            </w:pPr>
            <w:r w:rsidRPr="0046522E">
              <w:rPr>
                <w:i/>
              </w:rPr>
              <w:t>«Шовгеновский район»</w:t>
            </w:r>
          </w:p>
          <w:p w:rsidR="0095511B" w:rsidRPr="0046522E" w:rsidRDefault="0095511B" w:rsidP="008B478E">
            <w:pPr>
              <w:tabs>
                <w:tab w:val="left" w:pos="1080"/>
              </w:tabs>
              <w:ind w:left="176"/>
              <w:jc w:val="center"/>
              <w:rPr>
                <w:i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511B" w:rsidRPr="00310840" w:rsidRDefault="0095511B" w:rsidP="008B478E">
            <w:pPr>
              <w:spacing w:line="240" w:lineRule="atLeast"/>
              <w:jc w:val="center"/>
              <w:rPr>
                <w:i/>
              </w:rPr>
            </w:pPr>
            <w:r w:rsidRPr="00310840">
              <w:rPr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25pt" o:ole="" fillcolor="window">
                  <v:imagedata r:id="rId5" o:title=""/>
                </v:shape>
                <o:OLEObject Type="Embed" ProgID="MSDraw" ShapeID="_x0000_i1025" DrawAspect="Content" ObjectID="_1725192096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511B" w:rsidRPr="0046522E" w:rsidRDefault="0095511B" w:rsidP="008B478E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</w:rPr>
            </w:pPr>
            <w:r w:rsidRPr="00BF1BF0">
              <w:rPr>
                <w:rFonts w:ascii="Times New Roman" w:hAnsi="Times New Roman"/>
              </w:rPr>
              <w:t xml:space="preserve">             </w:t>
            </w:r>
            <w:r w:rsidRPr="0046522E">
              <w:rPr>
                <w:rFonts w:ascii="Times New Roman" w:hAnsi="Times New Roman"/>
                <w:b w:val="0"/>
              </w:rPr>
              <w:t>АДЫГЭ РЕСПУБЛИК</w:t>
            </w:r>
          </w:p>
          <w:p w:rsidR="0095511B" w:rsidRPr="00C5270B" w:rsidRDefault="0095511B" w:rsidP="008B478E">
            <w:pPr>
              <w:pStyle w:val="3"/>
              <w:jc w:val="center"/>
              <w:rPr>
                <w:i/>
                <w:szCs w:val="28"/>
              </w:rPr>
            </w:pPr>
            <w:r w:rsidRPr="00C5270B">
              <w:rPr>
                <w:i/>
                <w:szCs w:val="28"/>
              </w:rPr>
              <w:t>Муниципальнэ образованиеу</w:t>
            </w:r>
          </w:p>
          <w:p w:rsidR="0095511B" w:rsidRPr="0046522E" w:rsidRDefault="0095511B" w:rsidP="008B478E">
            <w:pPr>
              <w:pStyle w:val="a3"/>
              <w:rPr>
                <w:b w:val="0"/>
                <w:i w:val="0"/>
                <w:szCs w:val="28"/>
              </w:rPr>
            </w:pPr>
            <w:r w:rsidRPr="00310840">
              <w:rPr>
                <w:szCs w:val="28"/>
              </w:rPr>
              <w:t>«</w:t>
            </w:r>
            <w:r w:rsidRPr="0046522E">
              <w:rPr>
                <w:b w:val="0"/>
                <w:szCs w:val="28"/>
              </w:rPr>
              <w:t>Шэуджэн район»</w:t>
            </w:r>
          </w:p>
          <w:p w:rsidR="0095511B" w:rsidRPr="0046522E" w:rsidRDefault="0095511B" w:rsidP="008B478E">
            <w:pPr>
              <w:pStyle w:val="a3"/>
              <w:rPr>
                <w:b w:val="0"/>
                <w:i w:val="0"/>
                <w:szCs w:val="28"/>
              </w:rPr>
            </w:pPr>
            <w:r w:rsidRPr="0046522E">
              <w:rPr>
                <w:b w:val="0"/>
                <w:szCs w:val="28"/>
              </w:rPr>
              <w:t xml:space="preserve">янароднэ депутатхэм </w:t>
            </w:r>
          </w:p>
          <w:p w:rsidR="0095511B" w:rsidRPr="00310840" w:rsidRDefault="0095511B" w:rsidP="008B478E">
            <w:pPr>
              <w:pStyle w:val="a3"/>
              <w:rPr>
                <w:i w:val="0"/>
                <w:szCs w:val="28"/>
              </w:rPr>
            </w:pPr>
            <w:r w:rsidRPr="0046522E">
              <w:rPr>
                <w:b w:val="0"/>
                <w:szCs w:val="28"/>
              </w:rPr>
              <w:t>я Совет</w:t>
            </w:r>
          </w:p>
        </w:tc>
      </w:tr>
    </w:tbl>
    <w:p w:rsidR="0095511B" w:rsidRPr="00310840" w:rsidRDefault="0095511B" w:rsidP="0095511B">
      <w:pPr>
        <w:jc w:val="center"/>
      </w:pPr>
    </w:p>
    <w:p w:rsidR="0095511B" w:rsidRPr="00BC3C14" w:rsidRDefault="0095511B" w:rsidP="0095511B">
      <w:pPr>
        <w:keepNext/>
        <w:jc w:val="center"/>
        <w:outlineLvl w:val="3"/>
        <w:rPr>
          <w:bCs/>
        </w:rPr>
      </w:pPr>
      <w:r w:rsidRPr="00BC3C14">
        <w:rPr>
          <w:bCs/>
        </w:rPr>
        <w:t>РЕШЕНИ</w:t>
      </w:r>
      <w:r w:rsidR="00C5270B">
        <w:rPr>
          <w:bCs/>
        </w:rPr>
        <w:t>Е</w:t>
      </w:r>
    </w:p>
    <w:p w:rsidR="0095511B" w:rsidRPr="00203275" w:rsidRDefault="00C5270B" w:rsidP="0095511B">
      <w:pPr>
        <w:jc w:val="center"/>
      </w:pPr>
      <w:r>
        <w:t xml:space="preserve">20.09. </w:t>
      </w:r>
      <w:r w:rsidR="0095511B" w:rsidRPr="00CC3279">
        <w:t>2022г. №</w:t>
      </w:r>
      <w:r>
        <w:t xml:space="preserve"> 8</w:t>
      </w:r>
    </w:p>
    <w:p w:rsidR="0095511B" w:rsidRDefault="0095511B" w:rsidP="0095511B">
      <w:pPr>
        <w:jc w:val="center"/>
      </w:pPr>
      <w:r w:rsidRPr="00BC3C14">
        <w:t>а. Хакуринохабль</w:t>
      </w:r>
    </w:p>
    <w:p w:rsidR="0095511B" w:rsidRPr="00BC3C14" w:rsidRDefault="0095511B" w:rsidP="0095511B">
      <w:pPr>
        <w:jc w:val="center"/>
      </w:pPr>
    </w:p>
    <w:p w:rsidR="0095511B" w:rsidRPr="0095511B" w:rsidRDefault="0095511B" w:rsidP="0095511B">
      <w:pPr>
        <w:shd w:val="clear" w:color="auto" w:fill="FFFFFF"/>
        <w:ind w:right="-1" w:firstLine="708"/>
        <w:jc w:val="both"/>
      </w:pPr>
      <w:r w:rsidRPr="0095511B">
        <w:rPr>
          <w:iCs/>
        </w:rPr>
        <w:t>Об у</w:t>
      </w:r>
      <w:r>
        <w:rPr>
          <w:iCs/>
        </w:rPr>
        <w:t xml:space="preserve">тверждении порядка установления </w:t>
      </w:r>
      <w:r w:rsidRPr="0095511B">
        <w:t>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«</w:t>
      </w:r>
      <w:r w:rsidR="005E357E">
        <w:t>Шовгеновский район</w:t>
      </w:r>
      <w:r w:rsidRPr="0095511B">
        <w:t>», вложившим свои средства в работы по сохранению объектов культурного наследия и обеспечившим выполнение этих работ</w:t>
      </w:r>
    </w:p>
    <w:p w:rsidR="0095511B" w:rsidRPr="0095511B" w:rsidRDefault="0095511B" w:rsidP="0095511B">
      <w:pPr>
        <w:ind w:right="4393"/>
        <w:jc w:val="both"/>
      </w:pPr>
    </w:p>
    <w:p w:rsidR="0095511B" w:rsidRPr="0095511B" w:rsidRDefault="0095511B" w:rsidP="0095511B">
      <w:pPr>
        <w:autoSpaceDE w:val="0"/>
        <w:autoSpaceDN w:val="0"/>
        <w:adjustRightInd w:val="0"/>
        <w:ind w:firstLine="708"/>
        <w:jc w:val="both"/>
      </w:pPr>
      <w:r w:rsidRPr="0095511B">
        <w:t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а также Уставом муниципального образования «</w:t>
      </w:r>
      <w:r w:rsidR="005E357E">
        <w:t>Шовгеновский район</w:t>
      </w:r>
      <w:r w:rsidRPr="0095511B">
        <w:t xml:space="preserve">», </w:t>
      </w:r>
      <w:r w:rsidRPr="0095511B">
        <w:rPr>
          <w:color w:val="000000"/>
        </w:rPr>
        <w:t xml:space="preserve">Совет депутатов муниципального образования </w:t>
      </w:r>
      <w:r w:rsidRPr="0095511B">
        <w:t>«</w:t>
      </w:r>
      <w:r w:rsidR="005E357E">
        <w:t>Шовгеновский район</w:t>
      </w:r>
      <w:r w:rsidRPr="0095511B">
        <w:t xml:space="preserve">» </w:t>
      </w:r>
    </w:p>
    <w:p w:rsidR="0095511B" w:rsidRPr="0095511B" w:rsidRDefault="0095511B" w:rsidP="0095511B">
      <w:pPr>
        <w:ind w:right="-1"/>
        <w:rPr>
          <w:b/>
        </w:rPr>
      </w:pPr>
      <w:r w:rsidRPr="0095511B">
        <w:rPr>
          <w:b/>
        </w:rPr>
        <w:t xml:space="preserve">                                                                          </w:t>
      </w:r>
    </w:p>
    <w:p w:rsidR="0095511B" w:rsidRPr="00C5270B" w:rsidRDefault="0095511B" w:rsidP="005E357E">
      <w:pPr>
        <w:ind w:right="-1"/>
        <w:jc w:val="center"/>
      </w:pPr>
      <w:r w:rsidRPr="00C5270B">
        <w:t>РЕШИЛ:</w:t>
      </w:r>
    </w:p>
    <w:p w:rsidR="0095511B" w:rsidRPr="0095511B" w:rsidRDefault="0095511B" w:rsidP="0095511B">
      <w:pPr>
        <w:ind w:right="-1" w:firstLine="851"/>
        <w:jc w:val="center"/>
      </w:pPr>
    </w:p>
    <w:p w:rsidR="0095511B" w:rsidRPr="0095511B" w:rsidRDefault="0095511B" w:rsidP="0095511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11B">
        <w:rPr>
          <w:rFonts w:ascii="Times New Roman" w:hAnsi="Times New Roman" w:cs="Times New Roman"/>
          <w:sz w:val="28"/>
          <w:szCs w:val="28"/>
        </w:rPr>
        <w:t xml:space="preserve">1. </w:t>
      </w:r>
      <w:r w:rsidRPr="0095511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95511B">
        <w:rPr>
          <w:rFonts w:ascii="Times New Roman" w:hAnsi="Times New Roman"/>
          <w:iCs/>
          <w:sz w:val="28"/>
          <w:szCs w:val="28"/>
        </w:rPr>
        <w:t xml:space="preserve">порядок установления льготной арендной платы </w:t>
      </w:r>
      <w:r w:rsidRPr="0095511B">
        <w:rPr>
          <w:rFonts w:ascii="Times New Roman" w:hAnsi="Times New Roman" w:cs="Times New Roman"/>
          <w:sz w:val="28"/>
          <w:szCs w:val="28"/>
        </w:rPr>
        <w:t xml:space="preserve">и ее размеров лицам, владеющим на праве аренды объектами культурного наследия, находящимися в собственности муниципального образования </w:t>
      </w:r>
      <w:r w:rsidRPr="005E357E">
        <w:rPr>
          <w:rFonts w:ascii="Times New Roman" w:hAnsi="Times New Roman" w:cs="Times New Roman"/>
          <w:sz w:val="28"/>
          <w:szCs w:val="28"/>
        </w:rPr>
        <w:t>«</w:t>
      </w:r>
      <w:r w:rsidR="005E357E" w:rsidRPr="005E357E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5E357E">
        <w:rPr>
          <w:rFonts w:ascii="Times New Roman" w:hAnsi="Times New Roman" w:cs="Times New Roman"/>
          <w:sz w:val="28"/>
          <w:szCs w:val="28"/>
        </w:rPr>
        <w:t>»,</w:t>
      </w:r>
      <w:r w:rsidRPr="0095511B">
        <w:rPr>
          <w:rFonts w:ascii="Times New Roman" w:hAnsi="Times New Roman" w:cs="Times New Roman"/>
          <w:sz w:val="28"/>
          <w:szCs w:val="28"/>
        </w:rPr>
        <w:t xml:space="preserve"> вложившим свои средства в работы по сохранению объектов культурного наследия и обеспечившим выполнение этих работ</w:t>
      </w:r>
      <w:r w:rsidRPr="0095511B">
        <w:rPr>
          <w:rFonts w:ascii="Times New Roman" w:hAnsi="Times New Roman"/>
          <w:iCs/>
          <w:sz w:val="28"/>
          <w:szCs w:val="28"/>
        </w:rPr>
        <w:t xml:space="preserve">, </w:t>
      </w:r>
      <w:r w:rsidRPr="0095511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5511B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95511B">
        <w:rPr>
          <w:rFonts w:ascii="Times New Roman" w:hAnsi="Times New Roman" w:cs="Times New Roman"/>
          <w:sz w:val="28"/>
          <w:szCs w:val="28"/>
        </w:rPr>
        <w:t>.</w:t>
      </w:r>
    </w:p>
    <w:p w:rsidR="0095511B" w:rsidRPr="0095511B" w:rsidRDefault="0095511B" w:rsidP="0095511B">
      <w:pPr>
        <w:jc w:val="both"/>
        <w:rPr>
          <w:color w:val="000000"/>
        </w:rPr>
      </w:pPr>
      <w:r w:rsidRPr="0095511B">
        <w:tab/>
      </w:r>
      <w:r w:rsidRPr="0095511B">
        <w:rPr>
          <w:color w:val="000000"/>
        </w:rPr>
        <w:t xml:space="preserve">2. Решение вступает в силу со дня его официального опубликования на официальном сайте муниципального образования </w:t>
      </w:r>
      <w:r w:rsidRPr="0095511B">
        <w:t>«</w:t>
      </w:r>
      <w:r w:rsidR="005E357E">
        <w:t>Шовгеновский район</w:t>
      </w:r>
      <w:r w:rsidRPr="0095511B">
        <w:t>»</w:t>
      </w:r>
      <w:r w:rsidRPr="0095511B">
        <w:rPr>
          <w:color w:val="000000"/>
        </w:rPr>
        <w:t xml:space="preserve">. </w:t>
      </w:r>
    </w:p>
    <w:p w:rsidR="0095511B" w:rsidRPr="0095511B" w:rsidRDefault="0095511B" w:rsidP="0095511B">
      <w:pPr>
        <w:ind w:firstLine="708"/>
        <w:jc w:val="both"/>
        <w:rPr>
          <w:color w:val="000000"/>
        </w:rPr>
      </w:pPr>
      <w:r w:rsidRPr="0095511B">
        <w:rPr>
          <w:color w:val="000000"/>
        </w:rPr>
        <w:t xml:space="preserve">3. </w:t>
      </w:r>
      <w:proofErr w:type="gramStart"/>
      <w:r w:rsidRPr="0095511B">
        <w:rPr>
          <w:color w:val="000000"/>
        </w:rPr>
        <w:t>Контроль за</w:t>
      </w:r>
      <w:proofErr w:type="gramEnd"/>
      <w:r w:rsidRPr="0095511B">
        <w:rPr>
          <w:color w:val="000000"/>
        </w:rPr>
        <w:t xml:space="preserve"> исполнением настоящего решения оставляю за собой. </w:t>
      </w:r>
    </w:p>
    <w:p w:rsidR="0095511B" w:rsidRPr="00231507" w:rsidRDefault="0095511B" w:rsidP="0095511B">
      <w:pPr>
        <w:ind w:firstLine="708"/>
        <w:jc w:val="both"/>
        <w:rPr>
          <w:color w:val="000000"/>
          <w:sz w:val="24"/>
          <w:szCs w:val="24"/>
        </w:rPr>
      </w:pPr>
    </w:p>
    <w:p w:rsidR="0095511B" w:rsidRPr="00310840" w:rsidRDefault="0095511B" w:rsidP="0095511B">
      <w:pPr>
        <w:jc w:val="both"/>
      </w:pPr>
      <w:r w:rsidRPr="00310840">
        <w:t xml:space="preserve">Председатель Совета народных депутатов </w:t>
      </w:r>
    </w:p>
    <w:p w:rsidR="0046522E" w:rsidRDefault="0046522E" w:rsidP="0095511B">
      <w:pPr>
        <w:jc w:val="both"/>
      </w:pPr>
      <w:r w:rsidRPr="0095511B">
        <w:t xml:space="preserve">муниципального образования </w:t>
      </w:r>
    </w:p>
    <w:p w:rsidR="0095511B" w:rsidRDefault="0095511B" w:rsidP="0095511B">
      <w:pPr>
        <w:jc w:val="both"/>
      </w:pPr>
      <w:r w:rsidRPr="00310840">
        <w:t>«Шовгеновский район»</w:t>
      </w:r>
      <w:r w:rsidRPr="00310840">
        <w:tab/>
      </w:r>
      <w:r w:rsidRPr="00310840">
        <w:tab/>
      </w:r>
      <w:r w:rsidRPr="00310840">
        <w:tab/>
      </w:r>
      <w:r w:rsidRPr="00310840">
        <w:tab/>
      </w:r>
      <w:r>
        <w:t xml:space="preserve">   </w:t>
      </w:r>
      <w:r w:rsidRPr="00310840">
        <w:tab/>
      </w:r>
      <w:r>
        <w:t xml:space="preserve">               </w:t>
      </w:r>
      <w:r w:rsidRPr="00310840">
        <w:t>А.Д.</w:t>
      </w:r>
      <w:r>
        <w:t xml:space="preserve"> </w:t>
      </w:r>
      <w:r w:rsidRPr="00310840">
        <w:t>Меретуков</w:t>
      </w:r>
    </w:p>
    <w:p w:rsidR="0095511B" w:rsidRDefault="0095511B" w:rsidP="0095511B">
      <w:pPr>
        <w:ind w:left="4248" w:firstLine="708"/>
        <w:jc w:val="right"/>
      </w:pPr>
    </w:p>
    <w:p w:rsidR="0095511B" w:rsidRDefault="0095511B" w:rsidP="0095511B">
      <w:pPr>
        <w:ind w:left="4248" w:firstLine="708"/>
        <w:jc w:val="right"/>
      </w:pPr>
    </w:p>
    <w:p w:rsidR="0095511B" w:rsidRDefault="0095511B" w:rsidP="0095511B">
      <w:pPr>
        <w:ind w:left="4248" w:firstLine="708"/>
        <w:jc w:val="right"/>
      </w:pPr>
    </w:p>
    <w:p w:rsidR="0095511B" w:rsidRDefault="0095511B" w:rsidP="0095511B">
      <w:pPr>
        <w:ind w:left="4248" w:firstLine="708"/>
        <w:jc w:val="right"/>
      </w:pPr>
    </w:p>
    <w:p w:rsidR="0095511B" w:rsidRDefault="0095511B" w:rsidP="0095511B">
      <w:pPr>
        <w:ind w:left="4248" w:firstLine="708"/>
        <w:jc w:val="right"/>
      </w:pPr>
    </w:p>
    <w:p w:rsidR="0095511B" w:rsidRDefault="0095511B" w:rsidP="00C5270B"/>
    <w:p w:rsidR="00C5270B" w:rsidRDefault="00C5270B" w:rsidP="00C5270B"/>
    <w:p w:rsidR="0095511B" w:rsidRPr="003520EE" w:rsidRDefault="0095511B" w:rsidP="0095511B">
      <w:pPr>
        <w:ind w:left="4248" w:firstLine="708"/>
        <w:jc w:val="right"/>
        <w:rPr>
          <w:sz w:val="24"/>
          <w:szCs w:val="24"/>
        </w:rPr>
      </w:pPr>
      <w:r w:rsidRPr="003520EE">
        <w:rPr>
          <w:sz w:val="24"/>
          <w:szCs w:val="24"/>
        </w:rPr>
        <w:t xml:space="preserve">Приложение </w:t>
      </w:r>
    </w:p>
    <w:p w:rsidR="0095511B" w:rsidRPr="003520EE" w:rsidRDefault="0095511B" w:rsidP="0095511B">
      <w:pPr>
        <w:ind w:left="4956"/>
        <w:jc w:val="right"/>
        <w:rPr>
          <w:sz w:val="24"/>
          <w:szCs w:val="24"/>
        </w:rPr>
      </w:pPr>
      <w:r w:rsidRPr="003520EE">
        <w:rPr>
          <w:sz w:val="24"/>
          <w:szCs w:val="24"/>
        </w:rPr>
        <w:t>к решению Совета депутатов</w:t>
      </w:r>
    </w:p>
    <w:p w:rsidR="0095511B" w:rsidRPr="003520EE" w:rsidRDefault="0095511B" w:rsidP="0095511B">
      <w:pPr>
        <w:ind w:left="4248" w:firstLine="708"/>
        <w:jc w:val="right"/>
        <w:rPr>
          <w:sz w:val="24"/>
          <w:szCs w:val="24"/>
        </w:rPr>
      </w:pPr>
      <w:r w:rsidRPr="003520EE">
        <w:rPr>
          <w:sz w:val="24"/>
          <w:szCs w:val="24"/>
        </w:rPr>
        <w:t>муниципального образования</w:t>
      </w:r>
    </w:p>
    <w:p w:rsidR="0095511B" w:rsidRPr="003520EE" w:rsidRDefault="0095511B" w:rsidP="0095511B">
      <w:pPr>
        <w:ind w:left="4248" w:firstLine="708"/>
        <w:jc w:val="right"/>
        <w:rPr>
          <w:sz w:val="24"/>
          <w:szCs w:val="24"/>
        </w:rPr>
      </w:pPr>
      <w:r w:rsidRPr="003520EE">
        <w:rPr>
          <w:sz w:val="24"/>
          <w:szCs w:val="24"/>
        </w:rPr>
        <w:t>«</w:t>
      </w:r>
      <w:r w:rsidR="00F01A4E" w:rsidRPr="003520EE">
        <w:rPr>
          <w:sz w:val="24"/>
          <w:szCs w:val="24"/>
        </w:rPr>
        <w:t>Шовгеновский район</w:t>
      </w:r>
      <w:r w:rsidRPr="003520EE">
        <w:rPr>
          <w:sz w:val="24"/>
          <w:szCs w:val="24"/>
        </w:rPr>
        <w:t>»</w:t>
      </w:r>
    </w:p>
    <w:p w:rsidR="0095511B" w:rsidRPr="003520EE" w:rsidRDefault="0095511B" w:rsidP="0095511B">
      <w:pPr>
        <w:ind w:left="4248" w:firstLine="708"/>
        <w:jc w:val="right"/>
        <w:rPr>
          <w:sz w:val="24"/>
          <w:szCs w:val="24"/>
        </w:rPr>
      </w:pPr>
      <w:r w:rsidRPr="003520EE">
        <w:rPr>
          <w:sz w:val="24"/>
          <w:szCs w:val="24"/>
        </w:rPr>
        <w:t xml:space="preserve">от </w:t>
      </w:r>
      <w:r w:rsidR="00C5270B">
        <w:rPr>
          <w:sz w:val="24"/>
          <w:szCs w:val="24"/>
        </w:rPr>
        <w:t>20.09.</w:t>
      </w:r>
      <w:bookmarkStart w:id="0" w:name="_GoBack"/>
      <w:bookmarkEnd w:id="0"/>
      <w:r w:rsidRPr="003520EE">
        <w:rPr>
          <w:sz w:val="24"/>
          <w:szCs w:val="24"/>
        </w:rPr>
        <w:t xml:space="preserve"> 2022г №</w:t>
      </w:r>
      <w:r w:rsidR="00C5270B">
        <w:rPr>
          <w:sz w:val="24"/>
          <w:szCs w:val="24"/>
        </w:rPr>
        <w:t xml:space="preserve"> 8</w:t>
      </w:r>
      <w:r w:rsidRPr="003520EE">
        <w:rPr>
          <w:sz w:val="24"/>
          <w:szCs w:val="24"/>
        </w:rPr>
        <w:t xml:space="preserve">   </w:t>
      </w:r>
    </w:p>
    <w:p w:rsidR="0095511B" w:rsidRPr="003520EE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511B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511B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511B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511B" w:rsidRPr="00F01A4E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511B" w:rsidRPr="00F01A4E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01A4E">
        <w:rPr>
          <w:b/>
          <w:bCs/>
          <w:sz w:val="24"/>
          <w:szCs w:val="24"/>
        </w:rPr>
        <w:t>ПОРЯДОК</w:t>
      </w:r>
    </w:p>
    <w:p w:rsidR="0095511B" w:rsidRPr="00F01A4E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01A4E">
        <w:rPr>
          <w:b/>
          <w:bCs/>
          <w:sz w:val="24"/>
          <w:szCs w:val="24"/>
        </w:rPr>
        <w:t>УСТАНОВЛЕНИЯ ЛЬГОТНОЙ АРЕНДНОЙ ПЛАТЫ И ЕЕ РАЗМЕРОВ ЛИЦАМ,</w:t>
      </w:r>
    </w:p>
    <w:p w:rsidR="0095511B" w:rsidRPr="00F01A4E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01A4E">
        <w:rPr>
          <w:b/>
          <w:bCs/>
          <w:sz w:val="24"/>
          <w:szCs w:val="24"/>
        </w:rPr>
        <w:t>ВЛАДЕЮЩИМ</w:t>
      </w:r>
      <w:proofErr w:type="gramEnd"/>
      <w:r w:rsidRPr="00F01A4E">
        <w:rPr>
          <w:b/>
          <w:bCs/>
          <w:sz w:val="24"/>
          <w:szCs w:val="24"/>
        </w:rPr>
        <w:t xml:space="preserve"> НА ПРАВЕ АРЕНДЫ ОБЪЕКТАМИ КУЛЬТУРНОГО НАСЛЕДИЯ,</w:t>
      </w:r>
    </w:p>
    <w:p w:rsidR="0095511B" w:rsidRPr="00F01A4E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01A4E">
        <w:rPr>
          <w:b/>
          <w:bCs/>
          <w:sz w:val="24"/>
          <w:szCs w:val="24"/>
        </w:rPr>
        <w:t>НАХОДЯЩИМИСЯ</w:t>
      </w:r>
      <w:proofErr w:type="gramEnd"/>
      <w:r w:rsidRPr="00F01A4E">
        <w:rPr>
          <w:b/>
          <w:bCs/>
          <w:sz w:val="24"/>
          <w:szCs w:val="24"/>
        </w:rPr>
        <w:t xml:space="preserve"> В СОБСТВЕННОСТИ МУНИЦИПАЛЬНОГО ОБРАЗОВАНИЯ </w:t>
      </w:r>
      <w:r w:rsidR="00F01A4E" w:rsidRPr="00F01A4E">
        <w:rPr>
          <w:b/>
          <w:sz w:val="24"/>
          <w:szCs w:val="24"/>
        </w:rPr>
        <w:t>«ШОВГЕНОВСКИЙ РАЙОН»</w:t>
      </w:r>
      <w:r w:rsidR="00F01A4E" w:rsidRPr="00F01A4E">
        <w:rPr>
          <w:b/>
          <w:bCs/>
          <w:sz w:val="24"/>
          <w:szCs w:val="24"/>
        </w:rPr>
        <w:t>,</w:t>
      </w:r>
    </w:p>
    <w:p w:rsidR="0095511B" w:rsidRPr="00F01A4E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01A4E">
        <w:rPr>
          <w:b/>
          <w:bCs/>
          <w:sz w:val="24"/>
          <w:szCs w:val="24"/>
        </w:rPr>
        <w:t>ВЛОЖИВШИМ</w:t>
      </w:r>
      <w:proofErr w:type="gramEnd"/>
      <w:r w:rsidRPr="00F01A4E">
        <w:rPr>
          <w:b/>
          <w:bCs/>
          <w:sz w:val="24"/>
          <w:szCs w:val="24"/>
        </w:rPr>
        <w:t xml:space="preserve"> СВОИ СРЕДСТВА В РАБОТЫ ПО СОХРАНЕНИЮ ОБЪЕКТОВ</w:t>
      </w:r>
    </w:p>
    <w:p w:rsidR="0095511B" w:rsidRPr="00F01A4E" w:rsidRDefault="0095511B" w:rsidP="0095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01A4E">
        <w:rPr>
          <w:b/>
          <w:bCs/>
          <w:sz w:val="24"/>
          <w:szCs w:val="24"/>
        </w:rPr>
        <w:t xml:space="preserve">КУЛЬТУРНОГО НАСЛЕДИЯ И </w:t>
      </w:r>
      <w:proofErr w:type="gramStart"/>
      <w:r w:rsidRPr="00F01A4E">
        <w:rPr>
          <w:b/>
          <w:bCs/>
          <w:sz w:val="24"/>
          <w:szCs w:val="24"/>
        </w:rPr>
        <w:t>ОБЕСПЕЧИВШИМ</w:t>
      </w:r>
      <w:proofErr w:type="gramEnd"/>
      <w:r w:rsidRPr="00F01A4E">
        <w:rPr>
          <w:b/>
          <w:bCs/>
          <w:sz w:val="24"/>
          <w:szCs w:val="24"/>
        </w:rPr>
        <w:t xml:space="preserve"> ВЫПОЛНЕНИЕ ЭТИХ РАБОТ</w:t>
      </w:r>
    </w:p>
    <w:p w:rsidR="0095511B" w:rsidRPr="00F01A4E" w:rsidRDefault="0095511B" w:rsidP="0095511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 xml:space="preserve">1. </w:t>
      </w:r>
      <w:proofErr w:type="gramStart"/>
      <w:r w:rsidRPr="00F01A4E">
        <w:rPr>
          <w:sz w:val="24"/>
          <w:szCs w:val="24"/>
        </w:rPr>
        <w:t>Настоящим Порядком определяется установление льготной арендной платы и ее размеров физическим или юридическим лицам, владеющим на праве аренды объектами культурного наследия, находящимися в собственности муниципального образования «</w:t>
      </w:r>
      <w:r w:rsidR="00F01A4E" w:rsidRPr="00F01A4E">
        <w:rPr>
          <w:sz w:val="24"/>
          <w:szCs w:val="24"/>
        </w:rPr>
        <w:t>Шовгеновский район</w:t>
      </w:r>
      <w:r w:rsidRPr="00F01A4E">
        <w:rPr>
          <w:sz w:val="24"/>
          <w:szCs w:val="24"/>
        </w:rPr>
        <w:t xml:space="preserve">» 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7" w:history="1">
        <w:r w:rsidRPr="00F01A4E">
          <w:rPr>
            <w:sz w:val="24"/>
            <w:szCs w:val="24"/>
          </w:rPr>
          <w:t>статьями 40</w:t>
        </w:r>
      </w:hyperlink>
      <w:r w:rsidRPr="00F01A4E">
        <w:rPr>
          <w:sz w:val="24"/>
          <w:szCs w:val="24"/>
        </w:rPr>
        <w:t xml:space="preserve"> - </w:t>
      </w:r>
      <w:hyperlink r:id="rId8" w:history="1">
        <w:r w:rsidRPr="00F01A4E">
          <w:rPr>
            <w:sz w:val="24"/>
            <w:szCs w:val="24"/>
          </w:rPr>
          <w:t>45</w:t>
        </w:r>
      </w:hyperlink>
      <w:r w:rsidRPr="00F01A4E">
        <w:rPr>
          <w:sz w:val="24"/>
          <w:szCs w:val="24"/>
        </w:rPr>
        <w:t xml:space="preserve"> Федерального закона от 25 июня 2002 года № 73-ФЗ «Об объектах культурного наследия (памятниках истории</w:t>
      </w:r>
      <w:proofErr w:type="gramEnd"/>
      <w:r w:rsidRPr="00F01A4E">
        <w:rPr>
          <w:sz w:val="24"/>
          <w:szCs w:val="24"/>
        </w:rPr>
        <w:t xml:space="preserve"> </w:t>
      </w:r>
      <w:proofErr w:type="gramStart"/>
      <w:r w:rsidRPr="00F01A4E">
        <w:rPr>
          <w:sz w:val="24"/>
          <w:szCs w:val="24"/>
        </w:rPr>
        <w:t xml:space="preserve">и культуры) народов Российской Федерации» (далее - Федеральный закон от 25 июня 2002 года № 73-ФЗ), и обеспечившим выполнение этих работ в соответствии с Федеральным </w:t>
      </w:r>
      <w:hyperlink r:id="rId9" w:history="1">
        <w:r w:rsidRPr="00F01A4E">
          <w:rPr>
            <w:sz w:val="24"/>
            <w:szCs w:val="24"/>
          </w:rPr>
          <w:t>законом</w:t>
        </w:r>
      </w:hyperlink>
      <w:r w:rsidRPr="00F01A4E">
        <w:rPr>
          <w:sz w:val="24"/>
          <w:szCs w:val="24"/>
        </w:rPr>
        <w:t xml:space="preserve"> от 25 июня 2002 года № 73-ФЗ (далее соответственно - льготная арендная плата, арендатор).</w:t>
      </w:r>
      <w:proofErr w:type="gramEnd"/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2. Решение об установлении льготной арендной платы принимается администрацией муниципального образования, которая является арендодателем по договору аренды объекта культурного наследия (далее - администрация, арендодатель).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3. Основанием для установления льготной арендной платы является вложение арендатором своих сре</w:t>
      </w:r>
      <w:proofErr w:type="gramStart"/>
      <w:r w:rsidRPr="00F01A4E">
        <w:rPr>
          <w:sz w:val="24"/>
          <w:szCs w:val="24"/>
        </w:rPr>
        <w:t>дств в р</w:t>
      </w:r>
      <w:proofErr w:type="gramEnd"/>
      <w:r w:rsidRPr="00F01A4E">
        <w:rPr>
          <w:sz w:val="24"/>
          <w:szCs w:val="24"/>
        </w:rPr>
        <w:t xml:space="preserve">аботы по сохранению объекта культурного наследия, предусмотренные </w:t>
      </w:r>
      <w:hyperlink r:id="rId10" w:history="1">
        <w:r w:rsidRPr="00F01A4E">
          <w:rPr>
            <w:sz w:val="24"/>
            <w:szCs w:val="24"/>
          </w:rPr>
          <w:t>статьями 40</w:t>
        </w:r>
      </w:hyperlink>
      <w:r w:rsidRPr="00F01A4E">
        <w:rPr>
          <w:sz w:val="24"/>
          <w:szCs w:val="24"/>
        </w:rPr>
        <w:t xml:space="preserve"> - </w:t>
      </w:r>
      <w:hyperlink r:id="rId11" w:history="1">
        <w:r w:rsidRPr="00F01A4E">
          <w:rPr>
            <w:sz w:val="24"/>
            <w:szCs w:val="24"/>
          </w:rPr>
          <w:t>45</w:t>
        </w:r>
      </w:hyperlink>
      <w:r w:rsidRPr="00F01A4E">
        <w:rPr>
          <w:sz w:val="24"/>
          <w:szCs w:val="24"/>
        </w:rPr>
        <w:t xml:space="preserve"> Федерального закона от 25 июня 2002 года № 73-ФЗ, и обеспечение их выполнения в соответствии с Федеральным </w:t>
      </w:r>
      <w:hyperlink r:id="rId12" w:history="1">
        <w:r w:rsidRPr="00F01A4E">
          <w:rPr>
            <w:sz w:val="24"/>
            <w:szCs w:val="24"/>
          </w:rPr>
          <w:t>законом</w:t>
        </w:r>
      </w:hyperlink>
      <w:r w:rsidRPr="00F01A4E">
        <w:rPr>
          <w:sz w:val="24"/>
          <w:szCs w:val="24"/>
        </w:rPr>
        <w:t xml:space="preserve"> от 25 июня 2002 года № 73-ФЗ.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4. Льготная арендная плата не устанавливается в следующих случаях: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"/>
      <w:bookmarkEnd w:id="1"/>
      <w:r w:rsidRPr="00F01A4E">
        <w:rPr>
          <w:sz w:val="24"/>
          <w:szCs w:val="24"/>
        </w:rPr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2"/>
      <w:bookmarkEnd w:id="2"/>
      <w:r w:rsidRPr="00F01A4E">
        <w:rPr>
          <w:sz w:val="24"/>
          <w:szCs w:val="24"/>
        </w:rPr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3"/>
      <w:bookmarkEnd w:id="3"/>
      <w:r w:rsidRPr="00F01A4E">
        <w:rPr>
          <w:sz w:val="24"/>
          <w:szCs w:val="24"/>
        </w:rPr>
        <w:t>5. Льготная арендная плата устанавливается на основании следующих документов: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1) заявление арендатора, в том числе в форме электронного документа, подписанного усиленной квалифицированной электронной подписью (далее - заявление);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15"/>
      <w:bookmarkEnd w:id="4"/>
      <w:r w:rsidRPr="00F01A4E">
        <w:rPr>
          <w:sz w:val="24"/>
          <w:szCs w:val="24"/>
        </w:rPr>
        <w:t>2) копия договора аренды объекта культурного наследия (части объекта культурного наследия) (представляется в администрацию по желанию арендатора);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6"/>
      <w:bookmarkEnd w:id="5"/>
      <w:r w:rsidRPr="00F01A4E">
        <w:rPr>
          <w:sz w:val="24"/>
          <w:szCs w:val="24"/>
        </w:rPr>
        <w:t>3) охранное обязательство;</w:t>
      </w:r>
    </w:p>
    <w:p w:rsidR="0095511B" w:rsidRPr="00F01A4E" w:rsidRDefault="0095511B" w:rsidP="0095511B">
      <w:pPr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4) документы, подтверждающие проведение и выполнение работ по сохранению объекта культурного наследия:</w:t>
      </w:r>
    </w:p>
    <w:p w:rsidR="0095511B" w:rsidRPr="00F01A4E" w:rsidRDefault="0095511B" w:rsidP="0095511B">
      <w:pPr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разрешение на проведение работ по сохранению объекта культурного наследия;</w:t>
      </w:r>
    </w:p>
    <w:p w:rsidR="0095511B" w:rsidRPr="00F01A4E" w:rsidRDefault="0095511B" w:rsidP="0095511B">
      <w:pPr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lastRenderedPageBreak/>
        <w:t>задание на проведение работ по сохранению объекта культурного наследия;</w:t>
      </w:r>
    </w:p>
    <w:p w:rsidR="0095511B" w:rsidRPr="00F01A4E" w:rsidRDefault="0095511B" w:rsidP="0095511B">
      <w:pPr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сметно-финансовые расчеты проведения работ, выполненных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полученным в установленном порядке (далее - сметно-финансовый расчет);</w:t>
      </w:r>
    </w:p>
    <w:p w:rsidR="0095511B" w:rsidRPr="00F01A4E" w:rsidRDefault="0095511B" w:rsidP="0095511B">
      <w:pPr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отчет о выполнении работ по сохранению объекта культурного наследия;</w:t>
      </w:r>
    </w:p>
    <w:p w:rsidR="0095511B" w:rsidRPr="00F01A4E" w:rsidRDefault="0095511B" w:rsidP="0095511B">
      <w:pPr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акт приемки работ по сохранению объекта культурного наследия (далее - акт).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21"/>
      <w:bookmarkEnd w:id="6"/>
      <w:r w:rsidRPr="00F01A4E">
        <w:rPr>
          <w:sz w:val="24"/>
          <w:szCs w:val="24"/>
        </w:rPr>
        <w:t>6. Заявление от арендатора об установлении льготной арендной платы администрация рассматривает в течение 30 календарных дней со дня его поступления с приложением документов, указанных в п. 5 настоящего Порядка.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7. Положительное (отрицательное) решение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 xml:space="preserve">Отрицательное решение на право установления льготной арендной платы принимается в случае, указанном в </w:t>
      </w:r>
      <w:hyperlink w:anchor="Par12" w:history="1">
        <w:r w:rsidRPr="00F01A4E">
          <w:rPr>
            <w:sz w:val="24"/>
            <w:szCs w:val="24"/>
          </w:rPr>
          <w:t>пункте 4</w:t>
        </w:r>
      </w:hyperlink>
      <w:r w:rsidRPr="00F01A4E">
        <w:rPr>
          <w:sz w:val="24"/>
          <w:szCs w:val="24"/>
        </w:rPr>
        <w:t xml:space="preserve"> настоящего Порядка, а также в случае непредставления арендатором документов, указанных в </w:t>
      </w:r>
      <w:hyperlink w:anchor="Par16" w:history="1">
        <w:r w:rsidRPr="00F01A4E">
          <w:rPr>
            <w:sz w:val="24"/>
            <w:szCs w:val="24"/>
          </w:rPr>
          <w:t>подпунктах 2</w:t>
        </w:r>
      </w:hyperlink>
      <w:r w:rsidRPr="00F01A4E">
        <w:rPr>
          <w:sz w:val="24"/>
          <w:szCs w:val="24"/>
        </w:rPr>
        <w:t xml:space="preserve"> - </w:t>
      </w:r>
      <w:hyperlink w:anchor="Par19" w:history="1">
        <w:r w:rsidRPr="00F01A4E">
          <w:rPr>
            <w:sz w:val="24"/>
            <w:szCs w:val="24"/>
          </w:rPr>
          <w:t>4 пункта 5</w:t>
        </w:r>
      </w:hyperlink>
      <w:r w:rsidRPr="00F01A4E">
        <w:rPr>
          <w:sz w:val="24"/>
          <w:szCs w:val="24"/>
        </w:rPr>
        <w:t xml:space="preserve"> настоящего Порядка.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8. Арендодатель (администрация), в случае принятия положительного решения готовит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Указанное дополнительное соглашение подписывается сторонами в течение 20 календарных дней со дня принятия администрацией положительного решения об установлении льготной арендной платы.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9.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Суммой расходов арендатора признается затраченная на выполнение работ сумма, подтвержденная актом и рассчитанная согласно сметно-финансовому расчету.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10. Годовой размер льготной арендной платы определяется по формуле: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511B" w:rsidRPr="00F01A4E" w:rsidRDefault="0095511B" w:rsidP="0095511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 xml:space="preserve">                                                                       УАП = АП x 0,3,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где: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АП - годовой размер арендной платы в соответствии с договором аренды (руб./год);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0,3 – коэффициент расчета размера льготной арендной платы.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11. Срок (в годах), на который устанавливается льготная арендная плата, определяется по формуле:</w:t>
      </w:r>
    </w:p>
    <w:p w:rsidR="0095511B" w:rsidRPr="00F01A4E" w:rsidRDefault="0095511B" w:rsidP="009551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511B" w:rsidRPr="00F01A4E" w:rsidRDefault="0095511B" w:rsidP="0095511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A4E">
        <w:rPr>
          <w:noProof/>
          <w:position w:val="-20"/>
          <w:sz w:val="24"/>
          <w:szCs w:val="24"/>
        </w:rPr>
        <w:t xml:space="preserve">                                                                       </w:t>
      </w:r>
      <w:r w:rsidRPr="00F01A4E">
        <w:rPr>
          <w:noProof/>
          <w:position w:val="-20"/>
          <w:sz w:val="24"/>
          <w:szCs w:val="24"/>
        </w:rPr>
        <w:drawing>
          <wp:inline distT="0" distB="0" distL="0" distR="0" wp14:anchorId="430228A1" wp14:editId="44DD8DCB">
            <wp:extent cx="10668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где: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СРА - сумма расходов арендатора (руб.);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АП - годовой размер арендной платы в соответствии с договором аренды (руб./год);</w:t>
      </w:r>
    </w:p>
    <w:p w:rsidR="0095511B" w:rsidRPr="00F01A4E" w:rsidRDefault="0095511B" w:rsidP="009551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1A4E">
        <w:rPr>
          <w:sz w:val="24"/>
          <w:szCs w:val="24"/>
        </w:rPr>
        <w:t>УАП - годовой размер льготной арендной платы (руб./год).</w:t>
      </w:r>
    </w:p>
    <w:p w:rsidR="0095511B" w:rsidRPr="00F01A4E" w:rsidRDefault="0095511B" w:rsidP="0095511B">
      <w:pPr>
        <w:rPr>
          <w:rFonts w:ascii="Arial" w:eastAsia="Arial Unicode MS" w:hAnsi="Arial" w:cs="Arial"/>
          <w:color w:val="00000A"/>
          <w:sz w:val="24"/>
          <w:szCs w:val="24"/>
          <w:lang w:bidi="hi-IN"/>
        </w:rPr>
      </w:pPr>
    </w:p>
    <w:p w:rsidR="00811F3F" w:rsidRDefault="00811F3F"/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2D"/>
    <w:rsid w:val="0017112D"/>
    <w:rsid w:val="003520EE"/>
    <w:rsid w:val="0046522E"/>
    <w:rsid w:val="005E357E"/>
    <w:rsid w:val="00811F3F"/>
    <w:rsid w:val="0095511B"/>
    <w:rsid w:val="00C5270B"/>
    <w:rsid w:val="00F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1B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1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95511B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95511B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511B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11B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511B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95511B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95511B"/>
    <w:rPr>
      <w:rFonts w:eastAsia="Times New Roman" w:cs="Times New Roman"/>
      <w:b/>
      <w:i/>
      <w:szCs w:val="20"/>
      <w:lang w:eastAsia="ru-RU"/>
    </w:rPr>
  </w:style>
  <w:style w:type="paragraph" w:customStyle="1" w:styleId="Textbody">
    <w:name w:val="Text body"/>
    <w:basedOn w:val="a"/>
    <w:uiPriority w:val="99"/>
    <w:rsid w:val="0095511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551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1B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1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95511B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95511B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511B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11B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511B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95511B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95511B"/>
    <w:rPr>
      <w:rFonts w:eastAsia="Times New Roman" w:cs="Times New Roman"/>
      <w:b/>
      <w:i/>
      <w:szCs w:val="20"/>
      <w:lang w:eastAsia="ru-RU"/>
    </w:rPr>
  </w:style>
  <w:style w:type="paragraph" w:customStyle="1" w:styleId="Textbody">
    <w:name w:val="Text body"/>
    <w:basedOn w:val="a"/>
    <w:uiPriority w:val="99"/>
    <w:rsid w:val="0095511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551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2" Type="http://schemas.openxmlformats.org/officeDocument/2006/relationships/hyperlink" Target="consultantplus://offline/ref=4AD82B1FEC1BA782BD1377629D4BF34F6B9278BEEAB1DDDE65CD94FEC691F1958B08D497541F25708AAA5867FCRCE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2B1FEC1BA782BD1377629D4BF34F6B9278BEEAB1DDDE65CD94FEC691F1958B08D497541F25708AAA5867FCRCE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2022-09-13T13:01:00Z</cp:lastPrinted>
  <dcterms:created xsi:type="dcterms:W3CDTF">2022-09-13T12:22:00Z</dcterms:created>
  <dcterms:modified xsi:type="dcterms:W3CDTF">2022-09-20T12:15:00Z</dcterms:modified>
</cp:coreProperties>
</file>