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B74" w:rsidRPr="00971CFD" w:rsidRDefault="00B37B74" w:rsidP="00B37B74">
      <w:pPr>
        <w:ind w:firstLine="570"/>
        <w:jc w:val="center"/>
        <w:rPr>
          <w:sz w:val="28"/>
          <w:szCs w:val="28"/>
        </w:rPr>
      </w:pPr>
      <w:r w:rsidRPr="00971CFD">
        <w:rPr>
          <w:sz w:val="28"/>
          <w:szCs w:val="28"/>
        </w:rPr>
        <w:t>ПОЯСНИТЕЛЬНАЯ ЗАПИСКА</w:t>
      </w:r>
    </w:p>
    <w:p w:rsidR="00C145A7" w:rsidRPr="00971CFD" w:rsidRDefault="00B37B74" w:rsidP="00D401B6">
      <w:pPr>
        <w:ind w:firstLine="570"/>
        <w:jc w:val="center"/>
        <w:rPr>
          <w:sz w:val="28"/>
          <w:szCs w:val="28"/>
        </w:rPr>
      </w:pPr>
      <w:r w:rsidRPr="00971CFD">
        <w:rPr>
          <w:sz w:val="28"/>
          <w:szCs w:val="28"/>
        </w:rPr>
        <w:t xml:space="preserve">    к проекту Решения  «О внесении изменений в бюджет муниципального образован</w:t>
      </w:r>
      <w:r w:rsidR="00C2369E" w:rsidRPr="00971CFD">
        <w:rPr>
          <w:sz w:val="28"/>
          <w:szCs w:val="28"/>
        </w:rPr>
        <w:t>и</w:t>
      </w:r>
      <w:r w:rsidR="00C6717B" w:rsidRPr="00971CFD">
        <w:rPr>
          <w:sz w:val="28"/>
          <w:szCs w:val="28"/>
        </w:rPr>
        <w:t>я « Шовгеновский район»  на 2021</w:t>
      </w:r>
      <w:r w:rsidRPr="00971CFD">
        <w:rPr>
          <w:sz w:val="28"/>
          <w:szCs w:val="28"/>
        </w:rPr>
        <w:t xml:space="preserve"> год</w:t>
      </w:r>
      <w:r w:rsidR="00784894" w:rsidRPr="00971CFD">
        <w:rPr>
          <w:sz w:val="28"/>
          <w:szCs w:val="28"/>
        </w:rPr>
        <w:t xml:space="preserve"> и плановый период 2022</w:t>
      </w:r>
      <w:r w:rsidRPr="00971CFD">
        <w:rPr>
          <w:sz w:val="28"/>
          <w:szCs w:val="28"/>
        </w:rPr>
        <w:t xml:space="preserve"> и 20</w:t>
      </w:r>
      <w:r w:rsidR="00784894" w:rsidRPr="00971CFD">
        <w:rPr>
          <w:sz w:val="28"/>
          <w:szCs w:val="28"/>
        </w:rPr>
        <w:t>23</w:t>
      </w:r>
      <w:r w:rsidRPr="00971CFD">
        <w:rPr>
          <w:sz w:val="28"/>
          <w:szCs w:val="28"/>
        </w:rPr>
        <w:t xml:space="preserve"> годов». </w:t>
      </w:r>
    </w:p>
    <w:p w:rsidR="00482643" w:rsidRPr="00971CFD" w:rsidRDefault="00482643" w:rsidP="00E21D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21D23" w:rsidRPr="00971CFD" w:rsidRDefault="00E21D23" w:rsidP="00E21D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71CFD">
        <w:rPr>
          <w:rFonts w:ascii="Times New Roman" w:hAnsi="Times New Roman" w:cs="Times New Roman"/>
          <w:sz w:val="28"/>
          <w:szCs w:val="28"/>
        </w:rPr>
        <w:t>Доходы</w:t>
      </w:r>
    </w:p>
    <w:p w:rsidR="006837F8" w:rsidRPr="00971CFD" w:rsidRDefault="006837F8" w:rsidP="00E21D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179B7" w:rsidRPr="00971CFD" w:rsidRDefault="008B705C" w:rsidP="008B705C">
      <w:pPr>
        <w:jc w:val="both"/>
        <w:rPr>
          <w:sz w:val="28"/>
          <w:szCs w:val="28"/>
        </w:rPr>
      </w:pPr>
      <w:r w:rsidRPr="00971CFD">
        <w:rPr>
          <w:sz w:val="28"/>
          <w:szCs w:val="28"/>
        </w:rPr>
        <w:t xml:space="preserve">      В связи с необходимостью увеличения расходной части бюджета</w:t>
      </w:r>
      <w:r w:rsidR="004179B7" w:rsidRPr="00971CFD">
        <w:rPr>
          <w:sz w:val="28"/>
          <w:szCs w:val="28"/>
        </w:rPr>
        <w:t xml:space="preserve"> МО «Шовгеновский район»</w:t>
      </w:r>
      <w:r w:rsidRPr="00971CFD">
        <w:rPr>
          <w:sz w:val="28"/>
          <w:szCs w:val="28"/>
        </w:rPr>
        <w:t xml:space="preserve">, планируется увеличение доходной части в сумме </w:t>
      </w:r>
      <w:r w:rsidR="006A4BD0" w:rsidRPr="00971CFD">
        <w:rPr>
          <w:sz w:val="28"/>
          <w:szCs w:val="28"/>
        </w:rPr>
        <w:t>4800,0 тыс. рублей</w:t>
      </w:r>
      <w:r w:rsidRPr="00971CFD">
        <w:rPr>
          <w:sz w:val="28"/>
          <w:szCs w:val="28"/>
        </w:rPr>
        <w:t xml:space="preserve">, в том числе: </w:t>
      </w:r>
    </w:p>
    <w:p w:rsidR="004179B7" w:rsidRPr="00971CFD" w:rsidRDefault="004179B7" w:rsidP="008B705C">
      <w:pPr>
        <w:jc w:val="both"/>
        <w:rPr>
          <w:sz w:val="28"/>
          <w:szCs w:val="28"/>
        </w:rPr>
      </w:pPr>
      <w:r w:rsidRPr="00971CFD">
        <w:rPr>
          <w:sz w:val="28"/>
          <w:szCs w:val="28"/>
        </w:rPr>
        <w:t>- п</w:t>
      </w:r>
      <w:r w:rsidR="008B705C" w:rsidRPr="00971CFD">
        <w:rPr>
          <w:sz w:val="28"/>
          <w:szCs w:val="28"/>
        </w:rPr>
        <w:t>о налогу, взимаемому в связи с применением упрощенной системы налогообложения -</w:t>
      </w:r>
      <w:r w:rsidR="00F0270F" w:rsidRPr="00971CFD">
        <w:rPr>
          <w:sz w:val="28"/>
          <w:szCs w:val="28"/>
        </w:rPr>
        <w:t xml:space="preserve"> </w:t>
      </w:r>
      <w:r w:rsidR="008B705C" w:rsidRPr="00971CFD">
        <w:rPr>
          <w:sz w:val="28"/>
          <w:szCs w:val="28"/>
        </w:rPr>
        <w:t xml:space="preserve">2300,0 </w:t>
      </w:r>
      <w:r w:rsidR="0074505B" w:rsidRPr="00971CFD">
        <w:rPr>
          <w:sz w:val="28"/>
          <w:szCs w:val="28"/>
        </w:rPr>
        <w:t>тыс. руб</w:t>
      </w:r>
      <w:r w:rsidR="006A4BD0" w:rsidRPr="00971CFD">
        <w:rPr>
          <w:sz w:val="28"/>
          <w:szCs w:val="28"/>
        </w:rPr>
        <w:t>лей</w:t>
      </w:r>
      <w:r w:rsidR="008B705C" w:rsidRPr="00971CFD">
        <w:rPr>
          <w:sz w:val="28"/>
          <w:szCs w:val="28"/>
        </w:rPr>
        <w:t xml:space="preserve">; </w:t>
      </w:r>
    </w:p>
    <w:p w:rsidR="004179B7" w:rsidRPr="00971CFD" w:rsidRDefault="004179B7" w:rsidP="008B705C">
      <w:pPr>
        <w:jc w:val="both"/>
        <w:rPr>
          <w:sz w:val="28"/>
          <w:szCs w:val="28"/>
        </w:rPr>
      </w:pPr>
      <w:r w:rsidRPr="00971CFD">
        <w:rPr>
          <w:sz w:val="28"/>
          <w:szCs w:val="28"/>
        </w:rPr>
        <w:t xml:space="preserve">- </w:t>
      </w:r>
      <w:r w:rsidR="008B705C" w:rsidRPr="00971CFD">
        <w:rPr>
          <w:sz w:val="28"/>
          <w:szCs w:val="28"/>
        </w:rPr>
        <w:t>ЕСХН -700,0 тыс. р</w:t>
      </w:r>
      <w:r w:rsidR="006A4BD0" w:rsidRPr="00971CFD">
        <w:rPr>
          <w:sz w:val="28"/>
          <w:szCs w:val="28"/>
        </w:rPr>
        <w:t>ублей</w:t>
      </w:r>
      <w:r w:rsidRPr="00971CFD">
        <w:rPr>
          <w:sz w:val="28"/>
          <w:szCs w:val="28"/>
        </w:rPr>
        <w:t>;</w:t>
      </w:r>
      <w:r w:rsidR="008B705C" w:rsidRPr="00971CFD">
        <w:rPr>
          <w:sz w:val="28"/>
          <w:szCs w:val="28"/>
        </w:rPr>
        <w:t xml:space="preserve"> </w:t>
      </w:r>
    </w:p>
    <w:p w:rsidR="004179B7" w:rsidRPr="00971CFD" w:rsidRDefault="004179B7" w:rsidP="008B705C">
      <w:pPr>
        <w:jc w:val="both"/>
        <w:rPr>
          <w:sz w:val="28"/>
          <w:szCs w:val="28"/>
        </w:rPr>
      </w:pPr>
      <w:r w:rsidRPr="00971CFD">
        <w:rPr>
          <w:sz w:val="28"/>
          <w:szCs w:val="28"/>
        </w:rPr>
        <w:t xml:space="preserve">- </w:t>
      </w:r>
      <w:r w:rsidR="008B705C" w:rsidRPr="00971CFD">
        <w:rPr>
          <w:sz w:val="28"/>
          <w:szCs w:val="28"/>
        </w:rPr>
        <w:t>НИО</w:t>
      </w:r>
      <w:r w:rsidR="00F0270F" w:rsidRPr="00971CFD">
        <w:rPr>
          <w:sz w:val="28"/>
          <w:szCs w:val="28"/>
        </w:rPr>
        <w:t xml:space="preserve"> </w:t>
      </w:r>
      <w:r w:rsidR="008B705C" w:rsidRPr="00971CFD">
        <w:rPr>
          <w:sz w:val="28"/>
          <w:szCs w:val="28"/>
        </w:rPr>
        <w:t>- 18</w:t>
      </w:r>
      <w:r w:rsidR="0074505B" w:rsidRPr="00971CFD">
        <w:rPr>
          <w:sz w:val="28"/>
          <w:szCs w:val="28"/>
        </w:rPr>
        <w:t>00,0 тыс. руб</w:t>
      </w:r>
      <w:r w:rsidR="006A4BD0" w:rsidRPr="00971CFD">
        <w:rPr>
          <w:sz w:val="28"/>
          <w:szCs w:val="28"/>
        </w:rPr>
        <w:t>лей</w:t>
      </w:r>
      <w:r w:rsidR="008B705C" w:rsidRPr="00971CFD">
        <w:rPr>
          <w:sz w:val="28"/>
          <w:szCs w:val="28"/>
        </w:rPr>
        <w:t xml:space="preserve">.  </w:t>
      </w:r>
    </w:p>
    <w:p w:rsidR="008B705C" w:rsidRPr="00971CFD" w:rsidRDefault="004179B7" w:rsidP="008B705C">
      <w:pPr>
        <w:jc w:val="both"/>
        <w:rPr>
          <w:sz w:val="28"/>
          <w:szCs w:val="28"/>
        </w:rPr>
      </w:pPr>
      <w:r w:rsidRPr="00971CFD">
        <w:rPr>
          <w:sz w:val="28"/>
          <w:szCs w:val="28"/>
        </w:rPr>
        <w:t xml:space="preserve">      </w:t>
      </w:r>
      <w:r w:rsidR="008B705C" w:rsidRPr="00971CFD">
        <w:rPr>
          <w:sz w:val="28"/>
          <w:szCs w:val="28"/>
        </w:rPr>
        <w:t xml:space="preserve">Возможность внесения указанного </w:t>
      </w:r>
      <w:r w:rsidRPr="00971CFD">
        <w:rPr>
          <w:sz w:val="28"/>
          <w:szCs w:val="28"/>
        </w:rPr>
        <w:t>изменения в бюджет на 2021 год</w:t>
      </w:r>
      <w:r w:rsidR="008B705C" w:rsidRPr="00971CFD">
        <w:rPr>
          <w:sz w:val="28"/>
          <w:szCs w:val="28"/>
        </w:rPr>
        <w:t xml:space="preserve">, образовалась в результате перевыполнения плановых назначений на 09.11.2021 года. По налогу, взимаемому в связи с применением упрощенной системы налогообложения при утвержденных плановых назначениях 6800,0 </w:t>
      </w:r>
      <w:r w:rsidR="006A4BD0" w:rsidRPr="00971CFD">
        <w:rPr>
          <w:sz w:val="28"/>
          <w:szCs w:val="28"/>
        </w:rPr>
        <w:t>тыс. рублей</w:t>
      </w:r>
      <w:r w:rsidR="008B705C" w:rsidRPr="00971CFD">
        <w:rPr>
          <w:sz w:val="28"/>
          <w:szCs w:val="28"/>
        </w:rPr>
        <w:t>, исполне</w:t>
      </w:r>
      <w:r w:rsidR="006A4BD0" w:rsidRPr="00971CFD">
        <w:rPr>
          <w:sz w:val="28"/>
          <w:szCs w:val="28"/>
        </w:rPr>
        <w:t>ние составило 9168,8 тыс. рублей</w:t>
      </w:r>
      <w:r w:rsidR="008B705C" w:rsidRPr="00971CFD">
        <w:rPr>
          <w:sz w:val="28"/>
          <w:szCs w:val="28"/>
        </w:rPr>
        <w:t>, т.е., годовые плановые назначения перевыполнены</w:t>
      </w:r>
      <w:r w:rsidR="00F0270F" w:rsidRPr="00971CFD">
        <w:rPr>
          <w:sz w:val="28"/>
          <w:szCs w:val="28"/>
        </w:rPr>
        <w:t xml:space="preserve"> в сумме</w:t>
      </w:r>
      <w:r w:rsidR="008B705C" w:rsidRPr="00971CFD">
        <w:rPr>
          <w:sz w:val="28"/>
          <w:szCs w:val="28"/>
        </w:rPr>
        <w:t xml:space="preserve"> на 2368,8</w:t>
      </w:r>
      <w:r w:rsidR="0074505B" w:rsidRPr="00971CFD">
        <w:rPr>
          <w:sz w:val="28"/>
          <w:szCs w:val="28"/>
        </w:rPr>
        <w:t xml:space="preserve"> тыс. руб</w:t>
      </w:r>
      <w:r w:rsidR="006A4BD0" w:rsidRPr="00971CFD">
        <w:rPr>
          <w:sz w:val="28"/>
          <w:szCs w:val="28"/>
        </w:rPr>
        <w:t>лей</w:t>
      </w:r>
      <w:r w:rsidR="008B705C" w:rsidRPr="00971CFD">
        <w:rPr>
          <w:sz w:val="28"/>
          <w:szCs w:val="28"/>
        </w:rPr>
        <w:t>.  По единому сельскохозяйственному налогу при утвержденных плановых назначениях 17117,7</w:t>
      </w:r>
      <w:r w:rsidR="006A4BD0" w:rsidRPr="00971CFD">
        <w:rPr>
          <w:sz w:val="28"/>
          <w:szCs w:val="28"/>
        </w:rPr>
        <w:t xml:space="preserve"> тыс. рублей</w:t>
      </w:r>
      <w:r w:rsidR="008B705C" w:rsidRPr="00971CFD">
        <w:rPr>
          <w:sz w:val="28"/>
          <w:szCs w:val="28"/>
        </w:rPr>
        <w:t>, исполнение составило 17898,7</w:t>
      </w:r>
      <w:r w:rsidR="0074505B" w:rsidRPr="00971CFD">
        <w:rPr>
          <w:sz w:val="28"/>
          <w:szCs w:val="28"/>
        </w:rPr>
        <w:t xml:space="preserve"> тыс. руб</w:t>
      </w:r>
      <w:r w:rsidR="006A4BD0" w:rsidRPr="00971CFD">
        <w:rPr>
          <w:sz w:val="28"/>
          <w:szCs w:val="28"/>
        </w:rPr>
        <w:t>лей</w:t>
      </w:r>
      <w:r w:rsidR="008B705C" w:rsidRPr="00971CFD">
        <w:rPr>
          <w:sz w:val="28"/>
          <w:szCs w:val="28"/>
        </w:rPr>
        <w:t>. Кроме того, по налогу на имущество организаций при утвержденных плановых назначениях 41</w:t>
      </w:r>
      <w:r w:rsidR="0074505B" w:rsidRPr="00971CFD">
        <w:rPr>
          <w:sz w:val="28"/>
          <w:szCs w:val="28"/>
        </w:rPr>
        <w:t>000,0 тыс. руб.</w:t>
      </w:r>
      <w:r w:rsidR="008B705C" w:rsidRPr="00971CFD">
        <w:rPr>
          <w:sz w:val="28"/>
          <w:szCs w:val="28"/>
        </w:rPr>
        <w:t xml:space="preserve"> исполнение составило 43100,6 тыс. рублей, т.е., годовые плановые назначения перевыполнены на 2100,6 тыс. рублей. В связи с этим, предлагаемые изменения считаем целесообразными.</w:t>
      </w:r>
    </w:p>
    <w:p w:rsidR="00482643" w:rsidRPr="00971CFD" w:rsidRDefault="00482643" w:rsidP="00E21D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21D23" w:rsidRPr="00971CFD" w:rsidRDefault="00B37B74" w:rsidP="00E21D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71CFD">
        <w:rPr>
          <w:rFonts w:ascii="Times New Roman" w:hAnsi="Times New Roman" w:cs="Times New Roman"/>
          <w:sz w:val="28"/>
          <w:szCs w:val="28"/>
        </w:rPr>
        <w:t>Расходы</w:t>
      </w:r>
    </w:p>
    <w:p w:rsidR="006837F8" w:rsidRPr="00971CFD" w:rsidRDefault="006837F8" w:rsidP="00E21D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A317C" w:rsidRPr="00971CFD" w:rsidRDefault="003F2705" w:rsidP="00864326">
      <w:pPr>
        <w:pStyle w:val="a3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71CFD">
        <w:rPr>
          <w:rFonts w:ascii="Times New Roman" w:hAnsi="Times New Roman" w:cs="Times New Roman"/>
          <w:sz w:val="28"/>
          <w:szCs w:val="28"/>
        </w:rPr>
        <w:t xml:space="preserve">   </w:t>
      </w:r>
      <w:r w:rsidR="00A20757" w:rsidRPr="00971CFD">
        <w:rPr>
          <w:rFonts w:ascii="Times New Roman" w:hAnsi="Times New Roman" w:cs="Times New Roman"/>
          <w:sz w:val="28"/>
          <w:szCs w:val="28"/>
        </w:rPr>
        <w:t xml:space="preserve"> </w:t>
      </w:r>
      <w:r w:rsidR="00EA5188" w:rsidRPr="00971CFD">
        <w:rPr>
          <w:rFonts w:ascii="Times New Roman" w:hAnsi="Times New Roman" w:cs="Times New Roman"/>
          <w:sz w:val="28"/>
          <w:szCs w:val="28"/>
        </w:rPr>
        <w:t xml:space="preserve"> </w:t>
      </w:r>
      <w:r w:rsidR="00814FDB" w:rsidRPr="00971CFD">
        <w:rPr>
          <w:rFonts w:ascii="Times New Roman" w:hAnsi="Times New Roman" w:cs="Times New Roman"/>
          <w:sz w:val="28"/>
          <w:szCs w:val="28"/>
        </w:rPr>
        <w:t xml:space="preserve"> </w:t>
      </w:r>
      <w:r w:rsidR="00EA5188" w:rsidRPr="00971CFD">
        <w:rPr>
          <w:rFonts w:ascii="Times New Roman" w:hAnsi="Times New Roman" w:cs="Times New Roman"/>
          <w:sz w:val="28"/>
          <w:szCs w:val="28"/>
        </w:rPr>
        <w:t>В</w:t>
      </w:r>
      <w:r w:rsidR="00AD2361" w:rsidRPr="00971CFD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="00EA5188" w:rsidRPr="00971CFD">
        <w:rPr>
          <w:rFonts w:ascii="Times New Roman" w:hAnsi="Times New Roman" w:cs="Times New Roman"/>
          <w:sz w:val="28"/>
          <w:szCs w:val="28"/>
        </w:rPr>
        <w:t xml:space="preserve"> с увеличением доходной части в сумме </w:t>
      </w:r>
      <w:r w:rsidR="0074505B" w:rsidRPr="00971CFD">
        <w:rPr>
          <w:rFonts w:ascii="Times New Roman" w:hAnsi="Times New Roman" w:cs="Times New Roman"/>
          <w:sz w:val="28"/>
          <w:szCs w:val="28"/>
        </w:rPr>
        <w:t>4800,0</w:t>
      </w:r>
      <w:r w:rsidR="006A4BD0" w:rsidRPr="00971CF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14FDB" w:rsidRPr="00971CFD">
        <w:rPr>
          <w:rFonts w:ascii="Times New Roman" w:hAnsi="Times New Roman" w:cs="Times New Roman"/>
          <w:sz w:val="28"/>
          <w:szCs w:val="28"/>
        </w:rPr>
        <w:t>, а так же</w:t>
      </w:r>
      <w:r w:rsidR="00EA5188" w:rsidRPr="00971CFD">
        <w:rPr>
          <w:rFonts w:ascii="Times New Roman" w:hAnsi="Times New Roman" w:cs="Times New Roman"/>
          <w:sz w:val="28"/>
          <w:szCs w:val="28"/>
        </w:rPr>
        <w:t xml:space="preserve"> за счет собственных остатков прошлых лет на сумму 4300,0</w:t>
      </w:r>
      <w:r w:rsidR="00814FDB" w:rsidRPr="00971CFD">
        <w:rPr>
          <w:rFonts w:ascii="Times New Roman" w:hAnsi="Times New Roman" w:cs="Times New Roman"/>
          <w:sz w:val="28"/>
          <w:szCs w:val="28"/>
        </w:rPr>
        <w:t xml:space="preserve"> </w:t>
      </w:r>
      <w:r w:rsidR="006A4BD0" w:rsidRPr="00971CFD">
        <w:rPr>
          <w:rFonts w:ascii="Times New Roman" w:hAnsi="Times New Roman" w:cs="Times New Roman"/>
          <w:sz w:val="28"/>
          <w:szCs w:val="28"/>
        </w:rPr>
        <w:t>тыс. рублей</w:t>
      </w:r>
      <w:r w:rsidR="0074505B" w:rsidRPr="00971CFD">
        <w:rPr>
          <w:rFonts w:ascii="Times New Roman" w:hAnsi="Times New Roman" w:cs="Times New Roman"/>
          <w:sz w:val="28"/>
          <w:szCs w:val="28"/>
        </w:rPr>
        <w:t>,</w:t>
      </w:r>
      <w:r w:rsidR="00814FDB" w:rsidRPr="00971CFD">
        <w:rPr>
          <w:rFonts w:ascii="Times New Roman" w:hAnsi="Times New Roman" w:cs="Times New Roman"/>
          <w:sz w:val="28"/>
          <w:szCs w:val="28"/>
        </w:rPr>
        <w:t xml:space="preserve"> </w:t>
      </w:r>
      <w:r w:rsidR="00EA5188" w:rsidRPr="00971CFD">
        <w:rPr>
          <w:rFonts w:ascii="Times New Roman" w:hAnsi="Times New Roman" w:cs="Times New Roman"/>
          <w:sz w:val="28"/>
          <w:szCs w:val="28"/>
        </w:rPr>
        <w:t xml:space="preserve"> </w:t>
      </w:r>
      <w:r w:rsidR="007E3B00" w:rsidRPr="00971CFD">
        <w:rPr>
          <w:rFonts w:ascii="Times New Roman" w:hAnsi="Times New Roman" w:cs="Times New Roman"/>
          <w:sz w:val="28"/>
          <w:szCs w:val="28"/>
        </w:rPr>
        <w:t xml:space="preserve"> </w:t>
      </w:r>
      <w:r w:rsidR="00814FDB" w:rsidRPr="00971CFD">
        <w:rPr>
          <w:rFonts w:ascii="Times New Roman" w:hAnsi="Times New Roman" w:cs="Times New Roman"/>
          <w:sz w:val="28"/>
          <w:szCs w:val="28"/>
        </w:rPr>
        <w:t>планируемое у</w:t>
      </w:r>
      <w:r w:rsidRPr="00971CFD">
        <w:rPr>
          <w:rFonts w:ascii="Times New Roman" w:hAnsi="Times New Roman" w:cs="Times New Roman"/>
          <w:sz w:val="28"/>
          <w:szCs w:val="28"/>
        </w:rPr>
        <w:t>величение расходной части</w:t>
      </w:r>
      <w:r w:rsidR="00814FDB" w:rsidRPr="00971CFD">
        <w:rPr>
          <w:rFonts w:ascii="Times New Roman" w:hAnsi="Times New Roman" w:cs="Times New Roman"/>
          <w:sz w:val="28"/>
          <w:szCs w:val="28"/>
        </w:rPr>
        <w:t xml:space="preserve"> составит</w:t>
      </w:r>
      <w:r w:rsidR="007E3B00" w:rsidRPr="00971CFD">
        <w:rPr>
          <w:rFonts w:ascii="Times New Roman" w:hAnsi="Times New Roman" w:cs="Times New Roman"/>
          <w:sz w:val="28"/>
          <w:szCs w:val="28"/>
        </w:rPr>
        <w:t xml:space="preserve"> </w:t>
      </w:r>
      <w:r w:rsidRPr="00971CF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E73118" w:rsidRPr="00971CFD">
        <w:rPr>
          <w:rFonts w:ascii="Times New Roman" w:hAnsi="Times New Roman" w:cs="Times New Roman"/>
          <w:sz w:val="28"/>
          <w:szCs w:val="28"/>
        </w:rPr>
        <w:t>9100</w:t>
      </w:r>
      <w:r w:rsidR="00A20757" w:rsidRPr="00971CFD">
        <w:rPr>
          <w:rFonts w:ascii="Times New Roman" w:hAnsi="Times New Roman" w:cs="Times New Roman"/>
          <w:sz w:val="28"/>
          <w:szCs w:val="28"/>
        </w:rPr>
        <w:t>,0</w:t>
      </w:r>
      <w:r w:rsidRPr="00971CFD">
        <w:rPr>
          <w:rFonts w:ascii="Times New Roman" w:hAnsi="Times New Roman" w:cs="Times New Roman"/>
          <w:sz w:val="28"/>
          <w:szCs w:val="28"/>
        </w:rPr>
        <w:t xml:space="preserve"> тыс. ру</w:t>
      </w:r>
      <w:r w:rsidR="00A20757" w:rsidRPr="00971CFD">
        <w:rPr>
          <w:rFonts w:ascii="Times New Roman" w:hAnsi="Times New Roman" w:cs="Times New Roman"/>
          <w:sz w:val="28"/>
          <w:szCs w:val="28"/>
        </w:rPr>
        <w:t>б</w:t>
      </w:r>
      <w:r w:rsidR="006A4BD0" w:rsidRPr="00971CFD">
        <w:rPr>
          <w:rFonts w:ascii="Times New Roman" w:hAnsi="Times New Roman" w:cs="Times New Roman"/>
          <w:sz w:val="28"/>
          <w:szCs w:val="28"/>
        </w:rPr>
        <w:t>лей</w:t>
      </w:r>
      <w:r w:rsidR="00A20757" w:rsidRPr="00971CFD">
        <w:rPr>
          <w:rFonts w:ascii="Times New Roman" w:hAnsi="Times New Roman" w:cs="Times New Roman"/>
          <w:sz w:val="28"/>
          <w:szCs w:val="28"/>
        </w:rPr>
        <w:t>.</w:t>
      </w:r>
      <w:r w:rsidR="00814FDB" w:rsidRPr="00971CFD">
        <w:rPr>
          <w:rFonts w:ascii="Times New Roman" w:hAnsi="Times New Roman" w:cs="Times New Roman"/>
          <w:sz w:val="28"/>
          <w:szCs w:val="28"/>
        </w:rPr>
        <w:t xml:space="preserve"> Данные средства будут направлены</w:t>
      </w:r>
      <w:r w:rsidR="00A20757" w:rsidRPr="00971CFD">
        <w:rPr>
          <w:rFonts w:ascii="Times New Roman" w:hAnsi="Times New Roman" w:cs="Times New Roman"/>
          <w:sz w:val="28"/>
          <w:szCs w:val="28"/>
        </w:rPr>
        <w:t xml:space="preserve"> на</w:t>
      </w:r>
      <w:r w:rsidR="00FC7309" w:rsidRPr="00971CFD">
        <w:rPr>
          <w:rFonts w:ascii="Times New Roman" w:hAnsi="Times New Roman" w:cs="Times New Roman"/>
          <w:sz w:val="28"/>
          <w:szCs w:val="28"/>
        </w:rPr>
        <w:t xml:space="preserve"> </w:t>
      </w:r>
      <w:r w:rsidR="00946F6B" w:rsidRPr="00971CFD">
        <w:rPr>
          <w:rFonts w:ascii="Times New Roman" w:hAnsi="Times New Roman" w:cs="Times New Roman"/>
          <w:sz w:val="28"/>
          <w:szCs w:val="28"/>
        </w:rPr>
        <w:t>материальное содержание</w:t>
      </w:r>
      <w:r w:rsidR="00DF2B03" w:rsidRPr="00971CFD">
        <w:rPr>
          <w:rFonts w:ascii="Times New Roman" w:hAnsi="Times New Roman" w:cs="Times New Roman"/>
          <w:sz w:val="28"/>
          <w:szCs w:val="28"/>
        </w:rPr>
        <w:t xml:space="preserve">  бюджетных учреждений</w:t>
      </w:r>
      <w:r w:rsidR="00946F6B" w:rsidRPr="00971CFD">
        <w:rPr>
          <w:rFonts w:ascii="Times New Roman" w:hAnsi="Times New Roman" w:cs="Times New Roman"/>
          <w:sz w:val="28"/>
          <w:szCs w:val="28"/>
        </w:rPr>
        <w:t xml:space="preserve"> и органов местного самоуправления муниципального образования «Шовгено</w:t>
      </w:r>
      <w:r w:rsidR="00E73118" w:rsidRPr="00971CFD">
        <w:rPr>
          <w:rFonts w:ascii="Times New Roman" w:hAnsi="Times New Roman" w:cs="Times New Roman"/>
          <w:sz w:val="28"/>
          <w:szCs w:val="28"/>
        </w:rPr>
        <w:t>вский район», в том числе</w:t>
      </w:r>
      <w:r w:rsidR="00B37B74" w:rsidRPr="00971CF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F6B1D" w:rsidRPr="00971CFD" w:rsidRDefault="003F6B1D" w:rsidP="003F6B1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71CFD">
        <w:rPr>
          <w:rFonts w:ascii="Times New Roman" w:hAnsi="Times New Roman" w:cs="Times New Roman"/>
          <w:sz w:val="28"/>
          <w:szCs w:val="28"/>
        </w:rPr>
        <w:t xml:space="preserve">- </w:t>
      </w:r>
      <w:r w:rsidR="00E73118" w:rsidRPr="00971CFD">
        <w:rPr>
          <w:rFonts w:ascii="Times New Roman" w:hAnsi="Times New Roman" w:cs="Times New Roman"/>
          <w:sz w:val="28"/>
          <w:szCs w:val="28"/>
        </w:rPr>
        <w:t>на оплату налога на имущество за второй квартал</w:t>
      </w:r>
      <w:r w:rsidR="008A4BD1" w:rsidRPr="00971CFD">
        <w:rPr>
          <w:rFonts w:ascii="Times New Roman" w:hAnsi="Times New Roman" w:cs="Times New Roman"/>
          <w:sz w:val="28"/>
          <w:szCs w:val="28"/>
        </w:rPr>
        <w:t xml:space="preserve"> </w:t>
      </w:r>
      <w:r w:rsidR="00E73118" w:rsidRPr="00971CFD">
        <w:rPr>
          <w:rFonts w:ascii="Times New Roman" w:hAnsi="Times New Roman" w:cs="Times New Roman"/>
          <w:sz w:val="28"/>
          <w:szCs w:val="28"/>
        </w:rPr>
        <w:t>–</w:t>
      </w:r>
      <w:r w:rsidR="007F51DC" w:rsidRPr="00971CFD">
        <w:rPr>
          <w:rFonts w:ascii="Times New Roman" w:hAnsi="Times New Roman" w:cs="Times New Roman"/>
          <w:sz w:val="28"/>
          <w:szCs w:val="28"/>
        </w:rPr>
        <w:t xml:space="preserve"> </w:t>
      </w:r>
      <w:r w:rsidR="006154E1" w:rsidRPr="00971CFD">
        <w:rPr>
          <w:rFonts w:ascii="Times New Roman" w:hAnsi="Times New Roman" w:cs="Times New Roman"/>
          <w:sz w:val="28"/>
          <w:szCs w:val="28"/>
        </w:rPr>
        <w:t>1578,0</w:t>
      </w:r>
      <w:r w:rsidR="005D7A98" w:rsidRPr="00971CF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D6CA1" w:rsidRPr="00971CFD" w:rsidRDefault="00DD6CA1" w:rsidP="003F6B1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71CFD">
        <w:rPr>
          <w:rFonts w:ascii="Times New Roman" w:hAnsi="Times New Roman" w:cs="Times New Roman"/>
          <w:sz w:val="28"/>
          <w:szCs w:val="28"/>
        </w:rPr>
        <w:t xml:space="preserve">- </w:t>
      </w:r>
      <w:r w:rsidR="00065F18" w:rsidRPr="00971CFD">
        <w:rPr>
          <w:rFonts w:ascii="Times New Roman" w:hAnsi="Times New Roman" w:cs="Times New Roman"/>
          <w:sz w:val="28"/>
          <w:szCs w:val="28"/>
        </w:rPr>
        <w:t xml:space="preserve">на </w:t>
      </w:r>
      <w:r w:rsidR="009B1A6F" w:rsidRPr="00971CFD">
        <w:rPr>
          <w:rFonts w:ascii="Times New Roman" w:hAnsi="Times New Roman" w:cs="Times New Roman"/>
          <w:sz w:val="28"/>
          <w:szCs w:val="28"/>
        </w:rPr>
        <w:t>оплату</w:t>
      </w:r>
      <w:r w:rsidR="00E73118" w:rsidRPr="00971CFD">
        <w:rPr>
          <w:rFonts w:ascii="Times New Roman" w:hAnsi="Times New Roman" w:cs="Times New Roman"/>
          <w:sz w:val="28"/>
          <w:szCs w:val="28"/>
        </w:rPr>
        <w:t xml:space="preserve"> ПСД по объектам водоснабжения «Комплексное развитие сельских территорий</w:t>
      </w:r>
      <w:r w:rsidR="00065F18" w:rsidRPr="00971CFD">
        <w:rPr>
          <w:rFonts w:ascii="Times New Roman" w:hAnsi="Times New Roman" w:cs="Times New Roman"/>
          <w:sz w:val="28"/>
          <w:szCs w:val="28"/>
        </w:rPr>
        <w:t xml:space="preserve"> - 770,0 тыс. </w:t>
      </w:r>
      <w:r w:rsidR="005D7A98" w:rsidRPr="00971CFD">
        <w:rPr>
          <w:rFonts w:ascii="Times New Roman" w:hAnsi="Times New Roman" w:cs="Times New Roman"/>
          <w:sz w:val="28"/>
          <w:szCs w:val="28"/>
        </w:rPr>
        <w:t>рублей</w:t>
      </w:r>
      <w:r w:rsidR="00065F18" w:rsidRPr="00971CF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065F18" w:rsidRPr="00971CFD">
        <w:rPr>
          <w:rFonts w:ascii="Times New Roman" w:hAnsi="Times New Roman" w:cs="Times New Roman"/>
          <w:sz w:val="28"/>
          <w:szCs w:val="28"/>
        </w:rPr>
        <w:t>Джерокайское</w:t>
      </w:r>
      <w:proofErr w:type="spellEnd"/>
      <w:r w:rsidR="00065F18" w:rsidRPr="00971CFD">
        <w:rPr>
          <w:rFonts w:ascii="Times New Roman" w:hAnsi="Times New Roman" w:cs="Times New Roman"/>
          <w:sz w:val="28"/>
          <w:szCs w:val="28"/>
        </w:rPr>
        <w:t xml:space="preserve"> сельское поселение)</w:t>
      </w:r>
      <w:r w:rsidR="0057583D" w:rsidRPr="00971CFD">
        <w:rPr>
          <w:rFonts w:ascii="Times New Roman" w:hAnsi="Times New Roman" w:cs="Times New Roman"/>
          <w:sz w:val="28"/>
          <w:szCs w:val="28"/>
        </w:rPr>
        <w:t>;</w:t>
      </w:r>
      <w:r w:rsidR="00E73118" w:rsidRPr="00971CF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B1A6F" w:rsidRPr="00971CFD" w:rsidRDefault="00DD6CA1" w:rsidP="009B1A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71CFD">
        <w:rPr>
          <w:rFonts w:ascii="Times New Roman" w:hAnsi="Times New Roman" w:cs="Times New Roman"/>
          <w:sz w:val="28"/>
          <w:szCs w:val="28"/>
        </w:rPr>
        <w:t xml:space="preserve">- </w:t>
      </w:r>
      <w:r w:rsidR="009B1A6F" w:rsidRPr="00971CFD">
        <w:rPr>
          <w:rFonts w:ascii="Times New Roman" w:hAnsi="Times New Roman" w:cs="Times New Roman"/>
          <w:sz w:val="28"/>
          <w:szCs w:val="28"/>
        </w:rPr>
        <w:t>на оплату ПСД по объектам водоснабжения «Комплексное развитие сельских территорий - 319,0 тыс</w:t>
      </w:r>
      <w:r w:rsidR="005D7A98" w:rsidRPr="00971CFD">
        <w:rPr>
          <w:rFonts w:ascii="Times New Roman" w:hAnsi="Times New Roman" w:cs="Times New Roman"/>
          <w:sz w:val="28"/>
          <w:szCs w:val="28"/>
        </w:rPr>
        <w:t xml:space="preserve">. рублей </w:t>
      </w:r>
      <w:r w:rsidR="009B1A6F" w:rsidRPr="00971CF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9B1A6F" w:rsidRPr="00971CFD">
        <w:rPr>
          <w:rFonts w:ascii="Times New Roman" w:hAnsi="Times New Roman" w:cs="Times New Roman"/>
          <w:sz w:val="28"/>
          <w:szCs w:val="28"/>
        </w:rPr>
        <w:t>Дукмасовское</w:t>
      </w:r>
      <w:proofErr w:type="spellEnd"/>
      <w:r w:rsidR="009B1A6F" w:rsidRPr="00971CFD">
        <w:rPr>
          <w:rFonts w:ascii="Times New Roman" w:hAnsi="Times New Roman" w:cs="Times New Roman"/>
          <w:sz w:val="28"/>
          <w:szCs w:val="28"/>
        </w:rPr>
        <w:t xml:space="preserve"> сельское поселение);  </w:t>
      </w:r>
    </w:p>
    <w:p w:rsidR="00097F87" w:rsidRPr="00971CFD" w:rsidRDefault="007E3B00" w:rsidP="009B1A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71CFD">
        <w:rPr>
          <w:rFonts w:ascii="Times New Roman" w:hAnsi="Times New Roman" w:cs="Times New Roman"/>
          <w:sz w:val="28"/>
          <w:szCs w:val="28"/>
        </w:rPr>
        <w:t xml:space="preserve">- </w:t>
      </w:r>
      <w:r w:rsidR="00E73118" w:rsidRPr="00971CFD">
        <w:rPr>
          <w:rFonts w:ascii="Times New Roman" w:hAnsi="Times New Roman" w:cs="Times New Roman"/>
          <w:sz w:val="28"/>
          <w:szCs w:val="28"/>
        </w:rPr>
        <w:t xml:space="preserve">на оплату услуг по </w:t>
      </w:r>
      <w:proofErr w:type="spellStart"/>
      <w:r w:rsidR="00E73118" w:rsidRPr="00971CFD">
        <w:rPr>
          <w:rFonts w:ascii="Times New Roman" w:hAnsi="Times New Roman" w:cs="Times New Roman"/>
          <w:sz w:val="28"/>
          <w:szCs w:val="28"/>
        </w:rPr>
        <w:t>техприсоединению</w:t>
      </w:r>
      <w:proofErr w:type="spellEnd"/>
      <w:r w:rsidR="00E73118" w:rsidRPr="00971CFD">
        <w:rPr>
          <w:rFonts w:ascii="Times New Roman" w:hAnsi="Times New Roman" w:cs="Times New Roman"/>
          <w:sz w:val="28"/>
          <w:szCs w:val="28"/>
        </w:rPr>
        <w:t xml:space="preserve"> газоснабжения (</w:t>
      </w:r>
      <w:r w:rsidR="00C756D7" w:rsidRPr="00971CFD">
        <w:rPr>
          <w:rFonts w:ascii="Times New Roman" w:hAnsi="Times New Roman" w:cs="Times New Roman"/>
          <w:sz w:val="28"/>
          <w:szCs w:val="28"/>
        </w:rPr>
        <w:t>ФОК</w:t>
      </w:r>
      <w:r w:rsidR="00E73118" w:rsidRPr="00971CFD">
        <w:rPr>
          <w:rFonts w:ascii="Times New Roman" w:hAnsi="Times New Roman" w:cs="Times New Roman"/>
          <w:sz w:val="28"/>
          <w:szCs w:val="28"/>
        </w:rPr>
        <w:t>)  - 95,6</w:t>
      </w:r>
      <w:r w:rsidR="0057583D" w:rsidRPr="00971CFD">
        <w:rPr>
          <w:rFonts w:ascii="Times New Roman" w:hAnsi="Times New Roman" w:cs="Times New Roman"/>
          <w:sz w:val="28"/>
          <w:szCs w:val="28"/>
        </w:rPr>
        <w:t xml:space="preserve"> тыс. </w:t>
      </w:r>
      <w:r w:rsidR="005D7A98" w:rsidRPr="00971CFD">
        <w:rPr>
          <w:rFonts w:ascii="Times New Roman" w:hAnsi="Times New Roman" w:cs="Times New Roman"/>
          <w:sz w:val="28"/>
          <w:szCs w:val="28"/>
        </w:rPr>
        <w:t>рублей</w:t>
      </w:r>
      <w:r w:rsidR="0057583D" w:rsidRPr="00971CFD">
        <w:rPr>
          <w:rFonts w:ascii="Times New Roman" w:hAnsi="Times New Roman" w:cs="Times New Roman"/>
          <w:sz w:val="28"/>
          <w:szCs w:val="28"/>
        </w:rPr>
        <w:t>;</w:t>
      </w:r>
      <w:r w:rsidR="008D1A93" w:rsidRPr="00971C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5858" w:rsidRPr="00971CFD" w:rsidRDefault="00B67DE0" w:rsidP="00B95EA5">
      <w:pPr>
        <w:jc w:val="both"/>
        <w:rPr>
          <w:sz w:val="28"/>
          <w:szCs w:val="28"/>
        </w:rPr>
      </w:pPr>
      <w:r w:rsidRPr="00971CFD">
        <w:rPr>
          <w:sz w:val="28"/>
          <w:szCs w:val="28"/>
        </w:rPr>
        <w:t xml:space="preserve">- </w:t>
      </w:r>
      <w:r w:rsidR="00AE5858" w:rsidRPr="00971CFD">
        <w:rPr>
          <w:sz w:val="28"/>
          <w:szCs w:val="28"/>
        </w:rPr>
        <w:t>на</w:t>
      </w:r>
      <w:r w:rsidR="00065F18" w:rsidRPr="00971CFD">
        <w:rPr>
          <w:sz w:val="28"/>
          <w:szCs w:val="28"/>
        </w:rPr>
        <w:t xml:space="preserve"> оплату расходов по заработной плате </w:t>
      </w:r>
      <w:r w:rsidR="00AE5858" w:rsidRPr="00971CFD">
        <w:rPr>
          <w:sz w:val="28"/>
          <w:szCs w:val="28"/>
        </w:rPr>
        <w:t xml:space="preserve">– </w:t>
      </w:r>
      <w:r w:rsidR="0057583D" w:rsidRPr="00971CFD">
        <w:rPr>
          <w:sz w:val="28"/>
          <w:szCs w:val="28"/>
        </w:rPr>
        <w:t>4310,2</w:t>
      </w:r>
      <w:r w:rsidR="00AE5858" w:rsidRPr="00971CFD">
        <w:rPr>
          <w:sz w:val="28"/>
          <w:szCs w:val="28"/>
        </w:rPr>
        <w:t xml:space="preserve"> тыс. </w:t>
      </w:r>
      <w:r w:rsidR="005D7A98" w:rsidRPr="00971CFD">
        <w:rPr>
          <w:sz w:val="28"/>
          <w:szCs w:val="28"/>
        </w:rPr>
        <w:t>рублей</w:t>
      </w:r>
      <w:r w:rsidR="0057583D" w:rsidRPr="00971CFD">
        <w:rPr>
          <w:sz w:val="28"/>
          <w:szCs w:val="28"/>
        </w:rPr>
        <w:t>, в том числе:</w:t>
      </w:r>
    </w:p>
    <w:p w:rsidR="0057583D" w:rsidRPr="00971CFD" w:rsidRDefault="0057583D" w:rsidP="00B95EA5">
      <w:pPr>
        <w:jc w:val="both"/>
        <w:rPr>
          <w:sz w:val="28"/>
          <w:szCs w:val="28"/>
        </w:rPr>
      </w:pPr>
      <w:r w:rsidRPr="00971CFD">
        <w:rPr>
          <w:sz w:val="28"/>
          <w:szCs w:val="28"/>
        </w:rPr>
        <w:t xml:space="preserve">   Культура – 932,5 тыс. </w:t>
      </w:r>
      <w:r w:rsidR="005D7A98" w:rsidRPr="00971CFD">
        <w:rPr>
          <w:sz w:val="28"/>
          <w:szCs w:val="28"/>
        </w:rPr>
        <w:t>рублей</w:t>
      </w:r>
    </w:p>
    <w:p w:rsidR="0057583D" w:rsidRPr="00971CFD" w:rsidRDefault="0057583D" w:rsidP="00B95EA5">
      <w:pPr>
        <w:jc w:val="both"/>
        <w:rPr>
          <w:sz w:val="28"/>
          <w:szCs w:val="28"/>
        </w:rPr>
      </w:pPr>
      <w:r w:rsidRPr="00971CFD">
        <w:rPr>
          <w:sz w:val="28"/>
          <w:szCs w:val="28"/>
        </w:rPr>
        <w:t xml:space="preserve">   Образование – 3377,7 </w:t>
      </w:r>
      <w:r w:rsidR="005D7A98" w:rsidRPr="00971CFD">
        <w:rPr>
          <w:sz w:val="28"/>
          <w:szCs w:val="28"/>
        </w:rPr>
        <w:t>тыс. рублей</w:t>
      </w:r>
      <w:r w:rsidRPr="00971CFD">
        <w:rPr>
          <w:sz w:val="28"/>
          <w:szCs w:val="28"/>
        </w:rPr>
        <w:t xml:space="preserve">; </w:t>
      </w:r>
    </w:p>
    <w:p w:rsidR="00A46A90" w:rsidRPr="00971CFD" w:rsidRDefault="00A46A90" w:rsidP="00A46A90">
      <w:pPr>
        <w:jc w:val="both"/>
        <w:rPr>
          <w:sz w:val="28"/>
          <w:szCs w:val="28"/>
        </w:rPr>
      </w:pPr>
      <w:r w:rsidRPr="00971CFD">
        <w:rPr>
          <w:sz w:val="28"/>
          <w:szCs w:val="28"/>
        </w:rPr>
        <w:lastRenderedPageBreak/>
        <w:t xml:space="preserve">- на </w:t>
      </w:r>
      <w:r w:rsidR="0057583D" w:rsidRPr="00971CFD">
        <w:rPr>
          <w:sz w:val="28"/>
          <w:szCs w:val="28"/>
        </w:rPr>
        <w:t>оплату услуг связи</w:t>
      </w:r>
      <w:r w:rsidRPr="00971CFD">
        <w:rPr>
          <w:sz w:val="28"/>
          <w:szCs w:val="28"/>
        </w:rPr>
        <w:t xml:space="preserve"> – </w:t>
      </w:r>
      <w:r w:rsidR="0057583D" w:rsidRPr="00971CFD">
        <w:rPr>
          <w:sz w:val="28"/>
          <w:szCs w:val="28"/>
        </w:rPr>
        <w:t>91,3</w:t>
      </w:r>
      <w:r w:rsidR="005D7A98" w:rsidRPr="00971CFD">
        <w:rPr>
          <w:sz w:val="28"/>
          <w:szCs w:val="28"/>
        </w:rPr>
        <w:t xml:space="preserve"> тыс. рублей</w:t>
      </w:r>
      <w:r w:rsidR="006654E6" w:rsidRPr="00971CFD">
        <w:rPr>
          <w:sz w:val="28"/>
          <w:szCs w:val="28"/>
        </w:rPr>
        <w:t>;</w:t>
      </w:r>
    </w:p>
    <w:p w:rsidR="00445F6B" w:rsidRPr="00971CFD" w:rsidRDefault="00445F6B" w:rsidP="00A46A90">
      <w:pPr>
        <w:jc w:val="both"/>
        <w:rPr>
          <w:sz w:val="28"/>
          <w:szCs w:val="28"/>
        </w:rPr>
      </w:pPr>
      <w:r w:rsidRPr="00971CFD">
        <w:rPr>
          <w:sz w:val="28"/>
          <w:szCs w:val="28"/>
        </w:rPr>
        <w:t>- на оплату ГСМ – 92,0 тыс. рублей;</w:t>
      </w:r>
    </w:p>
    <w:p w:rsidR="00A46A90" w:rsidRPr="00971CFD" w:rsidRDefault="00A46A90" w:rsidP="00A46A90">
      <w:pPr>
        <w:jc w:val="both"/>
        <w:rPr>
          <w:sz w:val="28"/>
          <w:szCs w:val="28"/>
        </w:rPr>
      </w:pPr>
      <w:r w:rsidRPr="00971CFD">
        <w:rPr>
          <w:sz w:val="28"/>
          <w:szCs w:val="28"/>
        </w:rPr>
        <w:t>- на</w:t>
      </w:r>
      <w:r w:rsidR="006654E6" w:rsidRPr="00971CFD">
        <w:rPr>
          <w:sz w:val="28"/>
          <w:szCs w:val="28"/>
        </w:rPr>
        <w:t xml:space="preserve"> оплату</w:t>
      </w:r>
      <w:r w:rsidRPr="00971CFD">
        <w:rPr>
          <w:sz w:val="28"/>
          <w:szCs w:val="28"/>
        </w:rPr>
        <w:t xml:space="preserve"> </w:t>
      </w:r>
      <w:r w:rsidR="006654E6" w:rsidRPr="00971CFD">
        <w:rPr>
          <w:sz w:val="28"/>
          <w:szCs w:val="28"/>
        </w:rPr>
        <w:t>услуг по медосмотру работников бюджетных учреждений и органов местного самоуправления – 425,6</w:t>
      </w:r>
      <w:r w:rsidR="005D7A98" w:rsidRPr="00971CFD">
        <w:rPr>
          <w:sz w:val="28"/>
          <w:szCs w:val="28"/>
        </w:rPr>
        <w:t xml:space="preserve"> тыс. рублей</w:t>
      </w:r>
      <w:r w:rsidR="006654E6" w:rsidRPr="00971CFD">
        <w:rPr>
          <w:sz w:val="28"/>
          <w:szCs w:val="28"/>
        </w:rPr>
        <w:t>;</w:t>
      </w:r>
    </w:p>
    <w:p w:rsidR="00A46A90" w:rsidRPr="00971CFD" w:rsidRDefault="00A46A90" w:rsidP="00A46A90">
      <w:pPr>
        <w:jc w:val="both"/>
        <w:rPr>
          <w:sz w:val="28"/>
          <w:szCs w:val="28"/>
        </w:rPr>
      </w:pPr>
      <w:r w:rsidRPr="00971CFD">
        <w:rPr>
          <w:sz w:val="28"/>
          <w:szCs w:val="28"/>
        </w:rPr>
        <w:t xml:space="preserve">- на приобретение </w:t>
      </w:r>
      <w:r w:rsidR="006654E6" w:rsidRPr="00971CFD">
        <w:rPr>
          <w:sz w:val="28"/>
          <w:szCs w:val="28"/>
        </w:rPr>
        <w:t>дезинфицирующих средств (Школы) – 62,5</w:t>
      </w:r>
      <w:r w:rsidR="005D7A98" w:rsidRPr="00971CFD">
        <w:rPr>
          <w:sz w:val="28"/>
          <w:szCs w:val="28"/>
        </w:rPr>
        <w:t xml:space="preserve"> тыс. рублей</w:t>
      </w:r>
      <w:r w:rsidR="006654E6" w:rsidRPr="00971CFD">
        <w:rPr>
          <w:sz w:val="28"/>
          <w:szCs w:val="28"/>
        </w:rPr>
        <w:t>;</w:t>
      </w:r>
    </w:p>
    <w:p w:rsidR="00AE5858" w:rsidRPr="00971CFD" w:rsidRDefault="00A46A90" w:rsidP="00B95EA5">
      <w:pPr>
        <w:jc w:val="both"/>
        <w:rPr>
          <w:sz w:val="28"/>
          <w:szCs w:val="28"/>
        </w:rPr>
      </w:pPr>
      <w:r w:rsidRPr="00971CFD">
        <w:rPr>
          <w:sz w:val="28"/>
          <w:szCs w:val="28"/>
        </w:rPr>
        <w:t xml:space="preserve">- на </w:t>
      </w:r>
      <w:r w:rsidR="006654E6" w:rsidRPr="00971CFD">
        <w:rPr>
          <w:sz w:val="28"/>
          <w:szCs w:val="28"/>
        </w:rPr>
        <w:t>ремонт служеб</w:t>
      </w:r>
      <w:r w:rsidR="00065F18" w:rsidRPr="00971CFD">
        <w:rPr>
          <w:sz w:val="28"/>
          <w:szCs w:val="28"/>
        </w:rPr>
        <w:t>ного автомобиля управления образования – 100,0</w:t>
      </w:r>
      <w:r w:rsidR="005D7A98" w:rsidRPr="00971CFD">
        <w:rPr>
          <w:sz w:val="28"/>
          <w:szCs w:val="28"/>
        </w:rPr>
        <w:t xml:space="preserve"> тыс. рублей</w:t>
      </w:r>
      <w:r w:rsidR="00065F18" w:rsidRPr="00971CFD">
        <w:rPr>
          <w:sz w:val="28"/>
          <w:szCs w:val="28"/>
        </w:rPr>
        <w:t>;</w:t>
      </w:r>
    </w:p>
    <w:p w:rsidR="00AF29BE" w:rsidRPr="00971CFD" w:rsidRDefault="00AF29BE" w:rsidP="00AF29BE">
      <w:pPr>
        <w:jc w:val="both"/>
        <w:rPr>
          <w:sz w:val="28"/>
          <w:szCs w:val="28"/>
        </w:rPr>
      </w:pPr>
      <w:r w:rsidRPr="00971CFD">
        <w:rPr>
          <w:sz w:val="28"/>
          <w:szCs w:val="28"/>
        </w:rPr>
        <w:t xml:space="preserve">- на </w:t>
      </w:r>
      <w:r w:rsidR="00065F18" w:rsidRPr="00971CFD">
        <w:rPr>
          <w:sz w:val="28"/>
          <w:szCs w:val="28"/>
        </w:rPr>
        <w:t xml:space="preserve">оплату работ по обработке деревянных конструкций кровли огнезащитным составом </w:t>
      </w:r>
      <w:r w:rsidR="006837F8" w:rsidRPr="00971CFD">
        <w:rPr>
          <w:sz w:val="28"/>
          <w:szCs w:val="28"/>
        </w:rPr>
        <w:t xml:space="preserve"> (</w:t>
      </w:r>
      <w:r w:rsidR="00065F18" w:rsidRPr="00971CFD">
        <w:rPr>
          <w:sz w:val="28"/>
          <w:szCs w:val="28"/>
        </w:rPr>
        <w:t>Школы, Сады)</w:t>
      </w:r>
      <w:r w:rsidRPr="00971CFD">
        <w:rPr>
          <w:sz w:val="28"/>
          <w:szCs w:val="28"/>
        </w:rPr>
        <w:t xml:space="preserve"> – </w:t>
      </w:r>
      <w:r w:rsidR="00065F18" w:rsidRPr="00971CFD">
        <w:rPr>
          <w:sz w:val="28"/>
          <w:szCs w:val="28"/>
        </w:rPr>
        <w:t>297,0</w:t>
      </w:r>
      <w:r w:rsidR="005D7A98" w:rsidRPr="00971CFD">
        <w:rPr>
          <w:sz w:val="28"/>
          <w:szCs w:val="28"/>
        </w:rPr>
        <w:t xml:space="preserve"> тыс. рублей</w:t>
      </w:r>
      <w:r w:rsidR="00065F18" w:rsidRPr="00971CFD">
        <w:rPr>
          <w:sz w:val="28"/>
          <w:szCs w:val="28"/>
        </w:rPr>
        <w:t>;</w:t>
      </w:r>
    </w:p>
    <w:p w:rsidR="006837F8" w:rsidRPr="00971CFD" w:rsidRDefault="006837F8" w:rsidP="006837F8">
      <w:pPr>
        <w:jc w:val="both"/>
        <w:rPr>
          <w:sz w:val="28"/>
          <w:szCs w:val="28"/>
        </w:rPr>
      </w:pPr>
      <w:r w:rsidRPr="00971CFD">
        <w:rPr>
          <w:sz w:val="28"/>
          <w:szCs w:val="28"/>
        </w:rPr>
        <w:t xml:space="preserve">- на погашение </w:t>
      </w:r>
      <w:r w:rsidR="00065F18" w:rsidRPr="00971CFD">
        <w:rPr>
          <w:sz w:val="28"/>
          <w:szCs w:val="28"/>
        </w:rPr>
        <w:t>кредиторской задолженности – 958,8</w:t>
      </w:r>
      <w:r w:rsidRPr="00971CFD">
        <w:rPr>
          <w:sz w:val="28"/>
          <w:szCs w:val="28"/>
        </w:rPr>
        <w:t xml:space="preserve"> тыс. руб</w:t>
      </w:r>
      <w:r w:rsidR="005D7A98" w:rsidRPr="00971CFD">
        <w:rPr>
          <w:sz w:val="28"/>
          <w:szCs w:val="28"/>
        </w:rPr>
        <w:t>лей</w:t>
      </w:r>
      <w:r w:rsidRPr="00971CFD">
        <w:rPr>
          <w:sz w:val="28"/>
          <w:szCs w:val="28"/>
        </w:rPr>
        <w:t>.</w:t>
      </w:r>
    </w:p>
    <w:p w:rsidR="009B1A6F" w:rsidRPr="00971CFD" w:rsidRDefault="009B1A6F" w:rsidP="002C19BC">
      <w:pPr>
        <w:rPr>
          <w:sz w:val="28"/>
          <w:szCs w:val="28"/>
        </w:rPr>
      </w:pPr>
    </w:p>
    <w:p w:rsidR="002D758D" w:rsidRPr="00971CFD" w:rsidRDefault="002D758D" w:rsidP="002C19BC">
      <w:pPr>
        <w:rPr>
          <w:sz w:val="28"/>
          <w:szCs w:val="28"/>
        </w:rPr>
      </w:pPr>
    </w:p>
    <w:p w:rsidR="002D758D" w:rsidRPr="00971CFD" w:rsidRDefault="002D758D" w:rsidP="002C19BC">
      <w:pPr>
        <w:rPr>
          <w:sz w:val="28"/>
          <w:szCs w:val="28"/>
        </w:rPr>
      </w:pPr>
    </w:p>
    <w:p w:rsidR="000974B7" w:rsidRPr="00971CFD" w:rsidRDefault="002C19BC" w:rsidP="002C19BC">
      <w:pPr>
        <w:rPr>
          <w:sz w:val="28"/>
          <w:szCs w:val="28"/>
        </w:rPr>
      </w:pPr>
      <w:r w:rsidRPr="00971CFD">
        <w:rPr>
          <w:sz w:val="28"/>
          <w:szCs w:val="28"/>
        </w:rPr>
        <w:t xml:space="preserve">Начальник </w:t>
      </w:r>
      <w:bookmarkStart w:id="0" w:name="_GoBack"/>
      <w:bookmarkEnd w:id="0"/>
      <w:r w:rsidRPr="00971CFD">
        <w:rPr>
          <w:sz w:val="28"/>
          <w:szCs w:val="28"/>
        </w:rPr>
        <w:t xml:space="preserve">финансового управления                         </w:t>
      </w:r>
      <w:r w:rsidR="009B1A6F" w:rsidRPr="00971CFD">
        <w:rPr>
          <w:sz w:val="28"/>
          <w:szCs w:val="28"/>
        </w:rPr>
        <w:t xml:space="preserve">                   А.Ю. </w:t>
      </w:r>
      <w:proofErr w:type="spellStart"/>
      <w:r w:rsidR="009B1A6F" w:rsidRPr="00971CFD">
        <w:rPr>
          <w:sz w:val="28"/>
          <w:szCs w:val="28"/>
        </w:rPr>
        <w:t>Аташуков</w:t>
      </w:r>
      <w:proofErr w:type="spellEnd"/>
    </w:p>
    <w:sectPr w:rsidR="000974B7" w:rsidRPr="00971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E24"/>
    <w:rsid w:val="00006B30"/>
    <w:rsid w:val="00065F18"/>
    <w:rsid w:val="00076FC2"/>
    <w:rsid w:val="0007754A"/>
    <w:rsid w:val="0008614E"/>
    <w:rsid w:val="000974B7"/>
    <w:rsid w:val="00097F87"/>
    <w:rsid w:val="000F09E0"/>
    <w:rsid w:val="000F49C0"/>
    <w:rsid w:val="00100F29"/>
    <w:rsid w:val="00105741"/>
    <w:rsid w:val="001166D3"/>
    <w:rsid w:val="00116E6B"/>
    <w:rsid w:val="0015290F"/>
    <w:rsid w:val="0019146C"/>
    <w:rsid w:val="001D5268"/>
    <w:rsid w:val="001E54D7"/>
    <w:rsid w:val="0020772B"/>
    <w:rsid w:val="002265B9"/>
    <w:rsid w:val="002C19BC"/>
    <w:rsid w:val="002C426D"/>
    <w:rsid w:val="002D08C9"/>
    <w:rsid w:val="002D147B"/>
    <w:rsid w:val="002D758D"/>
    <w:rsid w:val="002E2BD3"/>
    <w:rsid w:val="002E5428"/>
    <w:rsid w:val="00381E6B"/>
    <w:rsid w:val="003A3397"/>
    <w:rsid w:val="003A7501"/>
    <w:rsid w:val="003B5D1B"/>
    <w:rsid w:val="003C3539"/>
    <w:rsid w:val="003E4CF4"/>
    <w:rsid w:val="003F2705"/>
    <w:rsid w:val="003F4422"/>
    <w:rsid w:val="003F6B1D"/>
    <w:rsid w:val="004179B7"/>
    <w:rsid w:val="00424F4C"/>
    <w:rsid w:val="00444BEE"/>
    <w:rsid w:val="0044573F"/>
    <w:rsid w:val="00445F6B"/>
    <w:rsid w:val="0045458A"/>
    <w:rsid w:val="0045617B"/>
    <w:rsid w:val="00466F8A"/>
    <w:rsid w:val="00477B13"/>
    <w:rsid w:val="00477E94"/>
    <w:rsid w:val="00482643"/>
    <w:rsid w:val="004C0382"/>
    <w:rsid w:val="004E5B70"/>
    <w:rsid w:val="00502638"/>
    <w:rsid w:val="005222E5"/>
    <w:rsid w:val="005464B4"/>
    <w:rsid w:val="00555E0E"/>
    <w:rsid w:val="00563085"/>
    <w:rsid w:val="00572B3A"/>
    <w:rsid w:val="0057583D"/>
    <w:rsid w:val="005940FA"/>
    <w:rsid w:val="005D64BF"/>
    <w:rsid w:val="005D7A98"/>
    <w:rsid w:val="006154E1"/>
    <w:rsid w:val="006654E6"/>
    <w:rsid w:val="006837F8"/>
    <w:rsid w:val="00685852"/>
    <w:rsid w:val="006940E5"/>
    <w:rsid w:val="006A2CC1"/>
    <w:rsid w:val="006A4BD0"/>
    <w:rsid w:val="006B4DB5"/>
    <w:rsid w:val="006C0E24"/>
    <w:rsid w:val="006F34FD"/>
    <w:rsid w:val="006F6AC0"/>
    <w:rsid w:val="00711145"/>
    <w:rsid w:val="00716456"/>
    <w:rsid w:val="00734300"/>
    <w:rsid w:val="007401FF"/>
    <w:rsid w:val="0074505B"/>
    <w:rsid w:val="00780681"/>
    <w:rsid w:val="00783DF4"/>
    <w:rsid w:val="00784894"/>
    <w:rsid w:val="00796ED1"/>
    <w:rsid w:val="007A55FB"/>
    <w:rsid w:val="007C3E95"/>
    <w:rsid w:val="007E3B00"/>
    <w:rsid w:val="007F51DC"/>
    <w:rsid w:val="007F78F6"/>
    <w:rsid w:val="00814FDB"/>
    <w:rsid w:val="00815DBE"/>
    <w:rsid w:val="0082025B"/>
    <w:rsid w:val="00820960"/>
    <w:rsid w:val="0083658C"/>
    <w:rsid w:val="00864326"/>
    <w:rsid w:val="00896BE7"/>
    <w:rsid w:val="008A1BA5"/>
    <w:rsid w:val="008A4BD1"/>
    <w:rsid w:val="008B705C"/>
    <w:rsid w:val="008D1346"/>
    <w:rsid w:val="008D1A93"/>
    <w:rsid w:val="008E6C50"/>
    <w:rsid w:val="00946F6B"/>
    <w:rsid w:val="00953941"/>
    <w:rsid w:val="00971CFD"/>
    <w:rsid w:val="009A317C"/>
    <w:rsid w:val="009B1A6F"/>
    <w:rsid w:val="00A06220"/>
    <w:rsid w:val="00A119EE"/>
    <w:rsid w:val="00A14171"/>
    <w:rsid w:val="00A20757"/>
    <w:rsid w:val="00A30ACD"/>
    <w:rsid w:val="00A42285"/>
    <w:rsid w:val="00A46A90"/>
    <w:rsid w:val="00A80A21"/>
    <w:rsid w:val="00A85B94"/>
    <w:rsid w:val="00A87C14"/>
    <w:rsid w:val="00AA60EB"/>
    <w:rsid w:val="00AA663E"/>
    <w:rsid w:val="00AB25FF"/>
    <w:rsid w:val="00AB7611"/>
    <w:rsid w:val="00AD2361"/>
    <w:rsid w:val="00AE5858"/>
    <w:rsid w:val="00AF29BE"/>
    <w:rsid w:val="00B103EA"/>
    <w:rsid w:val="00B107B9"/>
    <w:rsid w:val="00B32BA6"/>
    <w:rsid w:val="00B344AE"/>
    <w:rsid w:val="00B37B74"/>
    <w:rsid w:val="00B453AC"/>
    <w:rsid w:val="00B67DE0"/>
    <w:rsid w:val="00B95EA5"/>
    <w:rsid w:val="00BA21C8"/>
    <w:rsid w:val="00BA27B3"/>
    <w:rsid w:val="00BB7A6F"/>
    <w:rsid w:val="00BC047A"/>
    <w:rsid w:val="00BD31AC"/>
    <w:rsid w:val="00BE06A7"/>
    <w:rsid w:val="00BE31E2"/>
    <w:rsid w:val="00C145A7"/>
    <w:rsid w:val="00C2369E"/>
    <w:rsid w:val="00C31064"/>
    <w:rsid w:val="00C47FCE"/>
    <w:rsid w:val="00C61921"/>
    <w:rsid w:val="00C6717B"/>
    <w:rsid w:val="00C756D7"/>
    <w:rsid w:val="00C92253"/>
    <w:rsid w:val="00C93498"/>
    <w:rsid w:val="00CC17AD"/>
    <w:rsid w:val="00CD3AC2"/>
    <w:rsid w:val="00CE2DE8"/>
    <w:rsid w:val="00CE3CA2"/>
    <w:rsid w:val="00CE5D06"/>
    <w:rsid w:val="00D04837"/>
    <w:rsid w:val="00D111F3"/>
    <w:rsid w:val="00D22F16"/>
    <w:rsid w:val="00D35D1D"/>
    <w:rsid w:val="00D401B6"/>
    <w:rsid w:val="00D63135"/>
    <w:rsid w:val="00D8229F"/>
    <w:rsid w:val="00DB7DFE"/>
    <w:rsid w:val="00DD6219"/>
    <w:rsid w:val="00DD6CA1"/>
    <w:rsid w:val="00DF2B03"/>
    <w:rsid w:val="00E21D23"/>
    <w:rsid w:val="00E24CB8"/>
    <w:rsid w:val="00E30D94"/>
    <w:rsid w:val="00E30DA7"/>
    <w:rsid w:val="00E710B8"/>
    <w:rsid w:val="00E73118"/>
    <w:rsid w:val="00E81DB6"/>
    <w:rsid w:val="00E928C5"/>
    <w:rsid w:val="00EA5188"/>
    <w:rsid w:val="00EE35D0"/>
    <w:rsid w:val="00EF69D2"/>
    <w:rsid w:val="00F0270F"/>
    <w:rsid w:val="00F07972"/>
    <w:rsid w:val="00F16023"/>
    <w:rsid w:val="00F54A19"/>
    <w:rsid w:val="00FB5BA0"/>
    <w:rsid w:val="00FC6D2C"/>
    <w:rsid w:val="00FC7309"/>
    <w:rsid w:val="00FE0359"/>
    <w:rsid w:val="00FF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7B7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7B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C2929-F877-48A6-BDA1-BE899ACB1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</dc:creator>
  <cp:keywords/>
  <dc:description/>
  <cp:lastModifiedBy>арсен</cp:lastModifiedBy>
  <cp:revision>156</cp:revision>
  <cp:lastPrinted>2021-07-29T06:48:00Z</cp:lastPrinted>
  <dcterms:created xsi:type="dcterms:W3CDTF">2019-04-18T11:16:00Z</dcterms:created>
  <dcterms:modified xsi:type="dcterms:W3CDTF">2021-11-12T06:12:00Z</dcterms:modified>
</cp:coreProperties>
</file>