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6" w:rsidRDefault="00F92836" w:rsidP="00F92836">
      <w:pPr>
        <w:pStyle w:val="a9"/>
        <w:tabs>
          <w:tab w:val="left" w:pos="284"/>
        </w:tabs>
        <w:ind w:right="-91"/>
        <w:rPr>
          <w:b w:val="0"/>
          <w:bCs/>
          <w:sz w:val="24"/>
          <w:szCs w:val="24"/>
        </w:rPr>
      </w:pPr>
      <w:bookmarkStart w:id="0" w:name="_GoBack"/>
      <w:bookmarkEnd w:id="0"/>
    </w:p>
    <w:p w:rsidR="00F92836" w:rsidRDefault="00F92836" w:rsidP="00F92836">
      <w:pPr>
        <w:shd w:val="clear" w:color="auto" w:fill="FFFFFF"/>
        <w:tabs>
          <w:tab w:val="left" w:pos="9180"/>
        </w:tabs>
        <w:ind w:left="2798" w:right="-6"/>
        <w:jc w:val="right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ПРОЕКТ</w:t>
      </w:r>
    </w:p>
    <w:p w:rsidR="00F92836" w:rsidRDefault="00F92836" w:rsidP="00F92836">
      <w:pPr>
        <w:shd w:val="clear" w:color="auto" w:fill="FFFFFF"/>
        <w:ind w:left="2798" w:right="2832"/>
        <w:jc w:val="center"/>
        <w:rPr>
          <w:b/>
          <w:bCs/>
          <w:spacing w:val="-1"/>
          <w:sz w:val="24"/>
          <w:szCs w:val="24"/>
        </w:rPr>
      </w:pPr>
    </w:p>
    <w:p w:rsidR="00F92836" w:rsidRDefault="00F92836" w:rsidP="00F92836">
      <w:pPr>
        <w:shd w:val="clear" w:color="auto" w:fill="FFFFFF"/>
        <w:ind w:left="2798" w:right="2832"/>
        <w:jc w:val="center"/>
        <w:rPr>
          <w:b/>
          <w:bCs/>
          <w:spacing w:val="-1"/>
          <w:sz w:val="24"/>
          <w:szCs w:val="24"/>
        </w:rPr>
      </w:pPr>
    </w:p>
    <w:p w:rsidR="00F92836" w:rsidRPr="005E2E40" w:rsidRDefault="00F92836" w:rsidP="00F92836">
      <w:pPr>
        <w:shd w:val="clear" w:color="auto" w:fill="FFFFFF"/>
        <w:ind w:left="2798" w:right="2832"/>
        <w:jc w:val="center"/>
        <w:rPr>
          <w:b/>
          <w:bCs/>
          <w:spacing w:val="-1"/>
          <w:sz w:val="24"/>
          <w:szCs w:val="24"/>
        </w:rPr>
      </w:pPr>
      <w:r w:rsidRPr="005E2E40">
        <w:rPr>
          <w:b/>
          <w:bCs/>
          <w:spacing w:val="-1"/>
          <w:sz w:val="24"/>
          <w:szCs w:val="24"/>
        </w:rPr>
        <w:t xml:space="preserve">ДОГОВОР КУПЛИ-ПРОДАЖИ  </w:t>
      </w:r>
    </w:p>
    <w:p w:rsidR="00F92836" w:rsidRPr="005E2E40" w:rsidRDefault="00F92836" w:rsidP="00F92836">
      <w:pPr>
        <w:shd w:val="clear" w:color="auto" w:fill="FFFFFF"/>
        <w:ind w:left="2798" w:right="2832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муниципального имущества </w:t>
      </w:r>
    </w:p>
    <w:p w:rsidR="00F92836" w:rsidRDefault="00F92836" w:rsidP="00F92836">
      <w:pPr>
        <w:pStyle w:val="a9"/>
        <w:tabs>
          <w:tab w:val="left" w:pos="284"/>
        </w:tabs>
        <w:ind w:right="-91"/>
        <w:rPr>
          <w:b w:val="0"/>
          <w:bCs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</w:tabs>
        <w:ind w:right="-91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</w:t>
      </w:r>
    </w:p>
    <w:p w:rsidR="00F92836" w:rsidRDefault="00F92836" w:rsidP="00F92836">
      <w:pPr>
        <w:widowControl w:val="0"/>
        <w:tabs>
          <w:tab w:val="left" w:pos="284"/>
          <w:tab w:val="left" w:pos="1212"/>
        </w:tabs>
        <w:ind w:left="284" w:right="-89"/>
        <w:rPr>
          <w:bCs/>
          <w:snapToGrid w:val="0"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  <w:tab w:val="left" w:pos="1212"/>
        </w:tabs>
        <w:ind w:left="284" w:right="-89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а. Хакуринохабль</w:t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                         «____» ___________ 20__ г.</w:t>
      </w:r>
    </w:p>
    <w:p w:rsidR="00F92836" w:rsidRDefault="00F92836" w:rsidP="00F92836">
      <w:pPr>
        <w:widowControl w:val="0"/>
        <w:tabs>
          <w:tab w:val="left" w:pos="284"/>
          <w:tab w:val="left" w:pos="1212"/>
        </w:tabs>
        <w:ind w:left="284" w:right="-89"/>
        <w:jc w:val="both"/>
        <w:rPr>
          <w:bCs/>
          <w:snapToGrid w:val="0"/>
          <w:sz w:val="24"/>
          <w:szCs w:val="24"/>
        </w:rPr>
      </w:pPr>
    </w:p>
    <w:p w:rsidR="00F92836" w:rsidRDefault="00F92836" w:rsidP="00F92836">
      <w:pPr>
        <w:shd w:val="clear" w:color="auto" w:fill="FFFFFF"/>
        <w:tabs>
          <w:tab w:val="left" w:pos="284"/>
          <w:tab w:val="left" w:leader="underscore" w:pos="5621"/>
        </w:tabs>
        <w:ind w:left="284" w:right="-11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Комитет имущественных отношений администрации МО «Шовгеновский район»</w:t>
      </w:r>
      <w:r>
        <w:rPr>
          <w:bCs/>
          <w:snapToGrid w:val="0"/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именуемое в дальнейшем «Продавец», </w:t>
      </w:r>
      <w:r>
        <w:rPr>
          <w:bCs/>
          <w:snapToGrid w:val="0"/>
          <w:sz w:val="24"/>
          <w:szCs w:val="24"/>
        </w:rPr>
        <w:t>в лице</w:t>
      </w:r>
      <w:r>
        <w:rPr>
          <w:sz w:val="24"/>
          <w:szCs w:val="24"/>
        </w:rPr>
        <w:t xml:space="preserve"> председателя </w:t>
      </w:r>
      <w:proofErr w:type="spellStart"/>
      <w:r>
        <w:rPr>
          <w:sz w:val="24"/>
          <w:szCs w:val="24"/>
        </w:rPr>
        <w:t>Шаова</w:t>
      </w:r>
      <w:proofErr w:type="spellEnd"/>
      <w:r>
        <w:rPr>
          <w:sz w:val="24"/>
          <w:szCs w:val="24"/>
        </w:rPr>
        <w:t xml:space="preserve"> Мурата </w:t>
      </w:r>
      <w:proofErr w:type="spellStart"/>
      <w:r>
        <w:rPr>
          <w:sz w:val="24"/>
          <w:szCs w:val="24"/>
        </w:rPr>
        <w:t>Махамодовича</w:t>
      </w:r>
      <w:proofErr w:type="spellEnd"/>
      <w:r>
        <w:rPr>
          <w:sz w:val="24"/>
          <w:szCs w:val="24"/>
        </w:rPr>
        <w:t xml:space="preserve">, действующего на основании Положения, с одной стороны, </w:t>
      </w:r>
      <w:r>
        <w:rPr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snapToGrid w:val="0"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snapToGrid w:val="0"/>
          <w:sz w:val="24"/>
          <w:szCs w:val="24"/>
        </w:rPr>
      </w:pPr>
      <w:proofErr w:type="gramStart"/>
      <w:r>
        <w:rPr>
          <w:bCs/>
          <w:snapToGrid w:val="0"/>
          <w:sz w:val="24"/>
          <w:szCs w:val="24"/>
          <w:lang w:val="en-US"/>
        </w:rPr>
        <w:t>I</w:t>
      </w:r>
      <w:r>
        <w:rPr>
          <w:bCs/>
          <w:snapToGrid w:val="0"/>
          <w:sz w:val="24"/>
          <w:szCs w:val="24"/>
        </w:rPr>
        <w:t>.  ПРЕДМЕТ</w:t>
      </w:r>
      <w:proofErr w:type="gramEnd"/>
      <w:r>
        <w:rPr>
          <w:bCs/>
          <w:snapToGrid w:val="0"/>
          <w:sz w:val="24"/>
          <w:szCs w:val="24"/>
        </w:rPr>
        <w:t xml:space="preserve">    ДОГОВОРА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center"/>
        <w:rPr>
          <w:bCs/>
          <w:snapToGrid w:val="0"/>
          <w:sz w:val="24"/>
          <w:szCs w:val="24"/>
        </w:rPr>
      </w:pPr>
    </w:p>
    <w:p w:rsidR="00F92836" w:rsidRDefault="00F92836" w:rsidP="00F92836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ind w:left="284" w:right="-113" w:firstLine="709"/>
        <w:jc w:val="both"/>
        <w:rPr>
          <w:color w:val="000000"/>
          <w:spacing w:val="-4"/>
          <w:w w:val="101"/>
          <w:sz w:val="24"/>
          <w:szCs w:val="24"/>
        </w:rPr>
      </w:pPr>
      <w:r>
        <w:rPr>
          <w:iCs/>
          <w:sz w:val="24"/>
          <w:szCs w:val="24"/>
        </w:rPr>
        <w:t>1.1. Согласно протоколу об итогах от ____ № ____ Продавец  продает, а  Покупатель</w:t>
      </w:r>
      <w:r>
        <w:rPr>
          <w:sz w:val="24"/>
          <w:szCs w:val="24"/>
        </w:rPr>
        <w:t xml:space="preserve"> на условиях настоящего Договора </w:t>
      </w:r>
      <w:r>
        <w:rPr>
          <w:iCs/>
          <w:sz w:val="24"/>
          <w:szCs w:val="24"/>
        </w:rPr>
        <w:t>покупает</w:t>
      </w:r>
      <w:r>
        <w:rPr>
          <w:color w:val="000000"/>
          <w:sz w:val="24"/>
          <w:szCs w:val="24"/>
        </w:rPr>
        <w:t xml:space="preserve"> __________</w:t>
      </w:r>
      <w:r>
        <w:rPr>
          <w:color w:val="000000"/>
          <w:sz w:val="24"/>
          <w:szCs w:val="24"/>
        </w:rPr>
        <w:tab/>
      </w:r>
      <w:r>
        <w:rPr>
          <w:color w:val="000000"/>
          <w:w w:val="101"/>
          <w:sz w:val="24"/>
          <w:szCs w:val="24"/>
        </w:rPr>
        <w:t xml:space="preserve">, </w:t>
      </w:r>
      <w:proofErr w:type="gramStart"/>
      <w:r>
        <w:rPr>
          <w:color w:val="000000"/>
          <w:w w:val="101"/>
          <w:sz w:val="24"/>
          <w:szCs w:val="24"/>
        </w:rPr>
        <w:t>расположенное</w:t>
      </w:r>
      <w:proofErr w:type="gramEnd"/>
      <w:r>
        <w:rPr>
          <w:color w:val="000000"/>
          <w:w w:val="101"/>
          <w:sz w:val="24"/>
          <w:szCs w:val="24"/>
        </w:rPr>
        <w:t xml:space="preserve"> по адресу______</w:t>
      </w:r>
      <w:r>
        <w:rPr>
          <w:color w:val="000000"/>
          <w:spacing w:val="-4"/>
          <w:w w:val="101"/>
          <w:sz w:val="24"/>
          <w:szCs w:val="24"/>
        </w:rPr>
        <w:t>(далее Объект).</w:t>
      </w:r>
    </w:p>
    <w:p w:rsidR="00F92836" w:rsidRDefault="00F92836" w:rsidP="00F92836">
      <w:pPr>
        <w:shd w:val="clear" w:color="auto" w:fill="FFFFFF"/>
        <w:tabs>
          <w:tab w:val="left" w:pos="284"/>
          <w:tab w:val="left" w:leader="underscore" w:pos="6490"/>
        </w:tabs>
        <w:ind w:left="284" w:right="-113" w:firstLine="709"/>
        <w:jc w:val="both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1.2. </w:t>
      </w:r>
      <w:r>
        <w:rPr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4"/>
          <w:szCs w:val="24"/>
        </w:rPr>
        <w:t>оплачивает стоимость Объекта</w:t>
      </w:r>
      <w:proofErr w:type="gramEnd"/>
      <w:r>
        <w:rPr>
          <w:color w:val="000000"/>
          <w:spacing w:val="6"/>
          <w:w w:val="101"/>
          <w:sz w:val="24"/>
          <w:szCs w:val="24"/>
        </w:rPr>
        <w:t xml:space="preserve"> по цене, </w:t>
      </w:r>
      <w:r>
        <w:rPr>
          <w:color w:val="000000"/>
          <w:w w:val="101"/>
          <w:sz w:val="24"/>
          <w:szCs w:val="24"/>
        </w:rPr>
        <w:t>указанной в п. 2.1.</w:t>
      </w:r>
    </w:p>
    <w:p w:rsidR="00F92836" w:rsidRDefault="00F92836" w:rsidP="00F92836">
      <w:pPr>
        <w:pStyle w:val="a7"/>
        <w:tabs>
          <w:tab w:val="left" w:pos="284"/>
        </w:tabs>
        <w:spacing w:after="0"/>
        <w:ind w:left="284" w:right="-113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1.3. Объект купли-продажи принадлежит Продавцу на праве собственности, что</w:t>
      </w:r>
      <w:r>
        <w:rPr>
          <w:w w:val="101"/>
          <w:sz w:val="24"/>
          <w:szCs w:val="24"/>
        </w:rPr>
        <w:t xml:space="preserve"> подтверждается записью регистрации №</w:t>
      </w:r>
      <w:r>
        <w:rPr>
          <w:bCs/>
          <w:iCs/>
          <w:sz w:val="24"/>
          <w:szCs w:val="24"/>
        </w:rPr>
        <w:t>___________</w:t>
      </w:r>
      <w:proofErr w:type="gramStart"/>
      <w:r>
        <w:rPr>
          <w:bCs/>
          <w:iCs/>
          <w:sz w:val="24"/>
          <w:szCs w:val="24"/>
        </w:rPr>
        <w:t>от</w:t>
      </w:r>
      <w:proofErr w:type="gramEnd"/>
      <w:r>
        <w:rPr>
          <w:bCs/>
          <w:iCs/>
          <w:sz w:val="24"/>
          <w:szCs w:val="24"/>
        </w:rPr>
        <w:t>_______.</w:t>
      </w:r>
    </w:p>
    <w:p w:rsidR="00F92836" w:rsidRDefault="00F92836" w:rsidP="00F92836">
      <w:pPr>
        <w:pStyle w:val="a7"/>
        <w:tabs>
          <w:tab w:val="left" w:pos="284"/>
        </w:tabs>
        <w:spacing w:after="0"/>
        <w:ind w:left="284" w:right="-113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F92836" w:rsidRDefault="00F92836" w:rsidP="00F92836">
      <w:pPr>
        <w:pStyle w:val="a7"/>
        <w:tabs>
          <w:tab w:val="left" w:pos="284"/>
        </w:tabs>
        <w:spacing w:after="0" w:line="192" w:lineRule="auto"/>
        <w:ind w:left="284" w:right="-113" w:firstLine="709"/>
        <w:jc w:val="both"/>
        <w:rPr>
          <w:bCs/>
          <w:iCs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  <w:lang w:val="en-US"/>
        </w:rPr>
        <w:t>II</w:t>
      </w:r>
      <w:proofErr w:type="gramStart"/>
      <w:r>
        <w:rPr>
          <w:bCs/>
          <w:iCs/>
          <w:snapToGrid w:val="0"/>
          <w:sz w:val="24"/>
          <w:szCs w:val="24"/>
        </w:rPr>
        <w:t>.  ЦЕНА</w:t>
      </w:r>
      <w:proofErr w:type="gramEnd"/>
      <w:r>
        <w:rPr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center"/>
        <w:rPr>
          <w:bCs/>
          <w:iCs/>
          <w:snapToGrid w:val="0"/>
          <w:sz w:val="24"/>
          <w:szCs w:val="24"/>
        </w:rPr>
      </w:pPr>
    </w:p>
    <w:p w:rsidR="00F92836" w:rsidRPr="00E51602" w:rsidRDefault="00F92836" w:rsidP="00F92836">
      <w:pPr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</w:t>
      </w:r>
      <w:r w:rsidRPr="008B795F">
        <w:rPr>
          <w:spacing w:val="-5"/>
          <w:sz w:val="24"/>
          <w:szCs w:val="24"/>
        </w:rPr>
        <w:t>2.1. О</w:t>
      </w:r>
      <w:r w:rsidRPr="008B795F">
        <w:rPr>
          <w:sz w:val="24"/>
          <w:szCs w:val="24"/>
        </w:rPr>
        <w:t xml:space="preserve">пределенная по итогам </w:t>
      </w:r>
      <w:r>
        <w:rPr>
          <w:sz w:val="24"/>
          <w:szCs w:val="24"/>
        </w:rPr>
        <w:t>продажи</w:t>
      </w:r>
      <w:r w:rsidRPr="00E51602">
        <w:rPr>
          <w:sz w:val="24"/>
          <w:szCs w:val="24"/>
        </w:rPr>
        <w:t xml:space="preserve"> цена Имущества, указанного в п. 1.1 настоящего </w:t>
      </w:r>
      <w:r w:rsidRPr="00E51602">
        <w:rPr>
          <w:bCs/>
          <w:spacing w:val="-1"/>
          <w:sz w:val="24"/>
          <w:szCs w:val="24"/>
        </w:rPr>
        <w:t xml:space="preserve">Договора, </w:t>
      </w:r>
      <w:r w:rsidRPr="00E51602">
        <w:rPr>
          <w:spacing w:val="-1"/>
          <w:sz w:val="24"/>
          <w:szCs w:val="24"/>
        </w:rPr>
        <w:t>составляет ____________________  р</w:t>
      </w:r>
      <w:r w:rsidRPr="00E51602">
        <w:rPr>
          <w:bCs/>
          <w:sz w:val="24"/>
          <w:szCs w:val="24"/>
        </w:rPr>
        <w:t>ублей, включая</w:t>
      </w:r>
      <w:r w:rsidRPr="00E51602">
        <w:rPr>
          <w:spacing w:val="-1"/>
          <w:sz w:val="24"/>
          <w:szCs w:val="24"/>
        </w:rPr>
        <w:t xml:space="preserve">  НДС _________ рублей.  </w:t>
      </w:r>
    </w:p>
    <w:p w:rsidR="00F92836" w:rsidRDefault="00F92836" w:rsidP="00F92836">
      <w:pPr>
        <w:jc w:val="both"/>
        <w:rPr>
          <w:color w:val="000000"/>
          <w:w w:val="101"/>
          <w:sz w:val="24"/>
          <w:szCs w:val="24"/>
        </w:rPr>
      </w:pPr>
      <w:r w:rsidRPr="00E5160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E51602">
        <w:rPr>
          <w:sz w:val="24"/>
          <w:szCs w:val="24"/>
        </w:rPr>
        <w:t xml:space="preserve">2.2. Сумма задатка, внесенная Покупателем для участия в </w:t>
      </w:r>
      <w:r>
        <w:rPr>
          <w:sz w:val="24"/>
          <w:szCs w:val="24"/>
        </w:rPr>
        <w:t>продаже</w:t>
      </w:r>
      <w:r w:rsidRPr="00E51602">
        <w:rPr>
          <w:sz w:val="24"/>
          <w:szCs w:val="24"/>
        </w:rPr>
        <w:t xml:space="preserve">  </w:t>
      </w:r>
      <w:r w:rsidRPr="00E51602">
        <w:rPr>
          <w:spacing w:val="-1"/>
          <w:sz w:val="24"/>
          <w:szCs w:val="24"/>
        </w:rPr>
        <w:t xml:space="preserve">в размере </w:t>
      </w:r>
      <w:r>
        <w:rPr>
          <w:sz w:val="24"/>
          <w:szCs w:val="24"/>
        </w:rPr>
        <w:t>_________________</w:t>
      </w:r>
      <w:r w:rsidRPr="00E51602">
        <w:rPr>
          <w:sz w:val="24"/>
          <w:szCs w:val="24"/>
        </w:rPr>
        <w:t xml:space="preserve"> рублей, </w:t>
      </w:r>
      <w:r w:rsidRPr="00E51602">
        <w:rPr>
          <w:spacing w:val="-1"/>
          <w:sz w:val="24"/>
          <w:szCs w:val="24"/>
        </w:rPr>
        <w:t>засчи</w:t>
      </w:r>
      <w:r w:rsidRPr="00E51602">
        <w:rPr>
          <w:bCs/>
          <w:sz w:val="24"/>
          <w:szCs w:val="24"/>
        </w:rPr>
        <w:t>тывается</w:t>
      </w:r>
      <w:r w:rsidRPr="00E51602">
        <w:rPr>
          <w:b/>
          <w:bCs/>
          <w:sz w:val="24"/>
          <w:szCs w:val="24"/>
        </w:rPr>
        <w:t xml:space="preserve"> </w:t>
      </w:r>
      <w:r w:rsidRPr="00E51602">
        <w:rPr>
          <w:sz w:val="24"/>
          <w:szCs w:val="24"/>
        </w:rPr>
        <w:t>в счет оплаты приобретаемого Имущества.</w:t>
      </w:r>
      <w:r>
        <w:rPr>
          <w:color w:val="000000"/>
          <w:w w:val="101"/>
          <w:sz w:val="24"/>
          <w:szCs w:val="24"/>
        </w:rPr>
        <w:t xml:space="preserve"> </w:t>
      </w:r>
    </w:p>
    <w:p w:rsidR="00F92836" w:rsidRDefault="00F92836" w:rsidP="00F92836">
      <w:pPr>
        <w:jc w:val="both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                2.3.</w:t>
      </w:r>
      <w:r>
        <w:rPr>
          <w:sz w:val="24"/>
          <w:szCs w:val="24"/>
        </w:rPr>
        <w:t xml:space="preserve"> Оплата за Объект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бюджета.</w:t>
      </w:r>
    </w:p>
    <w:p w:rsidR="00F92836" w:rsidRPr="004B6F88" w:rsidRDefault="00F92836" w:rsidP="00F92836">
      <w:pPr>
        <w:jc w:val="both"/>
        <w:rPr>
          <w:color w:val="000000"/>
          <w:w w:val="101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color w:val="000000"/>
          <w:w w:val="101"/>
          <w:sz w:val="24"/>
          <w:szCs w:val="24"/>
        </w:rPr>
        <w:t xml:space="preserve">2.4. </w:t>
      </w:r>
      <w:r>
        <w:rPr>
          <w:color w:val="000000"/>
          <w:sz w:val="24"/>
          <w:szCs w:val="24"/>
        </w:rPr>
        <w:t>Оплата за Объект производится Покупателем</w:t>
      </w:r>
      <w:r>
        <w:rPr>
          <w:color w:val="000000"/>
          <w:spacing w:val="18"/>
          <w:sz w:val="24"/>
          <w:szCs w:val="24"/>
        </w:rPr>
        <w:t xml:space="preserve"> путем перечисления денежных сре</w:t>
      </w:r>
      <w:proofErr w:type="gramStart"/>
      <w:r>
        <w:rPr>
          <w:color w:val="000000"/>
          <w:spacing w:val="18"/>
          <w:sz w:val="24"/>
          <w:szCs w:val="24"/>
        </w:rPr>
        <w:t>дств в п</w:t>
      </w:r>
      <w:proofErr w:type="gramEnd"/>
      <w:r>
        <w:rPr>
          <w:color w:val="000000"/>
          <w:spacing w:val="18"/>
          <w:sz w:val="24"/>
          <w:szCs w:val="24"/>
        </w:rPr>
        <w:t>олном объеме в соответствии со сроками, указанными в п. 2.3. настоящего Договора по следующим реквизитам:</w:t>
      </w:r>
      <w:r>
        <w:rPr>
          <w:bCs/>
          <w:iCs/>
          <w:sz w:val="24"/>
          <w:szCs w:val="24"/>
        </w:rPr>
        <w:t xml:space="preserve"> расчетный счет __, </w:t>
      </w:r>
      <w:r>
        <w:rPr>
          <w:color w:val="000000"/>
          <w:sz w:val="24"/>
          <w:szCs w:val="24"/>
        </w:rPr>
        <w:t>код бюджетной классификации</w:t>
      </w:r>
      <w:r>
        <w:rPr>
          <w:bCs/>
          <w:sz w:val="24"/>
          <w:szCs w:val="24"/>
        </w:rPr>
        <w:t xml:space="preserve">__, </w:t>
      </w:r>
      <w:r>
        <w:rPr>
          <w:color w:val="000000"/>
          <w:sz w:val="24"/>
          <w:szCs w:val="24"/>
        </w:rPr>
        <w:t>ОКТМО</w:t>
      </w:r>
      <w:r>
        <w:rPr>
          <w:bCs/>
          <w:sz w:val="24"/>
          <w:szCs w:val="24"/>
        </w:rPr>
        <w:t>.</w:t>
      </w:r>
    </w:p>
    <w:p w:rsidR="00F92836" w:rsidRDefault="00F92836" w:rsidP="00F92836">
      <w:pPr>
        <w:pStyle w:val="3"/>
        <w:tabs>
          <w:tab w:val="left" w:pos="0"/>
        </w:tabs>
        <w:spacing w:after="0" w:line="240" w:lineRule="auto"/>
        <w:ind w:right="-112" w:firstLine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платежном поручении в графе «назначение платежа» Покупатель обязан указать наименование объекта, номер и дату настоящего Договора. </w:t>
      </w:r>
    </w:p>
    <w:p w:rsidR="00F92836" w:rsidRDefault="00F92836" w:rsidP="00F92836">
      <w:pPr>
        <w:shd w:val="clear" w:color="auto" w:fill="FFFFFF"/>
        <w:tabs>
          <w:tab w:val="left" w:pos="1219"/>
        </w:tabs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12E1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3212E1">
        <w:rPr>
          <w:sz w:val="24"/>
          <w:szCs w:val="24"/>
        </w:rPr>
        <w:t xml:space="preserve">. Налог на добавленную стоимость (НДС) от реализации </w:t>
      </w:r>
      <w:r>
        <w:rPr>
          <w:sz w:val="24"/>
          <w:szCs w:val="24"/>
        </w:rPr>
        <w:t>И</w:t>
      </w:r>
      <w:r w:rsidRPr="003212E1">
        <w:rPr>
          <w:sz w:val="24"/>
          <w:szCs w:val="24"/>
        </w:rPr>
        <w:t>мущества по настоящему Договору уплачивается в порядке, установленном налоговым</w:t>
      </w:r>
      <w:r w:rsidRPr="00DE4130">
        <w:rPr>
          <w:sz w:val="24"/>
          <w:szCs w:val="24"/>
        </w:rPr>
        <w:t xml:space="preserve"> законодательством Российской Федерации.</w:t>
      </w:r>
    </w:p>
    <w:p w:rsidR="00F92836" w:rsidRPr="00C35B35" w:rsidRDefault="00F92836" w:rsidP="00F92836">
      <w:pPr>
        <w:shd w:val="clear" w:color="auto" w:fill="FFFFFF"/>
        <w:tabs>
          <w:tab w:val="left" w:pos="851"/>
        </w:tabs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5B35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C35B35">
        <w:rPr>
          <w:sz w:val="24"/>
          <w:szCs w:val="24"/>
        </w:rPr>
        <w:t>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F92836" w:rsidRDefault="00F92836" w:rsidP="00F92836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  <w:lang w:val="en-US"/>
        </w:rPr>
        <w:lastRenderedPageBreak/>
        <w:t>III</w:t>
      </w:r>
      <w:proofErr w:type="gramStart"/>
      <w:r>
        <w:rPr>
          <w:bCs/>
          <w:snapToGrid w:val="0"/>
          <w:sz w:val="24"/>
          <w:szCs w:val="24"/>
        </w:rPr>
        <w:t>.  ПРАВА</w:t>
      </w:r>
      <w:proofErr w:type="gramEnd"/>
      <w:r>
        <w:rPr>
          <w:bCs/>
          <w:snapToGrid w:val="0"/>
          <w:sz w:val="24"/>
          <w:szCs w:val="24"/>
        </w:rPr>
        <w:t xml:space="preserve"> И ОБЯЗАННОСТИ СТОРОН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center"/>
        <w:rPr>
          <w:bCs/>
          <w:snapToGrid w:val="0"/>
          <w:sz w:val="24"/>
          <w:szCs w:val="24"/>
        </w:rPr>
      </w:pPr>
    </w:p>
    <w:p w:rsidR="00F92836" w:rsidRDefault="00F92836" w:rsidP="00F92836">
      <w:pPr>
        <w:pStyle w:val="3"/>
        <w:tabs>
          <w:tab w:val="left" w:pos="284"/>
        </w:tabs>
        <w:spacing w:after="0" w:line="240" w:lineRule="auto"/>
        <w:ind w:left="284" w:righ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F92836" w:rsidRDefault="00F92836" w:rsidP="00F92836">
      <w:pPr>
        <w:pStyle w:val="a7"/>
        <w:tabs>
          <w:tab w:val="left" w:pos="284"/>
        </w:tabs>
        <w:spacing w:after="0"/>
        <w:ind w:left="284" w:right="-113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3.1.2. </w:t>
      </w:r>
      <w:r>
        <w:rPr>
          <w:bCs/>
          <w:snapToGrid w:val="0"/>
          <w:color w:val="000000" w:themeColor="text1"/>
          <w:sz w:val="24"/>
          <w:szCs w:val="24"/>
        </w:rPr>
        <w:t xml:space="preserve">Направить полномочного представителя в </w:t>
      </w:r>
      <w:r>
        <w:rPr>
          <w:bCs/>
          <w:iCs/>
          <w:color w:val="000000" w:themeColor="text1"/>
          <w:sz w:val="24"/>
          <w:szCs w:val="24"/>
        </w:rPr>
        <w:t>регистрирующий орган</w:t>
      </w:r>
      <w:r>
        <w:rPr>
          <w:bCs/>
          <w:snapToGrid w:val="0"/>
          <w:color w:val="000000" w:themeColor="text1"/>
          <w:sz w:val="24"/>
          <w:szCs w:val="24"/>
        </w:rPr>
        <w:t xml:space="preserve"> для осуществления перехода права собственности Покупателю на объект купли-продажи.</w:t>
      </w:r>
    </w:p>
    <w:p w:rsidR="00F92836" w:rsidRDefault="00F92836" w:rsidP="00F92836">
      <w:pPr>
        <w:pStyle w:val="3"/>
        <w:tabs>
          <w:tab w:val="left" w:pos="284"/>
        </w:tabs>
        <w:spacing w:after="0" w:line="240" w:lineRule="auto"/>
        <w:ind w:left="284" w:righ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F92836" w:rsidRDefault="00F92836" w:rsidP="00F92836">
      <w:pPr>
        <w:pStyle w:val="a7"/>
        <w:tabs>
          <w:tab w:val="left" w:pos="284"/>
        </w:tabs>
        <w:spacing w:after="0"/>
        <w:ind w:left="284" w:right="-26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3.2.1. </w:t>
      </w:r>
      <w:proofErr w:type="gramStart"/>
      <w:r>
        <w:rPr>
          <w:bCs/>
          <w:sz w:val="24"/>
          <w:szCs w:val="24"/>
        </w:rPr>
        <w:t>Оплатить стоимость Объекта</w:t>
      </w:r>
      <w:proofErr w:type="gramEnd"/>
      <w:r>
        <w:rPr>
          <w:bCs/>
          <w:sz w:val="24"/>
          <w:szCs w:val="24"/>
        </w:rPr>
        <w:t xml:space="preserve"> в размере и в сроки, предусмотренные в разделе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 настоящего договора. </w:t>
      </w:r>
    </w:p>
    <w:p w:rsidR="00F92836" w:rsidRDefault="00F92836" w:rsidP="00F92836">
      <w:pPr>
        <w:widowControl w:val="0"/>
        <w:tabs>
          <w:tab w:val="left" w:pos="284"/>
        </w:tabs>
        <w:ind w:left="284" w:right="-112" w:firstLine="709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3.2.2. Принять</w:t>
      </w:r>
      <w:r>
        <w:rPr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F92836" w:rsidRDefault="00F92836" w:rsidP="00F92836">
      <w:pPr>
        <w:widowControl w:val="0"/>
        <w:tabs>
          <w:tab w:val="left" w:pos="284"/>
        </w:tabs>
        <w:ind w:left="284" w:right="-112" w:firstLine="709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>
        <w:rPr>
          <w:bCs/>
          <w:snapToGrid w:val="0"/>
          <w:sz w:val="24"/>
          <w:szCs w:val="24"/>
          <w:lang w:val="en-US"/>
        </w:rPr>
        <w:t>c</w:t>
      </w:r>
      <w:r>
        <w:rPr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>
        <w:rPr>
          <w:bCs/>
          <w:snapToGrid w:val="0"/>
          <w:sz w:val="24"/>
          <w:szCs w:val="24"/>
        </w:rPr>
        <w:t>кт в тр</w:t>
      </w:r>
      <w:proofErr w:type="gramEnd"/>
      <w:r>
        <w:rPr>
          <w:bCs/>
          <w:snapToGrid w:val="0"/>
          <w:sz w:val="24"/>
          <w:szCs w:val="24"/>
        </w:rPr>
        <w:t xml:space="preserve">ехдневный срок со дня оплаты. </w:t>
      </w:r>
    </w:p>
    <w:p w:rsidR="00F92836" w:rsidRDefault="00F92836" w:rsidP="00F92836">
      <w:pPr>
        <w:widowControl w:val="0"/>
        <w:tabs>
          <w:tab w:val="left" w:pos="284"/>
        </w:tabs>
        <w:ind w:left="284" w:right="-112" w:firstLine="709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3.2.4. Нести расходы по оплате государственной регистрации права собственности по настоящему Договору.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both"/>
        <w:rPr>
          <w:bCs/>
          <w:snapToGrid w:val="0"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  <w:lang w:val="en-US"/>
        </w:rPr>
        <w:t>IV</w:t>
      </w:r>
      <w:proofErr w:type="gramStart"/>
      <w:r>
        <w:rPr>
          <w:bCs/>
          <w:snapToGrid w:val="0"/>
          <w:sz w:val="24"/>
          <w:szCs w:val="24"/>
        </w:rPr>
        <w:t>.  ПРАВО</w:t>
      </w:r>
      <w:proofErr w:type="gramEnd"/>
      <w:r>
        <w:rPr>
          <w:bCs/>
          <w:snapToGrid w:val="0"/>
          <w:sz w:val="24"/>
          <w:szCs w:val="24"/>
        </w:rPr>
        <w:t xml:space="preserve"> СОБСТВЕННОСТИ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center"/>
        <w:rPr>
          <w:bCs/>
          <w:snapToGrid w:val="0"/>
          <w:sz w:val="24"/>
          <w:szCs w:val="24"/>
        </w:rPr>
      </w:pPr>
    </w:p>
    <w:p w:rsidR="00F92836" w:rsidRDefault="00F92836" w:rsidP="00F92836">
      <w:pPr>
        <w:pStyle w:val="a7"/>
        <w:tabs>
          <w:tab w:val="left" w:pos="284"/>
        </w:tabs>
        <w:spacing w:after="0"/>
        <w:ind w:left="284" w:right="-112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F92836" w:rsidRDefault="00F92836" w:rsidP="00F92836">
      <w:pPr>
        <w:pStyle w:val="a7"/>
        <w:tabs>
          <w:tab w:val="left" w:pos="284"/>
        </w:tabs>
        <w:spacing w:after="0" w:line="192" w:lineRule="auto"/>
        <w:ind w:left="284" w:right="-113" w:firstLine="709"/>
        <w:jc w:val="both"/>
        <w:rPr>
          <w:bCs/>
          <w:iCs/>
          <w:sz w:val="24"/>
          <w:szCs w:val="24"/>
        </w:rPr>
      </w:pPr>
    </w:p>
    <w:p w:rsidR="00F92836" w:rsidRDefault="00F92836" w:rsidP="00F92836">
      <w:pPr>
        <w:widowControl w:val="0"/>
        <w:tabs>
          <w:tab w:val="left" w:pos="284"/>
        </w:tabs>
        <w:ind w:left="284" w:right="-113" w:firstLine="709"/>
        <w:jc w:val="center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  <w:lang w:val="en-US"/>
        </w:rPr>
        <w:t>V</w:t>
      </w:r>
      <w:r>
        <w:rPr>
          <w:bCs/>
          <w:iCs/>
          <w:snapToGrid w:val="0"/>
          <w:sz w:val="24"/>
          <w:szCs w:val="24"/>
        </w:rPr>
        <w:t>. ОТВЕТСТВЕННОСТЬ СТОРОН</w:t>
      </w:r>
    </w:p>
    <w:p w:rsidR="00F92836" w:rsidRDefault="00F92836" w:rsidP="00F92836">
      <w:pPr>
        <w:widowControl w:val="0"/>
        <w:tabs>
          <w:tab w:val="left" w:pos="284"/>
        </w:tabs>
        <w:spacing w:line="192" w:lineRule="auto"/>
        <w:ind w:left="284" w:right="-113" w:firstLine="709"/>
        <w:jc w:val="center"/>
        <w:rPr>
          <w:bCs/>
          <w:iCs/>
          <w:snapToGrid w:val="0"/>
          <w:sz w:val="24"/>
          <w:szCs w:val="24"/>
        </w:rPr>
      </w:pPr>
    </w:p>
    <w:p w:rsidR="00F92836" w:rsidRPr="00C35B35" w:rsidRDefault="00F92836" w:rsidP="00F92836">
      <w:pPr>
        <w:ind w:firstLine="720"/>
        <w:jc w:val="both"/>
        <w:rPr>
          <w:sz w:val="24"/>
          <w:szCs w:val="24"/>
        </w:rPr>
      </w:pPr>
      <w:r w:rsidRPr="00C35B35"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92836" w:rsidRPr="00C35B35" w:rsidRDefault="00F92836" w:rsidP="00F92836">
      <w:pPr>
        <w:ind w:firstLine="720"/>
        <w:jc w:val="both"/>
        <w:rPr>
          <w:sz w:val="24"/>
          <w:szCs w:val="24"/>
        </w:rPr>
      </w:pPr>
      <w:r w:rsidRPr="00C35B35">
        <w:rPr>
          <w:sz w:val="24"/>
          <w:szCs w:val="24"/>
        </w:rPr>
        <w:t xml:space="preserve"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 </w:t>
      </w:r>
    </w:p>
    <w:p w:rsidR="00F92836" w:rsidRDefault="00F92836" w:rsidP="00F92836">
      <w:pPr>
        <w:ind w:firstLine="720"/>
        <w:jc w:val="both"/>
        <w:rPr>
          <w:iCs/>
          <w:sz w:val="24"/>
          <w:szCs w:val="24"/>
        </w:rPr>
      </w:pPr>
      <w:r w:rsidRPr="00C35B35">
        <w:rPr>
          <w:sz w:val="24"/>
          <w:szCs w:val="24"/>
        </w:rPr>
        <w:t>5.3. Просрочка внесения денежных сре</w:t>
      </w:r>
      <w:proofErr w:type="gramStart"/>
      <w:r w:rsidRPr="00C35B35">
        <w:rPr>
          <w:sz w:val="24"/>
          <w:szCs w:val="24"/>
        </w:rPr>
        <w:t>дств в сч</w:t>
      </w:r>
      <w:proofErr w:type="gramEnd"/>
      <w:r w:rsidRPr="00C35B35">
        <w:rPr>
          <w:sz w:val="24"/>
          <w:szCs w:val="24"/>
        </w:rPr>
        <w:t xml:space="preserve"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</w:t>
      </w:r>
      <w:r>
        <w:rPr>
          <w:sz w:val="24"/>
          <w:szCs w:val="24"/>
        </w:rPr>
        <w:t xml:space="preserve"> </w:t>
      </w:r>
    </w:p>
    <w:p w:rsidR="00F92836" w:rsidRDefault="00F92836" w:rsidP="00F92836">
      <w:pPr>
        <w:pStyle w:val="a7"/>
        <w:spacing w:after="0"/>
        <w:ind w:right="-112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Договора. Договор считается расторгнутым с даты, указанной в уведомлении, все обязательства сторон по Договору прекращаются, при этом сумма задатка не возвращается. Оформление сторонами дополнительного соглашения о расторжении Договора в данном случае не требуется.</w:t>
      </w:r>
    </w:p>
    <w:p w:rsidR="00F92836" w:rsidRDefault="00F92836" w:rsidP="00F92836">
      <w:pPr>
        <w:pStyle w:val="21"/>
        <w:spacing w:after="0" w:line="192" w:lineRule="auto"/>
        <w:ind w:left="0" w:right="-113" w:firstLine="709"/>
        <w:rPr>
          <w:rFonts w:ascii="Times New Roman" w:hAnsi="Times New Roman"/>
          <w:sz w:val="24"/>
          <w:szCs w:val="24"/>
        </w:rPr>
      </w:pPr>
    </w:p>
    <w:p w:rsidR="00F92836" w:rsidRDefault="00F92836" w:rsidP="00F92836">
      <w:pPr>
        <w:pStyle w:val="a5"/>
        <w:tabs>
          <w:tab w:val="left" w:pos="284"/>
        </w:tabs>
        <w:spacing w:after="0"/>
        <w:ind w:left="284" w:right="-113" w:firstLine="709"/>
        <w:jc w:val="center"/>
        <w:rPr>
          <w:bCs/>
        </w:rPr>
      </w:pPr>
      <w:r>
        <w:rPr>
          <w:bCs/>
          <w:lang w:val="en-US"/>
        </w:rPr>
        <w:t>VI</w:t>
      </w:r>
      <w:r>
        <w:rPr>
          <w:bCs/>
        </w:rPr>
        <w:t>. ДОПОЛНИТЕЛЬНЫЕ УСЛОВИЯ</w:t>
      </w:r>
    </w:p>
    <w:p w:rsidR="00F92836" w:rsidRDefault="00F92836" w:rsidP="00F92836">
      <w:pPr>
        <w:pStyle w:val="a5"/>
        <w:tabs>
          <w:tab w:val="left" w:pos="284"/>
        </w:tabs>
        <w:spacing w:after="0" w:line="192" w:lineRule="auto"/>
        <w:ind w:left="284" w:right="-113" w:firstLine="709"/>
        <w:jc w:val="center"/>
        <w:rPr>
          <w:bCs/>
        </w:rPr>
      </w:pPr>
    </w:p>
    <w:p w:rsidR="00F92836" w:rsidRPr="0029072A" w:rsidRDefault="00F92836" w:rsidP="00F92836">
      <w:pPr>
        <w:shd w:val="clear" w:color="auto" w:fill="FFFFFF"/>
        <w:ind w:firstLine="720"/>
        <w:jc w:val="both"/>
        <w:rPr>
          <w:sz w:val="24"/>
          <w:szCs w:val="24"/>
        </w:rPr>
      </w:pPr>
      <w:r w:rsidRPr="0029072A">
        <w:rPr>
          <w:sz w:val="24"/>
          <w:szCs w:val="24"/>
        </w:rPr>
        <w:t>6.1. Сроки, указанные в настоящем Договоре, исчисляются в календарных днях.</w:t>
      </w:r>
      <w:r w:rsidRPr="0029072A">
        <w:rPr>
          <w:b/>
          <w:bCs/>
          <w:sz w:val="24"/>
          <w:szCs w:val="24"/>
        </w:rPr>
        <w:t xml:space="preserve"> </w:t>
      </w:r>
      <w:r w:rsidRPr="0029072A">
        <w:rPr>
          <w:sz w:val="24"/>
          <w:szCs w:val="24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F92836" w:rsidRPr="0029072A" w:rsidRDefault="00F92836" w:rsidP="00F92836">
      <w:pPr>
        <w:shd w:val="clear" w:color="auto" w:fill="FFFFFF"/>
        <w:ind w:firstLine="720"/>
        <w:jc w:val="both"/>
        <w:rPr>
          <w:sz w:val="24"/>
          <w:szCs w:val="24"/>
        </w:rPr>
      </w:pPr>
      <w:r w:rsidRPr="0029072A">
        <w:rPr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F92836" w:rsidRPr="0029072A" w:rsidRDefault="00F92836" w:rsidP="00F92836">
      <w:pPr>
        <w:shd w:val="clear" w:color="auto" w:fill="FFFFFF"/>
        <w:tabs>
          <w:tab w:val="left" w:pos="989"/>
        </w:tabs>
        <w:ind w:firstLine="720"/>
        <w:jc w:val="both"/>
        <w:rPr>
          <w:sz w:val="24"/>
          <w:szCs w:val="24"/>
        </w:rPr>
      </w:pPr>
      <w:r w:rsidRPr="0029072A"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 w:rsidRPr="0029072A">
        <w:rPr>
          <w:spacing w:val="-1"/>
          <w:sz w:val="24"/>
          <w:szCs w:val="24"/>
        </w:rPr>
        <w:t>исполнением Сторонами своих обязательств по настоящему Договору;</w:t>
      </w:r>
    </w:p>
    <w:p w:rsidR="00F92836" w:rsidRPr="0029072A" w:rsidRDefault="00F92836" w:rsidP="00F92836">
      <w:pPr>
        <w:shd w:val="clear" w:color="auto" w:fill="FFFFFF"/>
        <w:tabs>
          <w:tab w:val="left" w:pos="989"/>
        </w:tabs>
        <w:ind w:firstLine="720"/>
        <w:jc w:val="both"/>
        <w:rPr>
          <w:spacing w:val="-1"/>
          <w:sz w:val="24"/>
          <w:szCs w:val="24"/>
        </w:rPr>
      </w:pPr>
      <w:r w:rsidRPr="0029072A"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 w:rsidRPr="0029072A">
        <w:rPr>
          <w:spacing w:val="-1"/>
          <w:sz w:val="24"/>
          <w:szCs w:val="24"/>
        </w:rPr>
        <w:t>в случае его досрочного расторжения  по основаниям, предусмотренным действующим</w:t>
      </w:r>
      <w:r>
        <w:rPr>
          <w:spacing w:val="-1"/>
          <w:sz w:val="24"/>
          <w:szCs w:val="24"/>
        </w:rPr>
        <w:t xml:space="preserve"> </w:t>
      </w:r>
      <w:r w:rsidRPr="0029072A">
        <w:rPr>
          <w:spacing w:val="-1"/>
          <w:sz w:val="24"/>
          <w:szCs w:val="24"/>
        </w:rPr>
        <w:t>законодательством Российской Федерации или настоящим Договором;</w:t>
      </w:r>
    </w:p>
    <w:p w:rsidR="00F92836" w:rsidRPr="0029072A" w:rsidRDefault="00F92836" w:rsidP="00F9283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29072A"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 w:rsidRPr="0029072A">
        <w:rPr>
          <w:spacing w:val="-1"/>
          <w:sz w:val="24"/>
          <w:szCs w:val="24"/>
        </w:rPr>
        <w:t>по иным основаниям, предусмотренным действующим законодательством Российской Федерации.</w:t>
      </w:r>
    </w:p>
    <w:p w:rsidR="00F92836" w:rsidRPr="0029072A" w:rsidRDefault="00F92836" w:rsidP="00F92836">
      <w:pPr>
        <w:shd w:val="clear" w:color="auto" w:fill="FFFFFF"/>
        <w:ind w:firstLine="720"/>
        <w:jc w:val="both"/>
        <w:rPr>
          <w:sz w:val="24"/>
          <w:szCs w:val="24"/>
        </w:rPr>
      </w:pPr>
      <w:r w:rsidRPr="0029072A">
        <w:rPr>
          <w:sz w:val="24"/>
          <w:szCs w:val="24"/>
        </w:rPr>
        <w:lastRenderedPageBreak/>
        <w:t xml:space="preserve">6.3.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29072A">
        <w:rPr>
          <w:sz w:val="24"/>
          <w:szCs w:val="24"/>
        </w:rPr>
        <w:t>не достижении</w:t>
      </w:r>
      <w:proofErr w:type="gramEnd"/>
      <w:r w:rsidRPr="0029072A">
        <w:rPr>
          <w:sz w:val="24"/>
          <w:szCs w:val="24"/>
        </w:rPr>
        <w:t xml:space="preserve"> согласия рассматриваются в судебном порядке в соответствии с действующим законодательством.</w:t>
      </w:r>
      <w:r>
        <w:rPr>
          <w:sz w:val="24"/>
          <w:szCs w:val="24"/>
        </w:rPr>
        <w:t xml:space="preserve"> </w:t>
      </w:r>
    </w:p>
    <w:p w:rsidR="00F92836" w:rsidRPr="0029072A" w:rsidRDefault="00F92836" w:rsidP="00F92836">
      <w:pPr>
        <w:shd w:val="clear" w:color="auto" w:fill="FFFFFF"/>
        <w:tabs>
          <w:tab w:val="left" w:pos="1229"/>
        </w:tabs>
        <w:ind w:firstLine="720"/>
        <w:jc w:val="both"/>
        <w:rPr>
          <w:spacing w:val="-6"/>
          <w:sz w:val="24"/>
          <w:szCs w:val="24"/>
        </w:rPr>
      </w:pPr>
      <w:r w:rsidRPr="0029072A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29072A">
        <w:rPr>
          <w:sz w:val="24"/>
          <w:szCs w:val="24"/>
        </w:rPr>
        <w:t xml:space="preserve">. Настоящий Договор составлен в </w:t>
      </w:r>
      <w:r>
        <w:rPr>
          <w:sz w:val="24"/>
          <w:szCs w:val="24"/>
        </w:rPr>
        <w:t>трех</w:t>
      </w:r>
      <w:r w:rsidRPr="0029072A">
        <w:rPr>
          <w:sz w:val="24"/>
          <w:szCs w:val="24"/>
        </w:rPr>
        <w:t xml:space="preserve"> подлинных экземплярах, имеющих одинаковую юридическую силу. </w:t>
      </w:r>
    </w:p>
    <w:p w:rsidR="00F92836" w:rsidRDefault="00F92836" w:rsidP="00F92836">
      <w:pPr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F92836" w:rsidRDefault="00F92836" w:rsidP="00F92836">
      <w:pPr>
        <w:pStyle w:val="a5"/>
        <w:tabs>
          <w:tab w:val="left" w:pos="284"/>
        </w:tabs>
        <w:spacing w:after="0"/>
        <w:ind w:left="284" w:right="-113" w:firstLine="709"/>
        <w:jc w:val="both"/>
        <w:rPr>
          <w:bCs/>
        </w:rPr>
      </w:pPr>
      <w:r>
        <w:rPr>
          <w:bCs/>
        </w:rPr>
        <w:t xml:space="preserve"> </w:t>
      </w:r>
      <w:r>
        <w:rPr>
          <w:bCs/>
          <w:lang w:val="en-US"/>
        </w:rPr>
        <w:t>VII</w:t>
      </w:r>
      <w:r>
        <w:rPr>
          <w:bCs/>
        </w:rPr>
        <w:t>. ЮРИДИЧЕСКИЕ АДРЕСА, ПЛАТЕЖНЫЕ РЕКВИЗИТЫ СТОРОН</w:t>
      </w:r>
    </w:p>
    <w:p w:rsidR="00F92836" w:rsidRDefault="00F92836" w:rsidP="00F92836">
      <w:pPr>
        <w:pStyle w:val="a5"/>
        <w:tabs>
          <w:tab w:val="left" w:pos="284"/>
        </w:tabs>
        <w:spacing w:after="0"/>
        <w:ind w:left="284" w:right="-91"/>
        <w:jc w:val="center"/>
        <w:rPr>
          <w:bCs/>
        </w:rPr>
      </w:pPr>
    </w:p>
    <w:p w:rsidR="00F92836" w:rsidRDefault="00F92836" w:rsidP="00F92836">
      <w:pPr>
        <w:pStyle w:val="a5"/>
        <w:tabs>
          <w:tab w:val="left" w:pos="284"/>
        </w:tabs>
        <w:spacing w:after="0"/>
        <w:ind w:left="284" w:right="-91"/>
        <w:jc w:val="center"/>
        <w:rPr>
          <w:bCs/>
        </w:rPr>
      </w:pPr>
    </w:p>
    <w:p w:rsidR="00F92836" w:rsidRDefault="00F92836" w:rsidP="00F92836">
      <w:pPr>
        <w:pStyle w:val="2"/>
        <w:tabs>
          <w:tab w:val="left" w:pos="284"/>
        </w:tabs>
        <w:spacing w:after="0" w:line="240" w:lineRule="auto"/>
        <w:ind w:left="284" w:right="-89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680"/>
      </w:tblGrid>
      <w:tr w:rsidR="00F92836" w:rsidTr="002E17D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F92836" w:rsidTr="002E17D4">
        <w:trPr>
          <w:trHeight w:val="154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6" w:rsidRDefault="00F92836" w:rsidP="002E17D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6" w:rsidRDefault="00F92836" w:rsidP="002E17D4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F92836" w:rsidRDefault="00F92836" w:rsidP="002E17D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F92836" w:rsidRDefault="00F92836" w:rsidP="002E17D4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F92836" w:rsidTr="002E17D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1100101000031, ИНН 0101009320</w:t>
            </w:r>
          </w:p>
          <w:p w:rsidR="00F92836" w:rsidRPr="00DE77E2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010101001, БИК </w:t>
            </w:r>
            <w:r w:rsidR="00DE77E2" w:rsidRPr="00DE77E2">
              <w:rPr>
                <w:sz w:val="24"/>
                <w:szCs w:val="24"/>
              </w:rPr>
              <w:t>017908101</w:t>
            </w:r>
          </w:p>
          <w:p w:rsidR="00DE77E2" w:rsidRDefault="00F92836" w:rsidP="00DE77E2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/с </w:t>
            </w:r>
            <w:r w:rsidR="00DE77E2" w:rsidRPr="00DE77E2">
              <w:rPr>
                <w:sz w:val="24"/>
                <w:szCs w:val="24"/>
              </w:rPr>
              <w:t>03100643000000017600 Отделение–НБ Республика Адыгея Банка России//УФК по Республике Адыгея г. Майкоп</w:t>
            </w:r>
            <w:r>
              <w:rPr>
                <w:sz w:val="24"/>
                <w:szCs w:val="24"/>
              </w:rPr>
              <w:t xml:space="preserve">, л/с </w:t>
            </w:r>
            <w:r w:rsidR="00DE77E2" w:rsidRPr="00DE77E2">
              <w:rPr>
                <w:sz w:val="24"/>
                <w:szCs w:val="24"/>
              </w:rPr>
              <w:t>04763002450</w:t>
            </w:r>
            <w:r w:rsidR="00DE77E2">
              <w:rPr>
                <w:sz w:val="24"/>
                <w:szCs w:val="24"/>
              </w:rPr>
              <w:t xml:space="preserve">. </w:t>
            </w:r>
          </w:p>
          <w:p w:rsidR="00F92836" w:rsidRDefault="00F92836" w:rsidP="00DE77E2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Электронный адрес: </w:t>
            </w:r>
            <w:proofErr w:type="spellStart"/>
            <w:r>
              <w:rPr>
                <w:sz w:val="24"/>
                <w:szCs w:val="24"/>
                <w:lang w:val="en-US"/>
              </w:rPr>
              <w:t>admkomshov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 w:rsidR="00DE77E2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/ КПП 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/c 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БИК: 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 xml:space="preserve">.: ; </w:t>
            </w:r>
            <w:proofErr w:type="gramEnd"/>
            <w:r>
              <w:rPr>
                <w:sz w:val="24"/>
                <w:szCs w:val="24"/>
              </w:rPr>
              <w:t xml:space="preserve">Факс: </w:t>
            </w:r>
          </w:p>
          <w:p w:rsidR="00F92836" w:rsidRDefault="00F92836" w:rsidP="002E17D4">
            <w:pPr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F92836" w:rsidTr="002E17D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F92836" w:rsidRDefault="00F92836" w:rsidP="002E17D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>
              <w:rPr>
                <w:color w:val="000000"/>
                <w:sz w:val="24"/>
                <w:szCs w:val="24"/>
              </w:rPr>
              <w:t>Шаов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36" w:rsidRDefault="00F92836" w:rsidP="002E17D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Покупателя</w:t>
            </w:r>
          </w:p>
          <w:p w:rsidR="00F92836" w:rsidRDefault="00F92836" w:rsidP="002E17D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 ФИО</w:t>
            </w:r>
          </w:p>
          <w:p w:rsidR="00F92836" w:rsidRDefault="00F92836" w:rsidP="002E17D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F92836" w:rsidRDefault="00F92836" w:rsidP="00F92836">
      <w:pPr>
        <w:pStyle w:val="2"/>
        <w:tabs>
          <w:tab w:val="left" w:pos="284"/>
        </w:tabs>
        <w:spacing w:after="0" w:line="240" w:lineRule="auto"/>
        <w:ind w:left="284" w:right="-89"/>
        <w:rPr>
          <w:rFonts w:ascii="Times New Roman" w:hAnsi="Times New Roman"/>
          <w:bCs/>
          <w:sz w:val="24"/>
          <w:szCs w:val="24"/>
        </w:rPr>
      </w:pPr>
    </w:p>
    <w:p w:rsidR="00F92836" w:rsidRDefault="00F92836" w:rsidP="00F92836">
      <w:pPr>
        <w:pStyle w:val="2"/>
        <w:tabs>
          <w:tab w:val="left" w:pos="284"/>
        </w:tabs>
        <w:spacing w:after="0" w:line="240" w:lineRule="auto"/>
        <w:ind w:left="284" w:right="-89"/>
        <w:rPr>
          <w:rFonts w:ascii="Times New Roman" w:hAnsi="Times New Roman"/>
          <w:bCs/>
          <w:sz w:val="24"/>
          <w:szCs w:val="24"/>
        </w:rPr>
      </w:pPr>
    </w:p>
    <w:p w:rsidR="00F92836" w:rsidRDefault="00F92836" w:rsidP="00F92836">
      <w:pPr>
        <w:pStyle w:val="2"/>
        <w:tabs>
          <w:tab w:val="left" w:pos="284"/>
        </w:tabs>
        <w:spacing w:after="0" w:line="240" w:lineRule="auto"/>
        <w:ind w:left="284" w:right="-89"/>
        <w:rPr>
          <w:rFonts w:ascii="Times New Roman" w:hAnsi="Times New Roman"/>
          <w:bCs/>
          <w:sz w:val="24"/>
          <w:szCs w:val="24"/>
        </w:rPr>
      </w:pPr>
    </w:p>
    <w:p w:rsidR="0009615D" w:rsidRDefault="0009615D"/>
    <w:sectPr w:rsidR="0009615D" w:rsidSect="00F928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8E" w:rsidRDefault="00BD298E" w:rsidP="00F92836">
      <w:r>
        <w:separator/>
      </w:r>
    </w:p>
  </w:endnote>
  <w:endnote w:type="continuationSeparator" w:id="0">
    <w:p w:rsidR="00BD298E" w:rsidRDefault="00BD298E" w:rsidP="00F9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8E" w:rsidRDefault="00BD298E" w:rsidP="00F92836">
      <w:r>
        <w:separator/>
      </w:r>
    </w:p>
  </w:footnote>
  <w:footnote w:type="continuationSeparator" w:id="0">
    <w:p w:rsidR="00BD298E" w:rsidRDefault="00BD298E" w:rsidP="00F9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6"/>
    <w:rsid w:val="0009615D"/>
    <w:rsid w:val="00417CED"/>
    <w:rsid w:val="009005D3"/>
    <w:rsid w:val="00BD298E"/>
    <w:rsid w:val="00DE77E2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36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basedOn w:val="a0"/>
    <w:rsid w:val="00F92836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9283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28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92836"/>
    <w:pPr>
      <w:overflowPunct w:val="0"/>
      <w:autoSpaceDE w:val="0"/>
      <w:autoSpaceDN w:val="0"/>
      <w:adjustRightInd w:val="0"/>
      <w:jc w:val="center"/>
    </w:pPr>
    <w:rPr>
      <w:b/>
      <w:sz w:val="28"/>
      <w:lang w:eastAsia="en-US"/>
    </w:rPr>
  </w:style>
  <w:style w:type="character" w:customStyle="1" w:styleId="aa">
    <w:name w:val="Название Знак"/>
    <w:basedOn w:val="a0"/>
    <w:link w:val="a9"/>
    <w:rsid w:val="00F92836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9283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283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F9283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92836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9283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2836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92836"/>
    <w:rPr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F928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36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basedOn w:val="a0"/>
    <w:rsid w:val="00F92836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9283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28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92836"/>
    <w:pPr>
      <w:overflowPunct w:val="0"/>
      <w:autoSpaceDE w:val="0"/>
      <w:autoSpaceDN w:val="0"/>
      <w:adjustRightInd w:val="0"/>
      <w:jc w:val="center"/>
    </w:pPr>
    <w:rPr>
      <w:b/>
      <w:sz w:val="28"/>
      <w:lang w:eastAsia="en-US"/>
    </w:rPr>
  </w:style>
  <w:style w:type="character" w:customStyle="1" w:styleId="aa">
    <w:name w:val="Название Знак"/>
    <w:basedOn w:val="a0"/>
    <w:link w:val="a9"/>
    <w:rsid w:val="00F92836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9283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283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F9283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92836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9283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2836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92836"/>
    <w:rPr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F92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5</cp:revision>
  <dcterms:created xsi:type="dcterms:W3CDTF">2021-01-13T07:46:00Z</dcterms:created>
  <dcterms:modified xsi:type="dcterms:W3CDTF">2021-01-15T07:20:00Z</dcterms:modified>
</cp:coreProperties>
</file>