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A3" w:rsidRDefault="0089398D" w:rsidP="00585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57F3">
        <w:rPr>
          <w:rFonts w:ascii="Times New Roman" w:hAnsi="Times New Roman" w:cs="Times New Roman"/>
          <w:b/>
          <w:sz w:val="36"/>
          <w:szCs w:val="36"/>
        </w:rPr>
        <w:t xml:space="preserve">Обучение лиц, пострадавших от последствий распространения </w:t>
      </w:r>
      <w:proofErr w:type="spellStart"/>
      <w:r w:rsidRPr="005857F3">
        <w:rPr>
          <w:rFonts w:ascii="Times New Roman" w:hAnsi="Times New Roman" w:cs="Times New Roman"/>
          <w:b/>
          <w:sz w:val="36"/>
          <w:szCs w:val="36"/>
        </w:rPr>
        <w:t>коронавируснои</w:t>
      </w:r>
      <w:proofErr w:type="spellEnd"/>
      <w:r w:rsidRPr="005857F3">
        <w:rPr>
          <w:rFonts w:ascii="Times New Roman" w:hAnsi="Times New Roman" w:cs="Times New Roman"/>
          <w:b/>
          <w:sz w:val="36"/>
          <w:szCs w:val="36"/>
        </w:rPr>
        <w:t>̆ инфекции.</w:t>
      </w:r>
    </w:p>
    <w:p w:rsidR="005857F3" w:rsidRPr="005857F3" w:rsidRDefault="005857F3" w:rsidP="00585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9398D" w:rsidRPr="0089398D" w:rsidRDefault="0089398D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8D">
        <w:rPr>
          <w:rFonts w:ascii="Times New Roman" w:hAnsi="Times New Roman" w:cs="Times New Roman"/>
          <w:sz w:val="28"/>
          <w:szCs w:val="28"/>
        </w:rPr>
        <w:t xml:space="preserve">Программа направлена на организацию в 2020 году профессионального обучения и дополнительного профессионального образования лиц, пострадавших от последствий распространения новой </w:t>
      </w:r>
      <w:proofErr w:type="spellStart"/>
      <w:r w:rsidRPr="008939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9398D">
        <w:rPr>
          <w:rFonts w:ascii="Times New Roman" w:hAnsi="Times New Roman" w:cs="Times New Roman"/>
          <w:sz w:val="28"/>
          <w:szCs w:val="28"/>
        </w:rPr>
        <w:t xml:space="preserve"> инфекц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89398D" w:rsidRDefault="0089398D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8D">
        <w:rPr>
          <w:rFonts w:ascii="Times New Roman" w:hAnsi="Times New Roman" w:cs="Times New Roman"/>
          <w:sz w:val="28"/>
          <w:szCs w:val="28"/>
        </w:rPr>
        <w:t>Цель программы - оказание мер поддержки в сфере занятости населения, а также предоставление возможности приобретения дополнительных профессиональных навыков для повышения конкурентоспособности на рынке труда.</w:t>
      </w:r>
    </w:p>
    <w:p w:rsidR="0089398D" w:rsidRDefault="0089398D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обучение по ссылке </w:t>
      </w:r>
      <w:hyperlink r:id="rId5" w:history="1">
        <w:r w:rsidRPr="00490B9A">
          <w:rPr>
            <w:rStyle w:val="a3"/>
            <w:rFonts w:ascii="Times New Roman" w:hAnsi="Times New Roman" w:cs="Times New Roman"/>
            <w:sz w:val="28"/>
            <w:szCs w:val="28"/>
          </w:rPr>
          <w:t>https://express.worldskills.ru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398D" w:rsidRPr="0089398D" w:rsidRDefault="0089398D" w:rsidP="0089398D">
      <w:pPr>
        <w:spacing w:after="300" w:line="240" w:lineRule="auto"/>
        <w:jc w:val="center"/>
        <w:outlineLvl w:val="1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89398D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Организаторы программы</w:t>
      </w:r>
    </w:p>
    <w:p w:rsidR="0089398D" w:rsidRPr="0089398D" w:rsidRDefault="0089398D" w:rsidP="008939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89398D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w:drawing>
          <wp:inline distT="0" distB="0" distL="0" distR="0" wp14:anchorId="5F6049F9" wp14:editId="4E102C44">
            <wp:extent cx="1009650" cy="1104900"/>
            <wp:effectExtent l="0" t="0" r="0" b="0"/>
            <wp:docPr id="1" name="Рисунок 1" descr="https://trudvsem.ru/information/resources/upload/support-employment/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vsem.ru/information/resources/upload/support-employment/log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8D" w:rsidRPr="0089398D" w:rsidRDefault="0089398D" w:rsidP="0089398D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proofErr w:type="spellStart"/>
      <w:r w:rsidRPr="0089398D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Минпросвещения</w:t>
      </w:r>
      <w:proofErr w:type="spellEnd"/>
      <w:r w:rsidRPr="0089398D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 xml:space="preserve"> России</w:t>
      </w:r>
    </w:p>
    <w:p w:rsidR="0089398D" w:rsidRDefault="005857F3" w:rsidP="0089398D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343434"/>
          <w:sz w:val="27"/>
          <w:szCs w:val="27"/>
          <w:lang w:eastAsia="ru-RU"/>
        </w:rPr>
      </w:pPr>
      <w:hyperlink r:id="rId7" w:tgtFrame="_blank" w:history="1">
        <w:r w:rsidR="0089398D" w:rsidRPr="0089398D">
          <w:rPr>
            <w:rFonts w:ascii="Helvetica" w:eastAsia="Times New Roman" w:hAnsi="Helvetica" w:cs="Times New Roman"/>
            <w:b/>
            <w:bCs/>
            <w:color w:val="1F3588"/>
            <w:sz w:val="27"/>
            <w:szCs w:val="27"/>
            <w:u w:val="single"/>
            <w:bdr w:val="none" w:sz="0" w:space="0" w:color="auto" w:frame="1"/>
            <w:lang w:eastAsia="ru-RU"/>
          </w:rPr>
          <w:t>edu.gov.ru</w:t>
        </w:r>
      </w:hyperlink>
    </w:p>
    <w:p w:rsidR="0089398D" w:rsidRDefault="0089398D" w:rsidP="0089398D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343434"/>
          <w:sz w:val="27"/>
          <w:szCs w:val="27"/>
          <w:lang w:eastAsia="ru-RU"/>
        </w:rPr>
      </w:pPr>
    </w:p>
    <w:p w:rsidR="0089398D" w:rsidRPr="0089398D" w:rsidRDefault="0089398D" w:rsidP="0089398D">
      <w:pPr>
        <w:shd w:val="clear" w:color="auto" w:fill="FFFFFF"/>
        <w:spacing w:line="240" w:lineRule="auto"/>
        <w:jc w:val="center"/>
        <w:rPr>
          <w:rFonts w:eastAsia="Times New Roman" w:cs="Times New Roman"/>
          <w:color w:val="343434"/>
          <w:sz w:val="27"/>
          <w:szCs w:val="27"/>
          <w:lang w:eastAsia="ru-RU"/>
        </w:rPr>
      </w:pPr>
      <w:r w:rsidRPr="0089398D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w:drawing>
          <wp:inline distT="0" distB="0" distL="0" distR="0" wp14:anchorId="22C89965" wp14:editId="04B16DCB">
            <wp:extent cx="1333500" cy="1009650"/>
            <wp:effectExtent l="0" t="0" r="0" b="0"/>
            <wp:docPr id="2" name="Рисунок 2" descr="https://trudvsem.ru/information/resources/upload/support-employment/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udvsem.ru/information/resources/upload/support-employment/logo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8D" w:rsidRPr="0089398D" w:rsidRDefault="0089398D" w:rsidP="0089398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</w:p>
    <w:p w:rsidR="0089398D" w:rsidRPr="0089398D" w:rsidRDefault="0089398D" w:rsidP="0089398D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89398D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Союз «Молодые профессионалы (</w:t>
      </w:r>
      <w:proofErr w:type="spellStart"/>
      <w:r w:rsidRPr="0089398D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Ворлдскиллс</w:t>
      </w:r>
      <w:proofErr w:type="spellEnd"/>
      <w:r w:rsidRPr="0089398D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 xml:space="preserve"> Россия)»</w:t>
      </w:r>
    </w:p>
    <w:p w:rsidR="0089398D" w:rsidRPr="0089398D" w:rsidRDefault="005857F3" w:rsidP="0089398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hyperlink r:id="rId9" w:tgtFrame="_blank" w:history="1">
        <w:r w:rsidR="0089398D" w:rsidRPr="0089398D">
          <w:rPr>
            <w:rFonts w:ascii="Helvetica" w:eastAsia="Times New Roman" w:hAnsi="Helvetica" w:cs="Times New Roman"/>
            <w:b/>
            <w:bCs/>
            <w:color w:val="1F3588"/>
            <w:sz w:val="27"/>
            <w:szCs w:val="27"/>
            <w:u w:val="single"/>
            <w:bdr w:val="none" w:sz="0" w:space="0" w:color="auto" w:frame="1"/>
            <w:lang w:eastAsia="ru-RU"/>
          </w:rPr>
          <w:t>worldskills.ru</w:t>
        </w:r>
      </w:hyperlink>
    </w:p>
    <w:p w:rsidR="0089398D" w:rsidRDefault="0089398D" w:rsidP="008939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98D" w:rsidRDefault="0089398D" w:rsidP="008939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98D" w:rsidRPr="0089398D" w:rsidRDefault="0089398D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398D">
        <w:rPr>
          <w:rFonts w:ascii="Times New Roman" w:hAnsi="Times New Roman" w:cs="Times New Roman"/>
          <w:sz w:val="28"/>
          <w:szCs w:val="28"/>
        </w:rPr>
        <w:t>то может обучаться?</w:t>
      </w:r>
    </w:p>
    <w:p w:rsidR="0089398D" w:rsidRDefault="0089398D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8D">
        <w:rPr>
          <w:rFonts w:ascii="Times New Roman" w:hAnsi="Times New Roman" w:cs="Times New Roman"/>
          <w:sz w:val="28"/>
          <w:szCs w:val="28"/>
        </w:rPr>
        <w:t xml:space="preserve">Лица, пострадавшие от распространения новой </w:t>
      </w:r>
      <w:proofErr w:type="spellStart"/>
      <w:r w:rsidRPr="008939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9398D">
        <w:rPr>
          <w:rFonts w:ascii="Times New Roman" w:hAnsi="Times New Roman" w:cs="Times New Roman"/>
          <w:sz w:val="28"/>
          <w:szCs w:val="28"/>
        </w:rPr>
        <w:t xml:space="preserve"> инфекции,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9398D" w:rsidRDefault="0089398D" w:rsidP="008939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98D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>ходящиеся под риском увольнения;</w:t>
      </w:r>
    </w:p>
    <w:p w:rsidR="004B7BEB" w:rsidRDefault="0089398D" w:rsidP="004B7B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98D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ики образовательных организаций;</w:t>
      </w:r>
    </w:p>
    <w:p w:rsidR="0089398D" w:rsidRPr="004B7BEB" w:rsidRDefault="0089398D" w:rsidP="004B7B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BEB">
        <w:rPr>
          <w:rFonts w:ascii="Times New Roman" w:hAnsi="Times New Roman" w:cs="Times New Roman"/>
          <w:sz w:val="28"/>
          <w:szCs w:val="28"/>
        </w:rPr>
        <w:t>ищущие работу граждане.</w:t>
      </w:r>
    </w:p>
    <w:p w:rsidR="0089398D" w:rsidRDefault="0089398D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8D">
        <w:rPr>
          <w:rFonts w:ascii="Times New Roman" w:hAnsi="Times New Roman" w:cs="Times New Roman"/>
          <w:sz w:val="28"/>
          <w:szCs w:val="28"/>
        </w:rPr>
        <w:t xml:space="preserve">Критерии отнесения лиц к категории пострадавших от последствий распространения новой </w:t>
      </w:r>
      <w:proofErr w:type="spellStart"/>
      <w:r w:rsidRPr="008939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9398D">
        <w:rPr>
          <w:rFonts w:ascii="Times New Roman" w:hAnsi="Times New Roman" w:cs="Times New Roman"/>
          <w:sz w:val="28"/>
          <w:szCs w:val="28"/>
        </w:rPr>
        <w:t xml:space="preserve"> инфекции определяются решением высшего должностного лица субъекта Российской Федерации.</w:t>
      </w:r>
    </w:p>
    <w:p w:rsidR="004B7BEB" w:rsidRDefault="004B7BEB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BEB" w:rsidRPr="004B7BEB" w:rsidRDefault="004B7BEB" w:rsidP="004B7BEB">
      <w:pPr>
        <w:spacing w:after="300" w:line="240" w:lineRule="auto"/>
        <w:outlineLvl w:val="2"/>
        <w:rPr>
          <w:rFonts w:eastAsia="Times New Roman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br/>
        <w:t>По каким программам проходит обучение?</w:t>
      </w:r>
    </w:p>
    <w:p w:rsidR="004B7BEB" w:rsidRPr="004B7BEB" w:rsidRDefault="004B7BEB" w:rsidP="004B7BEB">
      <w:pPr>
        <w:spacing w:after="300" w:line="240" w:lineRule="auto"/>
        <w:rPr>
          <w:rFonts w:ascii="Helvetica" w:eastAsia="Times New Roman" w:hAnsi="Helvetica" w:cs="Times New Roman"/>
          <w:color w:val="1F3588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b/>
          <w:bCs/>
          <w:color w:val="1F3588"/>
          <w:sz w:val="27"/>
          <w:szCs w:val="27"/>
          <w:lang w:eastAsia="ru-RU"/>
        </w:rPr>
        <w:t>Профессиональное обучение</w:t>
      </w:r>
    </w:p>
    <w:p w:rsidR="004B7BEB" w:rsidRPr="004B7BEB" w:rsidRDefault="004B7BEB" w:rsidP="004B7BEB">
      <w:pPr>
        <w:spacing w:line="240" w:lineRule="auto"/>
        <w:rPr>
          <w:rFonts w:eastAsia="Times New Roman" w:cs="Times New Roman"/>
          <w:color w:val="343434"/>
          <w:sz w:val="27"/>
          <w:szCs w:val="27"/>
          <w:lang w:eastAsia="ru-RU"/>
        </w:rPr>
      </w:pPr>
      <w:r>
        <w:rPr>
          <w:rFonts w:eastAsia="Times New Roman" w:cs="Times New Roman"/>
          <w:color w:val="343434"/>
          <w:sz w:val="27"/>
          <w:szCs w:val="27"/>
          <w:lang w:eastAsia="ru-RU"/>
        </w:rPr>
        <w:t>П</w:t>
      </w: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рограммы профессиональной подготовки и переподготовки, повышения квалификации по профессиям рабочих, должностям служащих</w:t>
      </w:r>
    </w:p>
    <w:p w:rsidR="004B7BEB" w:rsidRPr="004B7BEB" w:rsidRDefault="004B7BEB" w:rsidP="004B7BEB">
      <w:pPr>
        <w:spacing w:after="300" w:line="240" w:lineRule="auto"/>
        <w:rPr>
          <w:rFonts w:ascii="Helvetica" w:eastAsia="Times New Roman" w:hAnsi="Helvetica" w:cs="Times New Roman"/>
          <w:color w:val="1F3588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b/>
          <w:bCs/>
          <w:color w:val="1F3588"/>
          <w:sz w:val="27"/>
          <w:szCs w:val="27"/>
          <w:lang w:eastAsia="ru-RU"/>
        </w:rPr>
        <w:t>Дополнительное профессиональное образование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Д</w:t>
      </w: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ля лиц, имеющих среднее профессиональное или высшее образование</w:t>
      </w:r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5F05C24" wp14:editId="2A82D7E2">
                <wp:extent cx="304800" cy="304800"/>
                <wp:effectExtent l="0" t="0" r="0" b="0"/>
                <wp:docPr id="20" name="AutoShape 16" descr="https://trudvsem.ru/information/resources/upload/support-employment/step-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7D247" id="AutoShape 16" o:spid="_x0000_s1026" alt="https://trudvsem.ru/information/resources/upload/support-employment/step-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r5fMewCAAAQ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Можно ли пройти обучение повторно?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В программе могут принимать участие лица, которые не проходили обучение по программам профессионального обучения или дополнительного профессионального образования в течение 2020 года.</w:t>
      </w:r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10BC226" wp14:editId="72A55C61">
                <wp:extent cx="304800" cy="304800"/>
                <wp:effectExtent l="0" t="0" r="0" b="0"/>
                <wp:docPr id="19" name="AutoShape 17" descr="https://trudvsem.ru/information/resources/upload/support-employment/step-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F05C8" id="AutoShape 17" o:spid="_x0000_s1026" alt="https://trudvsem.ru/information/resources/upload/support-employment/step-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F9lozqAgAAE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Какую профессию или профессиональную компетенцию можно получить?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Для обучения вы можете выбрать любую профессию (профессиональную компетенцию), представленную в вашем регионе. В региональный перечень включены профессии, по которым есть вакансии для трудоустройства, и профессиональные компетенции, востребованные работодателями в вашем регионе. С профессиями (профессиональными компетенциями), доступными для обучения в вашем регионе, вы можете ознакомиться на сайте </w:t>
      </w:r>
      <w:hyperlink r:id="rId10" w:tgtFrame="_blank" w:history="1">
        <w:r w:rsidRPr="004B7BEB">
          <w:rPr>
            <w:rFonts w:ascii="Helvetica" w:eastAsia="Times New Roman" w:hAnsi="Helvetica" w:cs="Times New Roman"/>
            <w:b/>
            <w:bCs/>
            <w:color w:val="1F3588"/>
            <w:sz w:val="27"/>
            <w:szCs w:val="27"/>
            <w:u w:val="single"/>
            <w:bdr w:val="none" w:sz="0" w:space="0" w:color="auto" w:frame="1"/>
            <w:lang w:eastAsia="ru-RU"/>
          </w:rPr>
          <w:t>https://express.worldskills.ru.</w:t>
        </w:r>
      </w:hyperlink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B23E2F4" wp14:editId="32068A5D">
                <wp:extent cx="304800" cy="304800"/>
                <wp:effectExtent l="0" t="0" r="0" b="0"/>
                <wp:docPr id="18" name="AutoShape 18" descr="https://trudvsem.ru/information/resources/upload/support-employment/step-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2A9F7" id="AutoShape 18" o:spid="_x0000_s1026" alt="https://trudvsem.ru/information/resources/upload/support-employment/step-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uaHNiOkCAAAQ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lastRenderedPageBreak/>
        <w:t>Где будет проходить обучение? Можно ли обучаться дистанционно?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Очное обучение проходит на базе центров обучения, обладающих квалифицированными педагогами и необходимым оборудованием. Вы можете дистанционно, если такое обучение предусмотрено по конкретной профессии (профессиональной компетенции). Место и формат обучения (очный или дистанционный) вы узнаете при записи на обучение на сайте </w:t>
      </w:r>
      <w:hyperlink r:id="rId11" w:tgtFrame="_blank" w:history="1">
        <w:r w:rsidRPr="004B7BEB">
          <w:rPr>
            <w:rFonts w:ascii="Helvetica" w:eastAsia="Times New Roman" w:hAnsi="Helvetica" w:cs="Times New Roman"/>
            <w:b/>
            <w:bCs/>
            <w:color w:val="1F3588"/>
            <w:sz w:val="27"/>
            <w:szCs w:val="27"/>
            <w:u w:val="single"/>
            <w:bdr w:val="none" w:sz="0" w:space="0" w:color="auto" w:frame="1"/>
            <w:lang w:eastAsia="ru-RU"/>
          </w:rPr>
          <w:t>https://express.worldskills.ru.</w:t>
        </w:r>
      </w:hyperlink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AC6787D" wp14:editId="774265B8">
                <wp:extent cx="304800" cy="304800"/>
                <wp:effectExtent l="0" t="0" r="0" b="0"/>
                <wp:docPr id="17" name="AutoShape 19" descr="https://trudvsem.ru/information/resources/upload/support-employment/step-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121B7" id="AutoShape 19" o:spid="_x0000_s1026" alt="https://trudvsem.ru/information/resources/upload/support-employment/step-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PiXWH6wIAABA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Как записаться на обучение?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Записаться на обучение вы можете на сайте </w:t>
      </w:r>
      <w:hyperlink r:id="rId12" w:tgtFrame="_blank" w:history="1">
        <w:r w:rsidRPr="004B7BEB">
          <w:rPr>
            <w:rFonts w:ascii="Helvetica" w:eastAsia="Times New Roman" w:hAnsi="Helvetica" w:cs="Times New Roman"/>
            <w:b/>
            <w:bCs/>
            <w:color w:val="1F3588"/>
            <w:sz w:val="27"/>
            <w:szCs w:val="27"/>
            <w:u w:val="single"/>
            <w:bdr w:val="none" w:sz="0" w:space="0" w:color="auto" w:frame="1"/>
            <w:lang w:eastAsia="ru-RU"/>
          </w:rPr>
          <w:t>https://express.worldskills.ru.</w:t>
        </w:r>
      </w:hyperlink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 Региональный оператор программы проверит ваши данные и подтвердит возможность вашего участия в программе. Центр обучения свяжется с вами по вопросам программы и графика обучения.</w:t>
      </w:r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B095483" wp14:editId="748BD2EE">
                <wp:extent cx="304800" cy="304800"/>
                <wp:effectExtent l="0" t="0" r="0" b="0"/>
                <wp:docPr id="16" name="AutoShape 20" descr="https://trudvsem.ru/information/resources/upload/support-employment/step-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3E75D" id="AutoShape 20" o:spid="_x0000_s1026" alt="https://trudvsem.ru/information/resources/upload/support-employment/step-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7vYlDqAgAAE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Сколько времени нужно учиться?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Длительность обучения зависит от выбранной вами программы и графика обучения. Средний срок обучение составляет три недели. О длительности обучения вас информирует центр обучения после выбора конкретной программы обучения.</w:t>
      </w:r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FFBFE3C" wp14:editId="0CF25582">
                <wp:extent cx="304800" cy="304800"/>
                <wp:effectExtent l="0" t="0" r="0" b="0"/>
                <wp:docPr id="15" name="AutoShape 21" descr="https://trudvsem.ru/information/resources/upload/support-employment/step-predlas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06342" id="AutoShape 21" o:spid="_x0000_s1026" alt="https://trudvsem.ru/information/resources/upload/support-employment/step-predlas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XMt7+8CAAAX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Сколько стоит обучение?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Обучение бесплатное</w:t>
      </w:r>
    </w:p>
    <w:p w:rsidR="004B7BEB" w:rsidRPr="004B7BEB" w:rsidRDefault="004B7BEB" w:rsidP="004B7BEB">
      <w:pPr>
        <w:spacing w:after="150"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noProof/>
          <w:color w:val="34343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154F2B4" wp14:editId="06F9AF60">
                <wp:extent cx="304800" cy="304800"/>
                <wp:effectExtent l="0" t="0" r="0" b="0"/>
                <wp:docPr id="14" name="AutoShape 22" descr="https://trudvsem.ru/information/resources/upload/support-employment/step-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D63F5" id="AutoShape 22" o:spid="_x0000_s1026" alt="https://trudvsem.ru/information/resources/upload/support-employment/step-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WUvLvqAgAAE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4B7BEB" w:rsidRPr="004B7BEB" w:rsidRDefault="004B7BEB" w:rsidP="004B7BEB">
      <w:pPr>
        <w:spacing w:after="300" w:line="240" w:lineRule="auto"/>
        <w:outlineLvl w:val="2"/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36"/>
          <w:szCs w:val="36"/>
          <w:lang w:eastAsia="ru-RU"/>
        </w:rPr>
        <w:t>Какие документы будут выданы по итогам обучения?</w:t>
      </w:r>
    </w:p>
    <w:p w:rsidR="004B7BEB" w:rsidRPr="004B7BEB" w:rsidRDefault="004B7BEB" w:rsidP="004B7BEB">
      <w:pPr>
        <w:spacing w:line="240" w:lineRule="auto"/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</w:pPr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 xml:space="preserve">По окончании обучения по любой из программ вы пройдете демонстрационный экзамен, который подтвердит уровень освоения вами профессиональных навыков. Вы получите </w:t>
      </w:r>
      <w:proofErr w:type="spellStart"/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Скиллс</w:t>
      </w:r>
      <w:proofErr w:type="spellEnd"/>
      <w:r w:rsidRPr="004B7BEB">
        <w:rPr>
          <w:rFonts w:ascii="Helvetica" w:eastAsia="Times New Roman" w:hAnsi="Helvetica" w:cs="Times New Roman"/>
          <w:color w:val="343434"/>
          <w:sz w:val="27"/>
          <w:szCs w:val="27"/>
          <w:lang w:eastAsia="ru-RU"/>
        </w:rPr>
        <w:t>-Паспорт с профилем ваших профессиональных компетенций и документ о квалификации, соответствующий виду программы обучения.</w:t>
      </w:r>
    </w:p>
    <w:p w:rsidR="004B7BEB" w:rsidRPr="0089398D" w:rsidRDefault="004B7BEB" w:rsidP="00893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7BEB" w:rsidRPr="0089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F4D74"/>
    <w:multiLevelType w:val="hybridMultilevel"/>
    <w:tmpl w:val="6256D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8D"/>
    <w:rsid w:val="003A64E7"/>
    <w:rsid w:val="004B7BEB"/>
    <w:rsid w:val="005857F3"/>
    <w:rsid w:val="007332A0"/>
    <w:rsid w:val="008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451F"/>
  <w15:chartTrackingRefBased/>
  <w15:docId w15:val="{668DD116-AECA-4EB9-A203-F6D3D222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9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269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1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8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1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BEB"/>
                        <w:left w:val="single" w:sz="6" w:space="15" w:color="EBEBEB"/>
                        <w:bottom w:val="single" w:sz="6" w:space="15" w:color="EBEBEB"/>
                        <w:right w:val="single" w:sz="6" w:space="15" w:color="EBEBEB"/>
                      </w:divBdr>
                      <w:divsChild>
                        <w:div w:id="1046679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5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BEB"/>
                        <w:left w:val="single" w:sz="6" w:space="15" w:color="EBEBEB"/>
                        <w:bottom w:val="single" w:sz="6" w:space="15" w:color="EBEBEB"/>
                        <w:right w:val="single" w:sz="6" w:space="15" w:color="EBEBEB"/>
                      </w:divBdr>
                      <w:divsChild>
                        <w:div w:id="1098670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674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6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618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0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904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9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602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6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0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612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315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7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3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385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01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2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express.worldsk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xpress.worldskills.ru/" TargetMode="External"/><Relationship Id="rId5" Type="http://schemas.openxmlformats.org/officeDocument/2006/relationships/hyperlink" Target="https://express.worldskills.ru" TargetMode="External"/><Relationship Id="rId10" Type="http://schemas.openxmlformats.org/officeDocument/2006/relationships/hyperlink" Target="https://express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skill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2020-10-20T13:59:00Z</dcterms:created>
  <dcterms:modified xsi:type="dcterms:W3CDTF">2020-10-20T14:37:00Z</dcterms:modified>
</cp:coreProperties>
</file>