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B8" w:rsidRDefault="005769B8" w:rsidP="00576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Примерный  трудовой договор  с муниципальным служащим 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Хакуринохабль                                                                                «___»_________2021 год                                                                         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нанимателя (Работодатель), в лице главы администрации МО «Шовгеновский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Рашида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 МО «Шовгеновский район», с одной стороны, и гражданин Российской Федерации ________________, именуемый в дальнейшем Муниципальный служащий, с другой стороны, заключили настоящий трудовой договор о нижеследующем:</w:t>
      </w:r>
    </w:p>
    <w:p w:rsidR="005769B8" w:rsidRDefault="005769B8" w:rsidP="005769B8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769B8" w:rsidRDefault="005769B8" w:rsidP="005769B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1. Общие положения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 настоящему трудовому договору Муниципальный служащий обязуется исполнять должностные обязанности ведущего специалиста отдела по делам архивов администрации МО «Шовгеновский район», в  соответствии с должностной инструкцией. Представитель нанимателя (Работодатель)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     "О муниципальной службе в Российской Федерации" и иными нормативными правовыми актами о муниципальной службе.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1.2.Ведущий специалист отдела по делам архивов администрации МО «Шовгеновский район» назначается на должность и освобождается от должности на основании распоряжения главы администрации МО «Шовгеновский район».</w:t>
      </w:r>
    </w:p>
    <w:p w:rsidR="005769B8" w:rsidRDefault="005769B8" w:rsidP="005769B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На должность ведущего специалиста отдела по делам архивов может быть назначено лицо,  имеющее высшее профессиональное образование. 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Местом работы Муниципального служащего является администрация МО «Шовгеновский район», находящаяся по адресу:                    а. Хакуринохабль, ул. Шовгенова,13.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Трудовой договор заключен на срок_____________________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Дата начала исполнения работы «___»______________2021год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Работа по настоящему договору является для Муниципального служащего основной.</w:t>
      </w:r>
    </w:p>
    <w:p w:rsidR="005769B8" w:rsidRDefault="005769B8" w:rsidP="005769B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Права и обязанности Муниципального служащего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Муниципальный служащий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участие по своей инициативе в конкурсе на замещение вакантной должности муниципальной службы;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повышение квалификации в соответствии с муниципальным правовым актом за счет средств местного бюджета;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защиту своих персональных данных;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пенсионное обеспечение в соответствии с законодательством Российской Федерации.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Муниципальный служащий имеет иные права, предусмотренные </w:t>
      </w:r>
      <w:hyperlink r:id="rId7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Муниципальный служащий обязан: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</w:t>
      </w:r>
      <w:hyperlink r:id="rId8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Конституцию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соблюдать правила внутреннего трудового распорядка администрации муниципального образования «Шовгеновский район», должностную инструкцию, порядок работы со служебной информацией;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соблюдать ограничения, выполнять обязательства, не нарушать запреты, которые установлены </w:t>
      </w:r>
      <w:hyperlink r:id="rId9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 и другими федеральными законами;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Муниципальный служащий обязан исполнять иные обязанности, предусмотренные </w:t>
      </w:r>
      <w:hyperlink r:id="rId10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5769B8" w:rsidRDefault="005769B8" w:rsidP="005769B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Права и обязанности Представителя нанимателя (Работодателя)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Представитель нанимателя (Работодатель) имеет право: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изменять и расторгать настоящий договор в порядке и на условиях, которые установлены </w:t>
      </w:r>
      <w:hyperlink r:id="rId11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о муниципальной службе;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вести коллективные переговоры и заключать коллективные договоры;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поощрять Муниципального служащего за добросовестный и эффективный труд;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(Работодателя)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работников, соблюдения правил внутреннего трудового распорядка администрации муниципального образования «Шовгеновский район»;</w:t>
      </w:r>
      <w:proofErr w:type="gramEnd"/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Муниципального служащего к дисциплинарной и материальной ответственности в порядке, установленном </w:t>
      </w:r>
      <w:hyperlink r:id="rId12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Представитель нанимателя (Работодатель) обязан: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предоставлять Муниципальному служащему работу, обусловленную настоящим договором;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обеспечивать бытовые нужды Муниципального служащего, связанные с исполнением им трудовых обязанностей, а также осуществлять обязательное социальное </w:t>
      </w:r>
      <w:r>
        <w:rPr>
          <w:rFonts w:ascii="Times New Roman" w:hAnsi="Times New Roman" w:cs="Times New Roman"/>
          <w:sz w:val="24"/>
          <w:szCs w:val="24"/>
        </w:rPr>
        <w:lastRenderedPageBreak/>
        <w:t>страхование Муниципального служащего в порядке, установленном федеральными законами;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</w:t>
      </w:r>
      <w:hyperlink r:id="rId13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обеспечивать защиту персональных данных Муниципального служащего от неправомерного использования и утраты;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11) исполнять по отношению к Муниципальному служащему иные обязанности, предусмотренные </w:t>
      </w:r>
      <w:hyperlink r:id="rId14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5769B8" w:rsidRDefault="005769B8" w:rsidP="005769B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Оплата труда Муниципального служащего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Муниципальному служащему устанавливается денежное содержание, которое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769B8" w:rsidRDefault="005769B8" w:rsidP="005769B8">
      <w:pPr>
        <w:pStyle w:val="a4"/>
        <w:spacing w:after="0" w:line="360" w:lineRule="auto"/>
        <w:ind w:left="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Должностного оклада в соответствии с замещаемой должностью муниципальной службы в размере 5950  (пять тысяч девятьсот пятьдесят)  рублей.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Надбавки:</w:t>
      </w:r>
    </w:p>
    <w:p w:rsidR="005769B8" w:rsidRDefault="005769B8" w:rsidP="005769B8">
      <w:pPr>
        <w:pStyle w:val="a4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особые условия - 3570 (три тысячи пятьсот семьдесят) рублей;  </w:t>
      </w:r>
    </w:p>
    <w:p w:rsidR="005769B8" w:rsidRDefault="005769B8" w:rsidP="005769B8">
      <w:pPr>
        <w:pStyle w:val="a4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денежное поощрение - 14875 (четырнадцать тысяч восемьсот семьдесят пять) рублей; </w:t>
      </w:r>
    </w:p>
    <w:p w:rsidR="005769B8" w:rsidRDefault="005769B8" w:rsidP="005769B8">
      <w:pPr>
        <w:pStyle w:val="a4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 классный чин_______________________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ежемесячная премия по итогам работы на основании распоряжения главы администрации МО «Шовгеновский район»  в размере 25% от должностного оклада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.;            </w:t>
      </w:r>
      <w:proofErr w:type="gramEnd"/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единовременной выплаты к ежегодному отпуску и материальной помощи.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4.2.Могут производиться иные выплаты, предусмотренные действующим законодательством.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Установление надбавок, премий, другие выплаты осуществляются в порядке, сроки и в размерах, определенных нормативными правовыми актами муниципального образования «Шовгеновский район»  в соответствии с федеральным и  республиканским законодательством.</w:t>
      </w:r>
    </w:p>
    <w:p w:rsidR="005769B8" w:rsidRDefault="005769B8" w:rsidP="005769B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Социальное страхование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5769B8" w:rsidRDefault="005769B8" w:rsidP="005769B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Служебное время и время отдыха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-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режимом работы согласно правилам внутреннего трудового распорядка.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Муниципальному служащему предоставляются: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ежегодный основной оплачиваемый отпуск продолжительностью                                 30 календарных дней;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дополнительный отпуск за выслугу лет в соответствии с законодательством о муниципальной службе;</w:t>
      </w:r>
    </w:p>
    <w:p w:rsidR="005769B8" w:rsidRDefault="005769B8" w:rsidP="005769B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769B8" w:rsidRDefault="005769B8" w:rsidP="005769B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769B8" w:rsidRDefault="005769B8" w:rsidP="005769B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Иные условия трудового договора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действующего законодательства;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Устава муниципального образования;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инициатива любой из сторон настоящего трудового договора.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Настоящий трудовой договор может быть прекращен по основаниям, предусмотренным </w:t>
      </w:r>
      <w:hyperlink r:id="rId15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6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Федерации".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Споры и разногласия по настоящему трудовому договору разрешаются по соглашению сторон, а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соглашения - в порядке, установленном действующим законодательством о труде.</w:t>
      </w:r>
    </w:p>
    <w:p w:rsidR="005769B8" w:rsidRDefault="005769B8" w:rsidP="005769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Муниципального служащего.</w:t>
      </w:r>
    </w:p>
    <w:p w:rsidR="005769B8" w:rsidRDefault="005769B8" w:rsidP="005769B8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5769B8" w:rsidRDefault="005769B8" w:rsidP="005769B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8.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4975"/>
      </w:tblGrid>
      <w:tr w:rsidR="005769B8" w:rsidTr="005769B8"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5769B8" w:rsidRDefault="0057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9B8" w:rsidRDefault="0057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Работодатель:</w:t>
            </w:r>
          </w:p>
          <w:p w:rsidR="005769B8" w:rsidRDefault="0057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Администрация МО «Шовгеновский район»</w:t>
            </w:r>
          </w:p>
          <w:p w:rsidR="005769B8" w:rsidRDefault="0057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0108003864</w:t>
            </w:r>
          </w:p>
          <w:p w:rsidR="005769B8" w:rsidRDefault="005769B8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МО «Шовгеновский район» __________________Р.Р.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Аутлев</w:t>
            </w:r>
            <w:proofErr w:type="spellEnd"/>
          </w:p>
          <w:p w:rsidR="005769B8" w:rsidRDefault="0057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9B8" w:rsidRDefault="00576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 П.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5769B8" w:rsidRDefault="005769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9B8" w:rsidRDefault="005769B8" w:rsidP="005769B8">
      <w:pPr>
        <w:rPr>
          <w:rFonts w:ascii="Times New Roman" w:hAnsi="Times New Roman" w:cs="Times New Roman"/>
          <w:sz w:val="24"/>
          <w:szCs w:val="24"/>
        </w:rPr>
      </w:pPr>
    </w:p>
    <w:p w:rsidR="005769B8" w:rsidRDefault="005769B8" w:rsidP="005769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Работник:</w:t>
      </w:r>
    </w:p>
    <w:p w:rsidR="005769B8" w:rsidRDefault="005769B8" w:rsidP="005769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769B8" w:rsidRDefault="005769B8" w:rsidP="005769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769B8" w:rsidRDefault="005769B8" w:rsidP="005769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769B8" w:rsidRDefault="005769B8" w:rsidP="005769B8">
      <w:pPr>
        <w:rPr>
          <w:rFonts w:ascii="Times New Roman" w:hAnsi="Times New Roman" w:cs="Times New Roman"/>
          <w:sz w:val="24"/>
          <w:szCs w:val="24"/>
        </w:rPr>
      </w:pPr>
    </w:p>
    <w:p w:rsidR="005769B8" w:rsidRDefault="005769B8" w:rsidP="005769B8">
      <w:pPr>
        <w:rPr>
          <w:rFonts w:ascii="Times New Roman" w:hAnsi="Times New Roman" w:cs="Times New Roman"/>
          <w:sz w:val="24"/>
          <w:szCs w:val="24"/>
        </w:rPr>
      </w:pPr>
    </w:p>
    <w:p w:rsidR="005769B8" w:rsidRDefault="005769B8" w:rsidP="005769B8">
      <w:pPr>
        <w:rPr>
          <w:sz w:val="24"/>
          <w:szCs w:val="24"/>
        </w:rPr>
      </w:pPr>
    </w:p>
    <w:p w:rsidR="005769B8" w:rsidRDefault="005769B8" w:rsidP="005769B8"/>
    <w:p w:rsidR="00787684" w:rsidRDefault="00787684">
      <w:bookmarkStart w:id="0" w:name="_GoBack"/>
      <w:bookmarkEnd w:id="0"/>
    </w:p>
    <w:sectPr w:rsidR="0078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AE"/>
    <w:rsid w:val="005769B8"/>
    <w:rsid w:val="00787684"/>
    <w:rsid w:val="007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9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69B8"/>
    <w:pPr>
      <w:ind w:left="720"/>
      <w:contextualSpacing/>
    </w:pPr>
  </w:style>
  <w:style w:type="paragraph" w:customStyle="1" w:styleId="ConsPlusNormal">
    <w:name w:val="ConsPlusNormal"/>
    <w:rsid w:val="005769B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9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69B8"/>
    <w:pPr>
      <w:ind w:left="720"/>
      <w:contextualSpacing/>
    </w:pPr>
  </w:style>
  <w:style w:type="paragraph" w:customStyle="1" w:styleId="ConsPlusNormal">
    <w:name w:val="ConsPlusNormal"/>
    <w:rsid w:val="005769B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25268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garantF1://12025268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2052272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garantF1://12025268.0" TargetMode="External"/><Relationship Id="rId5" Type="http://schemas.openxmlformats.org/officeDocument/2006/relationships/hyperlink" Target="garantF1://12025268.0" TargetMode="External"/><Relationship Id="rId15" Type="http://schemas.openxmlformats.org/officeDocument/2006/relationships/hyperlink" Target="garantF1://12025268.0" TargetMode="External"/><Relationship Id="rId10" Type="http://schemas.openxmlformats.org/officeDocument/2006/relationships/hyperlink" Target="garantF1://120522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0" TargetMode="External"/><Relationship Id="rId14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2144</Words>
  <Characters>12224</Characters>
  <Application>Microsoft Office Word</Application>
  <DocSecurity>0</DocSecurity>
  <Lines>101</Lines>
  <Paragraphs>28</Paragraphs>
  <ScaleCrop>false</ScaleCrop>
  <Company>Krokoz™</Company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2</cp:revision>
  <dcterms:created xsi:type="dcterms:W3CDTF">2021-06-07T06:01:00Z</dcterms:created>
  <dcterms:modified xsi:type="dcterms:W3CDTF">2021-06-07T06:01:00Z</dcterms:modified>
</cp:coreProperties>
</file>