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456289" w:rsidRPr="00310840" w:rsidTr="00447F3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6289" w:rsidRPr="00310840" w:rsidRDefault="00456289" w:rsidP="00447F32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456289" w:rsidRPr="00310840" w:rsidRDefault="00456289" w:rsidP="00447F32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456289" w:rsidRPr="00310840" w:rsidRDefault="00456289" w:rsidP="00447F32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456289" w:rsidRPr="00310840" w:rsidRDefault="00456289" w:rsidP="00447F32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456289" w:rsidRPr="00310840" w:rsidRDefault="00456289" w:rsidP="00447F32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456289" w:rsidRPr="00310840" w:rsidRDefault="00456289" w:rsidP="00447F32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6289" w:rsidRPr="00310840" w:rsidRDefault="00456289" w:rsidP="00447F32">
            <w:pPr>
              <w:rPr>
                <w:i/>
                <w:sz w:val="28"/>
                <w:szCs w:val="28"/>
              </w:rPr>
            </w:pPr>
          </w:p>
          <w:p w:rsidR="00456289" w:rsidRPr="00310840" w:rsidRDefault="00456289" w:rsidP="00447F32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693916206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6289" w:rsidRPr="00310840" w:rsidRDefault="00456289" w:rsidP="00447F32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456289" w:rsidRPr="00310840" w:rsidRDefault="00456289" w:rsidP="00447F32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456289" w:rsidRPr="00310840" w:rsidRDefault="00456289" w:rsidP="00447F32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456289" w:rsidRPr="00310840" w:rsidRDefault="00456289" w:rsidP="00447F3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456289" w:rsidRPr="00310840" w:rsidRDefault="00456289" w:rsidP="00447F32">
            <w:pPr>
              <w:pStyle w:val="a3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10840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</w:p>
          <w:p w:rsidR="00456289" w:rsidRPr="00310840" w:rsidRDefault="00456289" w:rsidP="00447F32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456289" w:rsidRPr="00310840" w:rsidRDefault="00456289" w:rsidP="00447F32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8E1887" w:rsidRDefault="008E1887" w:rsidP="00456289">
      <w:pPr>
        <w:keepNext/>
        <w:jc w:val="center"/>
        <w:outlineLvl w:val="3"/>
        <w:rPr>
          <w:bCs/>
          <w:sz w:val="28"/>
          <w:szCs w:val="28"/>
        </w:rPr>
      </w:pPr>
    </w:p>
    <w:p w:rsidR="00456289" w:rsidRPr="00BC3C14" w:rsidRDefault="00456289" w:rsidP="00456289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8E1887">
        <w:rPr>
          <w:bCs/>
          <w:sz w:val="28"/>
          <w:szCs w:val="28"/>
        </w:rPr>
        <w:t>Е</w:t>
      </w:r>
    </w:p>
    <w:p w:rsidR="00456289" w:rsidRPr="00203275" w:rsidRDefault="008E1887" w:rsidP="00456289">
      <w:pPr>
        <w:jc w:val="center"/>
        <w:rPr>
          <w:sz w:val="28"/>
          <w:szCs w:val="28"/>
        </w:rPr>
      </w:pPr>
      <w:r>
        <w:rPr>
          <w:sz w:val="28"/>
          <w:szCs w:val="28"/>
        </w:rPr>
        <w:t>23 сентября 2021года</w:t>
      </w:r>
      <w:r w:rsidR="00456289" w:rsidRPr="008E18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333</w:t>
      </w:r>
    </w:p>
    <w:p w:rsidR="00456289" w:rsidRPr="00BC3C14" w:rsidRDefault="00456289" w:rsidP="00456289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456289" w:rsidRDefault="00456289" w:rsidP="00456289">
      <w:pPr>
        <w:jc w:val="center"/>
        <w:rPr>
          <w:rFonts w:eastAsia="Calibri"/>
          <w:sz w:val="28"/>
          <w:szCs w:val="28"/>
        </w:rPr>
      </w:pPr>
    </w:p>
    <w:p w:rsidR="00456289" w:rsidRDefault="00456289" w:rsidP="004562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B446A8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ешение Совета народных депутатов №308 от 11.08.2021г. «</w:t>
      </w:r>
      <w:r w:rsidRPr="00D71826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 в положение  о денежном вознаграждении лиц, замещающих муниципальные должности, и денежном содержании муниципальных служащих</w:t>
      </w:r>
    </w:p>
    <w:p w:rsidR="00456289" w:rsidRPr="00D71826" w:rsidRDefault="00456289" w:rsidP="004562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муниципального образования «Шовгеновский район» </w:t>
      </w:r>
      <w:proofErr w:type="gramStart"/>
      <w:r>
        <w:rPr>
          <w:bCs/>
          <w:sz w:val="28"/>
          <w:szCs w:val="28"/>
        </w:rPr>
        <w:t>утвержденное</w:t>
      </w:r>
      <w:proofErr w:type="gramEnd"/>
      <w:r>
        <w:rPr>
          <w:bCs/>
          <w:sz w:val="28"/>
          <w:szCs w:val="28"/>
        </w:rPr>
        <w:t xml:space="preserve"> Решением СНД №578 от 04.07.2017г.» </w:t>
      </w:r>
    </w:p>
    <w:p w:rsidR="00456289" w:rsidRDefault="00456289" w:rsidP="00456289">
      <w:pPr>
        <w:jc w:val="center"/>
        <w:rPr>
          <w:rFonts w:eastAsia="Calibri"/>
          <w:sz w:val="28"/>
          <w:szCs w:val="28"/>
        </w:rPr>
      </w:pPr>
    </w:p>
    <w:p w:rsidR="008E1887" w:rsidRPr="00474159" w:rsidRDefault="008E1887" w:rsidP="00456289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456289" w:rsidRDefault="00B446A8" w:rsidP="00553517">
      <w:pPr>
        <w:ind w:firstLine="696"/>
        <w:jc w:val="both"/>
        <w:rPr>
          <w:rFonts w:eastAsia="Calibri"/>
          <w:sz w:val="28"/>
          <w:szCs w:val="28"/>
        </w:rPr>
      </w:pPr>
      <w:r w:rsidRPr="00D71826">
        <w:rPr>
          <w:bCs/>
          <w:sz w:val="28"/>
          <w:szCs w:val="28"/>
        </w:rPr>
        <w:t>В целях приведения в соответствие</w:t>
      </w:r>
      <w:r w:rsidRPr="00B446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 Совета народных депутатов №308 от 11.08.2021г.</w:t>
      </w:r>
      <w:r w:rsidR="00456289">
        <w:rPr>
          <w:rFonts w:eastAsia="Calibri"/>
          <w:sz w:val="28"/>
          <w:szCs w:val="28"/>
        </w:rPr>
        <w:t>, руководствуясь Уставом муниципального образования «Шовгеновский район», Совет народных депутатов МО «Шовгеновский район»</w:t>
      </w:r>
    </w:p>
    <w:p w:rsidR="00456289" w:rsidRDefault="00456289" w:rsidP="00456289">
      <w:pPr>
        <w:ind w:left="720" w:firstLine="696"/>
        <w:jc w:val="both"/>
        <w:rPr>
          <w:rFonts w:eastAsia="Calibri"/>
          <w:sz w:val="28"/>
          <w:szCs w:val="28"/>
        </w:rPr>
      </w:pPr>
    </w:p>
    <w:p w:rsidR="00456289" w:rsidRDefault="00456289" w:rsidP="00456289">
      <w:pPr>
        <w:ind w:left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456289" w:rsidRDefault="00456289" w:rsidP="00456289">
      <w:pPr>
        <w:ind w:left="720"/>
        <w:jc w:val="center"/>
        <w:rPr>
          <w:rFonts w:eastAsia="Calibri"/>
          <w:sz w:val="28"/>
          <w:szCs w:val="28"/>
        </w:rPr>
      </w:pPr>
    </w:p>
    <w:p w:rsidR="00B446A8" w:rsidRDefault="00B446A8" w:rsidP="00B446A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Пункт 4 </w:t>
      </w:r>
      <w:r>
        <w:rPr>
          <w:bCs/>
          <w:sz w:val="28"/>
          <w:szCs w:val="28"/>
        </w:rPr>
        <w:t>решения Совета народных депутатов №308 от 11.08.2021г. «</w:t>
      </w:r>
      <w:r w:rsidRPr="00D71826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 в положение  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 утвержденное Решением СНД №578 от 04.07.2017г.» читать в следующей редакции: «</w:t>
      </w:r>
      <w:r>
        <w:rPr>
          <w:sz w:val="28"/>
          <w:szCs w:val="28"/>
        </w:rPr>
        <w:t>4</w:t>
      </w:r>
      <w:r w:rsidRPr="00D71826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момента его официального опубликования</w:t>
      </w:r>
      <w:r w:rsidR="00553517">
        <w:rPr>
          <w:sz w:val="28"/>
          <w:szCs w:val="28"/>
        </w:rPr>
        <w:t xml:space="preserve"> и распространяется на </w:t>
      </w:r>
      <w:proofErr w:type="gramStart"/>
      <w:r w:rsidR="00553517">
        <w:rPr>
          <w:sz w:val="28"/>
          <w:szCs w:val="28"/>
        </w:rPr>
        <w:t>правоотношения</w:t>
      </w:r>
      <w:proofErr w:type="gramEnd"/>
      <w:r w:rsidR="00553517">
        <w:rPr>
          <w:sz w:val="28"/>
          <w:szCs w:val="28"/>
        </w:rPr>
        <w:t xml:space="preserve"> возникшие с 01.01.2021г.»</w:t>
      </w:r>
      <w:r w:rsidRPr="00D71826">
        <w:rPr>
          <w:sz w:val="28"/>
          <w:szCs w:val="28"/>
        </w:rPr>
        <w:t xml:space="preserve">. </w:t>
      </w:r>
    </w:p>
    <w:p w:rsidR="00553517" w:rsidRDefault="00553517" w:rsidP="0055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1826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момента его официального опубликования</w:t>
      </w:r>
      <w:r w:rsidRPr="00D71826">
        <w:rPr>
          <w:sz w:val="28"/>
          <w:szCs w:val="28"/>
        </w:rPr>
        <w:t xml:space="preserve">. </w:t>
      </w:r>
    </w:p>
    <w:p w:rsidR="00553517" w:rsidRDefault="00553517" w:rsidP="00553517">
      <w:pPr>
        <w:ind w:firstLine="709"/>
        <w:jc w:val="both"/>
        <w:rPr>
          <w:sz w:val="28"/>
          <w:szCs w:val="28"/>
        </w:rPr>
      </w:pPr>
    </w:p>
    <w:p w:rsidR="00553517" w:rsidRDefault="00553517" w:rsidP="00553517">
      <w:pPr>
        <w:ind w:firstLine="709"/>
        <w:jc w:val="both"/>
        <w:rPr>
          <w:sz w:val="28"/>
          <w:szCs w:val="28"/>
        </w:rPr>
      </w:pPr>
    </w:p>
    <w:p w:rsidR="00456289" w:rsidRDefault="00456289" w:rsidP="00456289">
      <w:pPr>
        <w:rPr>
          <w:sz w:val="28"/>
          <w:szCs w:val="28"/>
        </w:rPr>
      </w:pPr>
    </w:p>
    <w:p w:rsidR="00456289" w:rsidRDefault="00456289" w:rsidP="00456289">
      <w:pPr>
        <w:rPr>
          <w:sz w:val="28"/>
          <w:szCs w:val="28"/>
        </w:rPr>
      </w:pPr>
      <w:r w:rsidRPr="00C91285">
        <w:rPr>
          <w:sz w:val="28"/>
          <w:szCs w:val="28"/>
        </w:rPr>
        <w:t xml:space="preserve">Председатель Совета народных депутатов </w:t>
      </w:r>
    </w:p>
    <w:p w:rsidR="00456289" w:rsidRPr="00C91285" w:rsidRDefault="00456289" w:rsidP="00456289">
      <w:pPr>
        <w:rPr>
          <w:sz w:val="28"/>
          <w:szCs w:val="28"/>
        </w:rPr>
      </w:pPr>
      <w:r w:rsidRPr="00C91285">
        <w:rPr>
          <w:sz w:val="28"/>
          <w:szCs w:val="28"/>
        </w:rPr>
        <w:t xml:space="preserve">МО «Шовгеновский район» </w:t>
      </w:r>
      <w:r>
        <w:rPr>
          <w:sz w:val="28"/>
          <w:szCs w:val="28"/>
        </w:rPr>
        <w:t xml:space="preserve">                                                         </w:t>
      </w:r>
      <w:r w:rsidRPr="00C91285">
        <w:rPr>
          <w:sz w:val="28"/>
          <w:szCs w:val="28"/>
        </w:rPr>
        <w:t xml:space="preserve">А.Д. Меретуков </w:t>
      </w:r>
    </w:p>
    <w:p w:rsidR="00811F3F" w:rsidRDefault="00811F3F"/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1B"/>
    <w:rsid w:val="001D071B"/>
    <w:rsid w:val="00456289"/>
    <w:rsid w:val="00553517"/>
    <w:rsid w:val="00811F3F"/>
    <w:rsid w:val="008E1887"/>
    <w:rsid w:val="00B4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89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89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89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6289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56289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56289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456289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5628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562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89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89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89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6289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56289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56289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456289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5628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562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2021-09-22T13:47:00Z</dcterms:created>
  <dcterms:modified xsi:type="dcterms:W3CDTF">2021-09-23T12:30:00Z</dcterms:modified>
</cp:coreProperties>
</file>