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0D" w:rsidRDefault="00033A0D" w:rsidP="00033A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tbl>
      <w:tblPr>
        <w:tblpPr w:leftFromText="180" w:rightFromText="180" w:bottomFromText="200" w:vertAnchor="text" w:horzAnchor="margin" w:tblpY="2"/>
        <w:tblW w:w="921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700"/>
        <w:gridCol w:w="3683"/>
      </w:tblGrid>
      <w:tr w:rsidR="00033A0D" w:rsidTr="00033A0D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33A0D" w:rsidRDefault="00033A0D">
            <w:pPr>
              <w:spacing w:line="276" w:lineRule="auto"/>
              <w:jc w:val="center"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РЕСПУБЛИКА АДЫГЕЯ</w:t>
            </w:r>
          </w:p>
          <w:p w:rsidR="00033A0D" w:rsidRDefault="00033A0D">
            <w:pPr>
              <w:spacing w:line="276" w:lineRule="auto"/>
              <w:ind w:hanging="7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Совет народных депутатов</w:t>
            </w:r>
          </w:p>
          <w:p w:rsidR="00033A0D" w:rsidRDefault="00033A0D">
            <w:pPr>
              <w:spacing w:line="276" w:lineRule="auto"/>
              <w:ind w:firstLine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033A0D" w:rsidRDefault="00033A0D">
            <w:pPr>
              <w:spacing w:line="276" w:lineRule="auto"/>
              <w:ind w:firstLine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«Шовгеновский  район»</w:t>
            </w:r>
          </w:p>
          <w:p w:rsidR="00033A0D" w:rsidRDefault="00033A0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33A0D" w:rsidRDefault="00033A0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33A0D" w:rsidRDefault="00033A0D">
            <w:pPr>
              <w:spacing w:line="276" w:lineRule="auto"/>
              <w:jc w:val="center"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АДЫГЭ РЕСПУБЛИК</w:t>
            </w:r>
          </w:p>
          <w:p w:rsidR="00033A0D" w:rsidRDefault="00033A0D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образованиеу</w:t>
            </w:r>
            <w:proofErr w:type="spellEnd"/>
          </w:p>
          <w:p w:rsidR="00033A0D" w:rsidRDefault="00033A0D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Шэуджэн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район»</w:t>
            </w:r>
          </w:p>
          <w:p w:rsidR="00033A0D" w:rsidRDefault="00033A0D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янароднэ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депутатхэм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033A0D" w:rsidRDefault="00033A0D" w:rsidP="00033A0D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я Совет</w:t>
            </w:r>
            <w:bookmarkStart w:id="0" w:name="_GoBack"/>
            <w:bookmarkEnd w:id="0"/>
          </w:p>
        </w:tc>
      </w:tr>
    </w:tbl>
    <w:p w:rsidR="00033A0D" w:rsidRDefault="00033A0D" w:rsidP="00033A0D">
      <w:pPr>
        <w:rPr>
          <w:sz w:val="28"/>
          <w:szCs w:val="28"/>
        </w:rPr>
      </w:pPr>
    </w:p>
    <w:p w:rsidR="00033A0D" w:rsidRDefault="00033A0D" w:rsidP="00033A0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33A0D" w:rsidRDefault="00033A0D" w:rsidP="00033A0D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23 сентября 2021 года № 329</w:t>
      </w:r>
    </w:p>
    <w:p w:rsidR="00033A0D" w:rsidRDefault="00033A0D" w:rsidP="00033A0D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а. Хакуринохабль</w:t>
      </w:r>
    </w:p>
    <w:p w:rsidR="00033A0D" w:rsidRDefault="00033A0D" w:rsidP="00033A0D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 w:val="28"/>
          <w:szCs w:val="28"/>
        </w:rPr>
      </w:pPr>
    </w:p>
    <w:p w:rsidR="00033A0D" w:rsidRPr="00033A0D" w:rsidRDefault="00033A0D" w:rsidP="00033A0D">
      <w:pPr>
        <w:jc w:val="center"/>
        <w:rPr>
          <w:sz w:val="28"/>
          <w:szCs w:val="28"/>
        </w:rPr>
      </w:pPr>
      <w:r w:rsidRPr="00033A0D">
        <w:rPr>
          <w:sz w:val="28"/>
          <w:szCs w:val="28"/>
        </w:rPr>
        <w:t xml:space="preserve">О введении дополнительных ставок должности </w:t>
      </w:r>
    </w:p>
    <w:p w:rsidR="00033A0D" w:rsidRPr="00033A0D" w:rsidRDefault="00033A0D" w:rsidP="00033A0D">
      <w:pPr>
        <w:jc w:val="center"/>
        <w:rPr>
          <w:sz w:val="28"/>
          <w:szCs w:val="28"/>
        </w:rPr>
      </w:pPr>
      <w:r w:rsidRPr="00033A0D">
        <w:rPr>
          <w:sz w:val="28"/>
          <w:szCs w:val="28"/>
        </w:rPr>
        <w:t>педагога дополнительного образования в штатное расписание</w:t>
      </w:r>
    </w:p>
    <w:p w:rsidR="00033A0D" w:rsidRPr="00033A0D" w:rsidRDefault="00033A0D" w:rsidP="00033A0D">
      <w:pPr>
        <w:jc w:val="center"/>
        <w:rPr>
          <w:sz w:val="28"/>
          <w:szCs w:val="28"/>
        </w:rPr>
      </w:pPr>
      <w:r w:rsidRPr="00033A0D">
        <w:rPr>
          <w:sz w:val="28"/>
          <w:szCs w:val="28"/>
        </w:rPr>
        <w:t xml:space="preserve">общеобразовательных организаций, на базе которых </w:t>
      </w:r>
      <w:proofErr w:type="gramStart"/>
      <w:r w:rsidRPr="00033A0D">
        <w:rPr>
          <w:sz w:val="28"/>
          <w:szCs w:val="28"/>
        </w:rPr>
        <w:t>созданы</w:t>
      </w:r>
      <w:proofErr w:type="gramEnd"/>
    </w:p>
    <w:p w:rsidR="00033A0D" w:rsidRPr="00033A0D" w:rsidRDefault="00033A0D" w:rsidP="00033A0D">
      <w:pPr>
        <w:jc w:val="center"/>
        <w:rPr>
          <w:sz w:val="28"/>
          <w:szCs w:val="28"/>
        </w:rPr>
      </w:pPr>
      <w:r w:rsidRPr="00033A0D">
        <w:rPr>
          <w:sz w:val="28"/>
          <w:szCs w:val="28"/>
        </w:rPr>
        <w:t>Центры «Точка роста» в 2021 году</w:t>
      </w:r>
    </w:p>
    <w:p w:rsidR="00033A0D" w:rsidRPr="00033A0D" w:rsidRDefault="00033A0D" w:rsidP="00033A0D">
      <w:pPr>
        <w:jc w:val="center"/>
        <w:rPr>
          <w:sz w:val="28"/>
          <w:szCs w:val="28"/>
        </w:rPr>
      </w:pPr>
    </w:p>
    <w:p w:rsidR="00033A0D" w:rsidRPr="00033A0D" w:rsidRDefault="00033A0D" w:rsidP="00033A0D">
      <w:pPr>
        <w:jc w:val="both"/>
        <w:rPr>
          <w:sz w:val="28"/>
          <w:szCs w:val="28"/>
        </w:rPr>
      </w:pPr>
      <w:r w:rsidRPr="00033A0D">
        <w:rPr>
          <w:sz w:val="28"/>
          <w:szCs w:val="28"/>
        </w:rPr>
        <w:t xml:space="preserve">      Рассмотрев представленное Управлением образования администрации МО «Шовгеновский район» ходатайство о введении дополнительных ставок должности педагога дополнительного образования в штатное расписание общеобразовательных организаций, на базе которых созданы Центры «Точка роста» в 2021 году, Совет народных депутатов МО «Шовгеновский район»</w:t>
      </w:r>
    </w:p>
    <w:p w:rsidR="00033A0D" w:rsidRPr="00033A0D" w:rsidRDefault="00033A0D" w:rsidP="00033A0D">
      <w:pPr>
        <w:jc w:val="both"/>
        <w:rPr>
          <w:sz w:val="28"/>
          <w:szCs w:val="28"/>
        </w:rPr>
      </w:pPr>
    </w:p>
    <w:p w:rsidR="00033A0D" w:rsidRPr="00033A0D" w:rsidRDefault="00033A0D" w:rsidP="00033A0D">
      <w:pPr>
        <w:spacing w:line="360" w:lineRule="auto"/>
        <w:jc w:val="center"/>
        <w:rPr>
          <w:sz w:val="28"/>
          <w:szCs w:val="28"/>
        </w:rPr>
      </w:pPr>
      <w:r w:rsidRPr="00033A0D">
        <w:rPr>
          <w:sz w:val="28"/>
          <w:szCs w:val="28"/>
        </w:rPr>
        <w:t xml:space="preserve"> РЕШИЛ:</w:t>
      </w:r>
    </w:p>
    <w:p w:rsidR="00033A0D" w:rsidRPr="00033A0D" w:rsidRDefault="00033A0D" w:rsidP="00033A0D">
      <w:pPr>
        <w:pStyle w:val="a3"/>
        <w:jc w:val="both"/>
        <w:rPr>
          <w:sz w:val="28"/>
          <w:szCs w:val="28"/>
        </w:rPr>
      </w:pPr>
      <w:r w:rsidRPr="00033A0D">
        <w:rPr>
          <w:sz w:val="28"/>
          <w:szCs w:val="28"/>
        </w:rPr>
        <w:t>1.Ввести дополнительные ставки должности педагога дополнительного образования в штатное расписание следующих общеобразовательных организаций с 1 сентября 2021 года: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2522"/>
        <w:gridCol w:w="2659"/>
        <w:gridCol w:w="1945"/>
        <w:gridCol w:w="1853"/>
      </w:tblGrid>
      <w:tr w:rsidR="00033A0D" w:rsidRPr="00033A0D" w:rsidTr="00033A0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0D" w:rsidRPr="00033A0D" w:rsidRDefault="00033A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0D" w:rsidRPr="00033A0D" w:rsidRDefault="00033A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Образовательная 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0D" w:rsidRPr="00033A0D" w:rsidRDefault="00033A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Направленность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0D" w:rsidRPr="00033A0D" w:rsidRDefault="00033A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часов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0D" w:rsidRPr="00033A0D" w:rsidRDefault="00033A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ставок</w:t>
            </w:r>
          </w:p>
        </w:tc>
      </w:tr>
      <w:tr w:rsidR="00033A0D" w:rsidRPr="00033A0D" w:rsidTr="00033A0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0D" w:rsidRPr="00033A0D" w:rsidRDefault="00033A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0D" w:rsidRPr="00033A0D" w:rsidRDefault="00033A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ООШ №2  </w:t>
            </w:r>
            <w:proofErr w:type="spellStart"/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  <w:proofErr w:type="gramStart"/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.Д</w:t>
            </w:r>
            <w:proofErr w:type="gramEnd"/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укмасов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0D" w:rsidRPr="00033A0D" w:rsidRDefault="00033A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Естественнонаучная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0D" w:rsidRPr="00033A0D" w:rsidRDefault="00033A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0D" w:rsidRPr="00033A0D" w:rsidRDefault="00033A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0,2 ставки</w:t>
            </w:r>
          </w:p>
        </w:tc>
      </w:tr>
      <w:tr w:rsidR="00033A0D" w:rsidRPr="00033A0D" w:rsidTr="00033A0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0D" w:rsidRPr="00033A0D" w:rsidRDefault="00033A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0D" w:rsidRPr="00033A0D" w:rsidRDefault="00033A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№4 </w:t>
            </w:r>
            <w:proofErr w:type="spellStart"/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proofErr w:type="gramStart"/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.М</w:t>
            </w:r>
            <w:proofErr w:type="gramEnd"/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амхег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0D" w:rsidRPr="00033A0D" w:rsidRDefault="00033A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Естественнонаучная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0D" w:rsidRPr="00033A0D" w:rsidRDefault="00033A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0D" w:rsidRPr="00033A0D" w:rsidRDefault="00033A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0,3 ставки</w:t>
            </w:r>
          </w:p>
        </w:tc>
      </w:tr>
      <w:tr w:rsidR="00033A0D" w:rsidRPr="00033A0D" w:rsidTr="00033A0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0D" w:rsidRPr="00033A0D" w:rsidRDefault="00033A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0D" w:rsidRPr="00033A0D" w:rsidRDefault="00033A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№6 </w:t>
            </w:r>
            <w:proofErr w:type="spellStart"/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proofErr w:type="gramStart"/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шичо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0D" w:rsidRPr="00033A0D" w:rsidRDefault="00033A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Естественнонаучная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0D" w:rsidRPr="00033A0D" w:rsidRDefault="00033A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0D" w:rsidRPr="00033A0D" w:rsidRDefault="00033A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3A0D">
              <w:rPr>
                <w:rFonts w:ascii="Times New Roman" w:hAnsi="Times New Roman"/>
                <w:sz w:val="28"/>
                <w:szCs w:val="28"/>
                <w:lang w:eastAsia="en-US"/>
              </w:rPr>
              <w:t>0,9 ставки</w:t>
            </w:r>
          </w:p>
        </w:tc>
      </w:tr>
    </w:tbl>
    <w:p w:rsidR="00033A0D" w:rsidRPr="00033A0D" w:rsidRDefault="00033A0D" w:rsidP="00033A0D">
      <w:pPr>
        <w:autoSpaceDN w:val="0"/>
        <w:spacing w:line="276" w:lineRule="auto"/>
        <w:jc w:val="both"/>
        <w:rPr>
          <w:sz w:val="28"/>
          <w:szCs w:val="28"/>
        </w:rPr>
      </w:pPr>
      <w:r w:rsidRPr="00033A0D">
        <w:rPr>
          <w:sz w:val="28"/>
          <w:szCs w:val="28"/>
        </w:rPr>
        <w:t>2.Опубликовать настоящее Решение в районной газете «Заря».</w:t>
      </w:r>
    </w:p>
    <w:p w:rsidR="00033A0D" w:rsidRPr="00033A0D" w:rsidRDefault="00033A0D" w:rsidP="00033A0D">
      <w:pPr>
        <w:autoSpaceDN w:val="0"/>
        <w:spacing w:line="276" w:lineRule="auto"/>
        <w:jc w:val="both"/>
        <w:rPr>
          <w:sz w:val="28"/>
          <w:szCs w:val="28"/>
        </w:rPr>
      </w:pPr>
      <w:r w:rsidRPr="00033A0D">
        <w:rPr>
          <w:sz w:val="28"/>
          <w:szCs w:val="28"/>
        </w:rPr>
        <w:t>3.Настоящее решение вступает в силу с момента официального опубликования.</w:t>
      </w:r>
    </w:p>
    <w:p w:rsidR="00033A0D" w:rsidRPr="00033A0D" w:rsidRDefault="00033A0D" w:rsidP="00033A0D">
      <w:pPr>
        <w:spacing w:line="360" w:lineRule="auto"/>
        <w:jc w:val="center"/>
        <w:rPr>
          <w:b/>
          <w:sz w:val="28"/>
          <w:szCs w:val="28"/>
        </w:rPr>
      </w:pPr>
    </w:p>
    <w:p w:rsidR="00033A0D" w:rsidRPr="00033A0D" w:rsidRDefault="00033A0D" w:rsidP="00033A0D">
      <w:pPr>
        <w:jc w:val="both"/>
        <w:rPr>
          <w:sz w:val="28"/>
          <w:szCs w:val="28"/>
        </w:rPr>
      </w:pPr>
    </w:p>
    <w:p w:rsidR="00033A0D" w:rsidRPr="00033A0D" w:rsidRDefault="00033A0D" w:rsidP="00033A0D">
      <w:pPr>
        <w:rPr>
          <w:color w:val="000000" w:themeColor="text1"/>
          <w:sz w:val="28"/>
          <w:szCs w:val="28"/>
        </w:rPr>
      </w:pPr>
      <w:r w:rsidRPr="00033A0D">
        <w:rPr>
          <w:color w:val="000000" w:themeColor="text1"/>
          <w:sz w:val="28"/>
          <w:szCs w:val="28"/>
        </w:rPr>
        <w:t>Председатель Совета народных депутатов</w:t>
      </w:r>
    </w:p>
    <w:p w:rsidR="00DB378C" w:rsidRPr="00033A0D" w:rsidRDefault="00033A0D" w:rsidP="00033A0D">
      <w:pPr>
        <w:rPr>
          <w:sz w:val="28"/>
          <w:szCs w:val="28"/>
        </w:rPr>
      </w:pPr>
      <w:r w:rsidRPr="00033A0D">
        <w:rPr>
          <w:color w:val="000000" w:themeColor="text1"/>
          <w:sz w:val="28"/>
          <w:szCs w:val="28"/>
        </w:rPr>
        <w:t xml:space="preserve">МО «Шовгеновский район»                                                          А.Д. Меретуков           </w:t>
      </w:r>
    </w:p>
    <w:sectPr w:rsidR="00DB378C" w:rsidRPr="00033A0D" w:rsidSect="00033A0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0D"/>
    <w:rsid w:val="00033A0D"/>
    <w:rsid w:val="00DB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0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A0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33A0D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3A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A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0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A0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33A0D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3A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A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2021-09-22T12:11:00Z</dcterms:created>
  <dcterms:modified xsi:type="dcterms:W3CDTF">2021-09-22T12:12:00Z</dcterms:modified>
</cp:coreProperties>
</file>