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4111"/>
      </w:tblGrid>
      <w:tr w:rsidR="00DF08D6" w:rsidRPr="00DF08D6" w:rsidTr="003B794E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434AE" w:rsidP="00712BA5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693915261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</w:p>
          <w:p w:rsidR="001434AE" w:rsidRPr="0058563B" w:rsidRDefault="001434AE" w:rsidP="0058563B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</w:tc>
      </w:tr>
    </w:tbl>
    <w:p w:rsidR="003B794E" w:rsidRPr="003B794E" w:rsidRDefault="007049B1" w:rsidP="0043080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49B1" w:rsidRDefault="001434AE" w:rsidP="0058563B">
      <w:pPr>
        <w:ind w:left="-540"/>
        <w:jc w:val="center"/>
        <w:rPr>
          <w:sz w:val="28"/>
          <w:szCs w:val="28"/>
        </w:rPr>
      </w:pPr>
      <w:r w:rsidRPr="003B794E">
        <w:rPr>
          <w:sz w:val="28"/>
          <w:szCs w:val="28"/>
        </w:rPr>
        <w:t>РЕШЕНИ</w:t>
      </w:r>
      <w:r w:rsidR="007049B1">
        <w:rPr>
          <w:sz w:val="28"/>
          <w:szCs w:val="28"/>
        </w:rPr>
        <w:t>Е</w:t>
      </w:r>
    </w:p>
    <w:p w:rsidR="0043080B" w:rsidRPr="0043080B" w:rsidRDefault="0058563B" w:rsidP="0043080B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сентября </w:t>
      </w:r>
      <w:r w:rsidR="0043080B" w:rsidRPr="0043080B">
        <w:rPr>
          <w:sz w:val="28"/>
          <w:szCs w:val="28"/>
        </w:rPr>
        <w:t>202</w:t>
      </w:r>
      <w:r w:rsidR="00161ACD">
        <w:rPr>
          <w:sz w:val="28"/>
          <w:szCs w:val="28"/>
        </w:rPr>
        <w:t>1</w:t>
      </w:r>
      <w:r>
        <w:rPr>
          <w:sz w:val="28"/>
          <w:szCs w:val="28"/>
        </w:rPr>
        <w:t xml:space="preserve"> г. № 327</w:t>
      </w:r>
    </w:p>
    <w:p w:rsidR="0043080B" w:rsidRPr="0043080B" w:rsidRDefault="0043080B" w:rsidP="0043080B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43080B">
        <w:rPr>
          <w:sz w:val="28"/>
          <w:szCs w:val="28"/>
        </w:rPr>
        <w:t>а. Хакуринохабль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center"/>
        <w:rPr>
          <w:rFonts w:eastAsiaTheme="minorEastAsia"/>
          <w:b/>
          <w:sz w:val="28"/>
          <w:szCs w:val="28"/>
        </w:rPr>
      </w:pPr>
    </w:p>
    <w:p w:rsidR="00161ACD" w:rsidRDefault="00161ACD" w:rsidP="00161AC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441304">
        <w:rPr>
          <w:rFonts w:eastAsiaTheme="minorEastAsia"/>
          <w:sz w:val="28"/>
          <w:szCs w:val="28"/>
        </w:rPr>
        <w:t xml:space="preserve">О даче согласия  </w:t>
      </w:r>
      <w:r>
        <w:rPr>
          <w:rFonts w:eastAsiaTheme="minorEastAsia"/>
          <w:sz w:val="28"/>
          <w:szCs w:val="28"/>
        </w:rPr>
        <w:t>а</w:t>
      </w:r>
      <w:r w:rsidRPr="00441304">
        <w:rPr>
          <w:rFonts w:eastAsiaTheme="minorEastAsia"/>
          <w:sz w:val="28"/>
          <w:szCs w:val="28"/>
        </w:rPr>
        <w:t>дминистрации</w:t>
      </w:r>
      <w:r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 xml:space="preserve"> МО «Шовгеновский район» </w:t>
      </w:r>
      <w:r>
        <w:rPr>
          <w:rFonts w:eastAsiaTheme="minorEastAsia"/>
          <w:sz w:val="28"/>
          <w:szCs w:val="28"/>
        </w:rPr>
        <w:t>на принятие из государственной</w:t>
      </w:r>
      <w:r w:rsidRPr="005B2EFF"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>собственности</w:t>
      </w:r>
      <w:r>
        <w:rPr>
          <w:rFonts w:eastAsiaTheme="minorEastAsia"/>
          <w:sz w:val="28"/>
          <w:szCs w:val="28"/>
        </w:rPr>
        <w:t xml:space="preserve"> Республики Адыгея</w:t>
      </w:r>
      <w:r w:rsidRPr="00441304">
        <w:rPr>
          <w:rFonts w:eastAsiaTheme="minorEastAsia"/>
          <w:sz w:val="28"/>
          <w:szCs w:val="28"/>
        </w:rPr>
        <w:t xml:space="preserve">  </w:t>
      </w:r>
    </w:p>
    <w:p w:rsidR="00161ACD" w:rsidRDefault="00161ACD" w:rsidP="00161AC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муниципальную собственность муниципального образования </w:t>
      </w:r>
    </w:p>
    <w:p w:rsidR="00161ACD" w:rsidRPr="00CB1073" w:rsidRDefault="00161ACD" w:rsidP="00161AC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«Шовгеновский район» движимого имущества</w:t>
      </w:r>
    </w:p>
    <w:p w:rsidR="00161ACD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B1073">
        <w:rPr>
          <w:rFonts w:eastAsiaTheme="minorEastAsia"/>
          <w:sz w:val="28"/>
          <w:szCs w:val="28"/>
        </w:rPr>
        <w:t xml:space="preserve"> </w:t>
      </w:r>
    </w:p>
    <w:p w:rsidR="00161ACD" w:rsidRPr="00CB1073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CB1073">
        <w:rPr>
          <w:rFonts w:eastAsiaTheme="minorEastAsia"/>
          <w:sz w:val="28"/>
          <w:szCs w:val="28"/>
        </w:rPr>
        <w:t xml:space="preserve">В соответствии с </w:t>
      </w:r>
      <w:r>
        <w:rPr>
          <w:rFonts w:eastAsiaTheme="minorEastAsia"/>
          <w:sz w:val="28"/>
          <w:szCs w:val="28"/>
        </w:rPr>
        <w:t xml:space="preserve">  </w:t>
      </w:r>
      <w:r w:rsidRPr="00CB1073">
        <w:rPr>
          <w:rFonts w:eastAsiaTheme="minorEastAsia"/>
          <w:sz w:val="28"/>
          <w:szCs w:val="28"/>
        </w:rPr>
        <w:t>Положени</w:t>
      </w:r>
      <w:r>
        <w:rPr>
          <w:rFonts w:eastAsiaTheme="minorEastAsia"/>
          <w:sz w:val="28"/>
          <w:szCs w:val="28"/>
        </w:rPr>
        <w:t>ем</w:t>
      </w:r>
      <w:r w:rsidRPr="00CB1073">
        <w:rPr>
          <w:rFonts w:eastAsiaTheme="minorEastAsia"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«Шовгеновский район», </w:t>
      </w:r>
      <w:r>
        <w:rPr>
          <w:rFonts w:eastAsiaTheme="minorEastAsia"/>
          <w:sz w:val="28"/>
          <w:szCs w:val="28"/>
        </w:rPr>
        <w:t xml:space="preserve"> утвержденного Решением С</w:t>
      </w:r>
      <w:r w:rsidRPr="00CB1073">
        <w:rPr>
          <w:rFonts w:eastAsiaTheme="minorEastAsia"/>
          <w:sz w:val="28"/>
          <w:szCs w:val="28"/>
        </w:rPr>
        <w:t xml:space="preserve">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 </w:t>
      </w:r>
      <w:r>
        <w:rPr>
          <w:rFonts w:eastAsiaTheme="minorEastAsia"/>
          <w:sz w:val="28"/>
          <w:szCs w:val="28"/>
        </w:rPr>
        <w:t xml:space="preserve"> </w:t>
      </w:r>
    </w:p>
    <w:p w:rsidR="00161ACD" w:rsidRPr="00CB1073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61ACD" w:rsidRPr="0058563B" w:rsidRDefault="00161ACD" w:rsidP="00161AC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58563B">
        <w:rPr>
          <w:rFonts w:eastAsiaTheme="minorEastAsia"/>
          <w:sz w:val="28"/>
          <w:szCs w:val="28"/>
        </w:rPr>
        <w:t>Решил:</w:t>
      </w:r>
    </w:p>
    <w:p w:rsidR="00161ACD" w:rsidRPr="00346C95" w:rsidRDefault="00161ACD" w:rsidP="00161AC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sz w:val="28"/>
          <w:szCs w:val="28"/>
        </w:rPr>
      </w:pPr>
    </w:p>
    <w:p w:rsidR="00161ACD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</w:t>
      </w:r>
      <w:r>
        <w:rPr>
          <w:rFonts w:eastAsiaTheme="minorEastAsia"/>
          <w:sz w:val="28"/>
          <w:szCs w:val="28"/>
        </w:rPr>
        <w:t>из государственной</w:t>
      </w:r>
      <w:r w:rsidRPr="005B2EFF"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>собственности</w:t>
      </w:r>
      <w:r>
        <w:rPr>
          <w:rFonts w:eastAsiaTheme="minorEastAsia"/>
          <w:sz w:val="28"/>
          <w:szCs w:val="28"/>
        </w:rPr>
        <w:t xml:space="preserve"> Республики Адыгея</w:t>
      </w:r>
      <w:r w:rsidRPr="00441304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в муниципальную собственность муниципального образования «Шовгеновский район» следующего движимого имущества:</w:t>
      </w:r>
    </w:p>
    <w:p w:rsidR="00161ACD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61ACD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(один) комплект спортивно-технологического оборудования балансовой стоимостью 1 919 001,89 руб.;</w:t>
      </w:r>
    </w:p>
    <w:p w:rsidR="00161ACD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61ACD" w:rsidRDefault="00161ACD" w:rsidP="00161AC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1(один) комплект искусственного футбольного поля, стоимостью 13 847 300,00 рублей;</w:t>
      </w:r>
    </w:p>
    <w:p w:rsidR="00161ACD" w:rsidRDefault="00161ACD" w:rsidP="00161ACD">
      <w:pPr>
        <w:pStyle w:val="a5"/>
        <w:widowControl w:val="0"/>
        <w:autoSpaceDE w:val="0"/>
        <w:autoSpaceDN w:val="0"/>
        <w:adjustRightInd w:val="0"/>
        <w:ind w:left="-284" w:right="361" w:firstLine="567"/>
        <w:jc w:val="both"/>
        <w:rPr>
          <w:rFonts w:eastAsiaTheme="minorEastAsia"/>
          <w:sz w:val="28"/>
          <w:szCs w:val="28"/>
        </w:rPr>
      </w:pPr>
    </w:p>
    <w:p w:rsidR="00161ACD" w:rsidRDefault="00161ACD" w:rsidP="00161ACD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  Опубликовать настоящее решение в газете «Заря». </w:t>
      </w:r>
    </w:p>
    <w:p w:rsidR="00161ACD" w:rsidRDefault="00161ACD" w:rsidP="00161ACD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161ACD" w:rsidRDefault="00161ACD" w:rsidP="00161ACD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237EB6">
        <w:rPr>
          <w:rFonts w:eastAsiaTheme="minorEastAsia"/>
          <w:sz w:val="28"/>
          <w:szCs w:val="28"/>
        </w:rPr>
        <w:t xml:space="preserve">Настоящее </w:t>
      </w:r>
      <w:r>
        <w:rPr>
          <w:rFonts w:eastAsiaTheme="minorEastAsia"/>
          <w:sz w:val="28"/>
          <w:szCs w:val="28"/>
        </w:rPr>
        <w:t>р</w:t>
      </w:r>
      <w:r w:rsidRPr="00237EB6">
        <w:rPr>
          <w:rFonts w:eastAsiaTheme="minorEastAsia"/>
          <w:sz w:val="28"/>
          <w:szCs w:val="28"/>
        </w:rPr>
        <w:t>ешение вступа</w:t>
      </w:r>
      <w:r>
        <w:rPr>
          <w:rFonts w:eastAsiaTheme="minorEastAsia"/>
          <w:sz w:val="28"/>
          <w:szCs w:val="28"/>
        </w:rPr>
        <w:t>ет в силу с момента официального опубликования.</w:t>
      </w:r>
    </w:p>
    <w:p w:rsidR="00161ACD" w:rsidRPr="00237EB6" w:rsidRDefault="00161ACD" w:rsidP="00161ACD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72"/>
      </w:tblGrid>
      <w:tr w:rsidR="00712BA5" w:rsidRPr="00237EB6" w:rsidTr="00712BA5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6263"/>
              <w:gridCol w:w="3193"/>
            </w:tblGrid>
            <w:tr w:rsidR="00712BA5" w:rsidRPr="00237EB6" w:rsidTr="00712BA5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BA5" w:rsidRPr="00237EB6" w:rsidRDefault="00161ACD" w:rsidP="00712BA5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  <w:r w:rsidR="00712BA5"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BA5" w:rsidRPr="00237EB6" w:rsidRDefault="00712BA5" w:rsidP="00BF6ED2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12BA5" w:rsidRPr="00237EB6" w:rsidRDefault="00712BA5" w:rsidP="00712BA5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12BA5" w:rsidRPr="00CB1073" w:rsidRDefault="00712BA5" w:rsidP="00712BA5">
      <w:pPr>
        <w:ind w:right="361"/>
        <w:rPr>
          <w:sz w:val="28"/>
          <w:szCs w:val="28"/>
        </w:rPr>
      </w:pPr>
    </w:p>
    <w:tbl>
      <w:tblPr>
        <w:tblpPr w:leftFromText="180" w:rightFromText="180" w:vertAnchor="text" w:horzAnchor="margin" w:tblpY="162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43080B" w:rsidRPr="0043080B" w:rsidTr="0082505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3080B" w:rsidRPr="0043080B" w:rsidRDefault="00712BA5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43080B" w:rsidRPr="0043080B">
              <w:rPr>
                <w:rFonts w:eastAsiaTheme="minorEastAsia"/>
                <w:sz w:val="28"/>
                <w:szCs w:val="28"/>
              </w:rPr>
              <w:t>Председатель Совета народных депутатов</w:t>
            </w:r>
          </w:p>
          <w:p w:rsidR="0043080B" w:rsidRPr="0043080B" w:rsidRDefault="00712BA5" w:rsidP="00825051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43080B" w:rsidRPr="0043080B">
              <w:rPr>
                <w:rFonts w:eastAsiaTheme="minorEastAsia"/>
                <w:sz w:val="28"/>
                <w:szCs w:val="28"/>
              </w:rPr>
              <w:t>МО «Шовгеновский район»</w:t>
            </w:r>
            <w:r w:rsidR="00825051" w:rsidRPr="0043080B">
              <w:rPr>
                <w:rFonts w:eastAsiaTheme="minorEastAsia"/>
                <w:sz w:val="28"/>
                <w:szCs w:val="28"/>
              </w:rPr>
              <w:t xml:space="preserve"> </w:t>
            </w:r>
            <w:r w:rsidR="00825051"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  <w:r w:rsidR="00161ACD">
              <w:rPr>
                <w:rFonts w:eastAsiaTheme="minorEastAsia"/>
                <w:sz w:val="28"/>
                <w:szCs w:val="28"/>
              </w:rPr>
              <w:t xml:space="preserve"> </w:t>
            </w:r>
            <w:r w:rsidR="00825051" w:rsidRPr="0043080B">
              <w:rPr>
                <w:rFonts w:eastAsiaTheme="minorEastAsia"/>
                <w:sz w:val="28"/>
                <w:szCs w:val="28"/>
              </w:rPr>
              <w:t>А.Д. Меретуков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825051" w:rsidRDefault="0043080B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43080B" w:rsidRPr="0043080B" w:rsidRDefault="0043080B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434AE" w:rsidRDefault="001434AE" w:rsidP="0058563B">
      <w:pPr>
        <w:rPr>
          <w:b/>
        </w:rPr>
      </w:pPr>
    </w:p>
    <w:p w:rsidR="001434AE" w:rsidRDefault="001434AE" w:rsidP="001434AE">
      <w:pPr>
        <w:jc w:val="center"/>
        <w:rPr>
          <w:b/>
          <w:sz w:val="28"/>
          <w:szCs w:val="28"/>
        </w:rPr>
      </w:pPr>
    </w:p>
    <w:p w:rsidR="001434AE" w:rsidRDefault="001434AE" w:rsidP="00143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D3E0B" w:rsidRDefault="002203EE" w:rsidP="00B53955">
      <w:pPr>
        <w:jc w:val="both"/>
      </w:pPr>
      <w:r>
        <w:rPr>
          <w:sz w:val="28"/>
          <w:szCs w:val="28"/>
        </w:rPr>
        <w:tab/>
      </w:r>
      <w:bookmarkStart w:id="0" w:name="_GoBack"/>
      <w:bookmarkEnd w:id="0"/>
    </w:p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p w:rsidR="004D3E0B" w:rsidRDefault="004D3E0B"/>
    <w:sectPr w:rsidR="004D3E0B" w:rsidSect="003B794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7A"/>
    <w:multiLevelType w:val="hybridMultilevel"/>
    <w:tmpl w:val="B9B60E9C"/>
    <w:lvl w:ilvl="0" w:tplc="9460C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1434AE"/>
    <w:rsid w:val="00161A17"/>
    <w:rsid w:val="00161ACD"/>
    <w:rsid w:val="002203EE"/>
    <w:rsid w:val="002E5BD0"/>
    <w:rsid w:val="002F38DC"/>
    <w:rsid w:val="003B794E"/>
    <w:rsid w:val="0043080B"/>
    <w:rsid w:val="00477529"/>
    <w:rsid w:val="00492732"/>
    <w:rsid w:val="004D3E0B"/>
    <w:rsid w:val="0058563B"/>
    <w:rsid w:val="006F5151"/>
    <w:rsid w:val="007049B1"/>
    <w:rsid w:val="00712BA5"/>
    <w:rsid w:val="007740DD"/>
    <w:rsid w:val="007D4297"/>
    <w:rsid w:val="008072AC"/>
    <w:rsid w:val="00825051"/>
    <w:rsid w:val="00923BD3"/>
    <w:rsid w:val="00A13228"/>
    <w:rsid w:val="00B53955"/>
    <w:rsid w:val="00C33D16"/>
    <w:rsid w:val="00CA163B"/>
    <w:rsid w:val="00CB0017"/>
    <w:rsid w:val="00DF08D6"/>
    <w:rsid w:val="00EE7181"/>
    <w:rsid w:val="00FA59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5</cp:revision>
  <cp:lastPrinted>2021-09-23T12:13:00Z</cp:lastPrinted>
  <dcterms:created xsi:type="dcterms:W3CDTF">2021-09-21T12:09:00Z</dcterms:created>
  <dcterms:modified xsi:type="dcterms:W3CDTF">2021-09-23T12:15:00Z</dcterms:modified>
</cp:coreProperties>
</file>