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3C3591" w:rsidRPr="00DF08D6" w:rsidTr="001B7C9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3591" w:rsidRPr="00DF08D6" w:rsidRDefault="003C3591" w:rsidP="006849FC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3C3591" w:rsidRPr="00DF08D6" w:rsidRDefault="003C3591" w:rsidP="006849FC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3C3591" w:rsidRPr="00DF08D6" w:rsidRDefault="003C3591" w:rsidP="006849FC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3C3591" w:rsidRPr="00DF08D6" w:rsidRDefault="003C3591" w:rsidP="006849FC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3C3591" w:rsidRPr="00DF08D6" w:rsidRDefault="003C3591" w:rsidP="006849F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3591" w:rsidRPr="00DF08D6" w:rsidRDefault="00D5377D" w:rsidP="006849FC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669448072" r:id="rId6"/>
              </w:object>
            </w:r>
          </w:p>
          <w:p w:rsidR="003C3591" w:rsidRPr="00DF08D6" w:rsidRDefault="003C3591" w:rsidP="006849FC">
            <w:pPr>
              <w:rPr>
                <w:i/>
                <w:sz w:val="27"/>
                <w:szCs w:val="27"/>
              </w:rPr>
            </w:pPr>
          </w:p>
          <w:p w:rsidR="003C3591" w:rsidRPr="00DF08D6" w:rsidRDefault="003C3591" w:rsidP="006849FC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3591" w:rsidRPr="00DF08D6" w:rsidRDefault="003C3591" w:rsidP="006849FC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3C3591" w:rsidRPr="00DF08D6" w:rsidRDefault="003C3591" w:rsidP="006849FC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3C3591" w:rsidRPr="00DF08D6" w:rsidRDefault="003C3591" w:rsidP="006849F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3C3591" w:rsidRPr="00DF08D6" w:rsidRDefault="003C3591" w:rsidP="006849F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3C3591" w:rsidRPr="00DF08D6" w:rsidRDefault="003C3591" w:rsidP="006849F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3C3591" w:rsidRPr="00DF08D6" w:rsidRDefault="003C3591" w:rsidP="006849FC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3C3591" w:rsidRDefault="003C3591" w:rsidP="003C359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591" w:rsidRPr="00D5377D" w:rsidRDefault="00285F24" w:rsidP="00285F2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3591" w:rsidRPr="00285F24" w:rsidRDefault="00285F24" w:rsidP="00285F24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» </w:t>
      </w:r>
      <w:r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</w:rPr>
        <w:t xml:space="preserve">2020 г. № </w:t>
      </w:r>
      <w:r>
        <w:rPr>
          <w:sz w:val="28"/>
          <w:szCs w:val="28"/>
          <w:u w:val="single"/>
        </w:rPr>
        <w:t>268</w:t>
      </w:r>
    </w:p>
    <w:p w:rsidR="003C3591" w:rsidRPr="00D5377D" w:rsidRDefault="003C3591" w:rsidP="003C3591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3C3591" w:rsidRPr="00D5377D" w:rsidRDefault="003C3591" w:rsidP="003C3591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3C3591" w:rsidRPr="00D5377D" w:rsidRDefault="003C3591" w:rsidP="003C3591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  <w:r w:rsidRPr="00D5377D">
        <w:rPr>
          <w:rFonts w:eastAsiaTheme="minorEastAsia"/>
          <w:sz w:val="28"/>
          <w:szCs w:val="28"/>
        </w:rPr>
        <w:t xml:space="preserve">О даче согласия  на принятие из государственной собственности  Республики Адыгея в муниципальную собственность МО «Шовгеновский район» движимого имущества  </w:t>
      </w:r>
    </w:p>
    <w:p w:rsidR="003C3591" w:rsidRPr="00237EB6" w:rsidRDefault="003C3591" w:rsidP="003C359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3C3591" w:rsidRDefault="003C3591" w:rsidP="003C359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3C3591" w:rsidRPr="003C3591" w:rsidRDefault="003C3591" w:rsidP="001B7C9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На рассмотрение Совета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Комитетом имущественных отношений администрации МО «Шовгеновский район» внесен </w:t>
      </w:r>
      <w:r w:rsidRPr="00237EB6">
        <w:rPr>
          <w:rFonts w:eastAsiaTheme="minorEastAsia"/>
          <w:sz w:val="28"/>
          <w:szCs w:val="28"/>
        </w:rPr>
        <w:t xml:space="preserve">вопрос </w:t>
      </w:r>
      <w:r>
        <w:rPr>
          <w:rFonts w:eastAsiaTheme="minorEastAsia"/>
          <w:sz w:val="28"/>
          <w:szCs w:val="28"/>
        </w:rPr>
        <w:t xml:space="preserve">о даче согласия </w:t>
      </w:r>
      <w:r w:rsidRPr="00237EB6">
        <w:rPr>
          <w:rFonts w:eastAsiaTheme="minorEastAsia"/>
          <w:sz w:val="28"/>
          <w:szCs w:val="28"/>
        </w:rPr>
        <w:t>МО «Шовгеновский район» 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>из государственной собственности  Республики Адыгея</w:t>
      </w:r>
      <w:r w:rsidRPr="00237EB6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 xml:space="preserve">муниципальную собственность МО «Шовгеновский район» </w:t>
      </w:r>
      <w:r w:rsidRPr="003C3591">
        <w:rPr>
          <w:rFonts w:eastAsiaTheme="minorEastAsia"/>
          <w:sz w:val="28"/>
          <w:szCs w:val="28"/>
        </w:rPr>
        <w:t>движимого имущества</w:t>
      </w:r>
      <w:r>
        <w:rPr>
          <w:rFonts w:eastAsiaTheme="minorEastAsia"/>
          <w:sz w:val="28"/>
          <w:szCs w:val="28"/>
        </w:rPr>
        <w:t xml:space="preserve"> балансовой стоимостью </w:t>
      </w:r>
      <w:r w:rsidR="00146452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 </w:t>
      </w:r>
      <w:r w:rsidR="00146452">
        <w:rPr>
          <w:rFonts w:eastAsiaTheme="minorEastAsia"/>
          <w:sz w:val="28"/>
          <w:szCs w:val="28"/>
        </w:rPr>
        <w:t>062</w:t>
      </w:r>
      <w:r>
        <w:rPr>
          <w:rFonts w:eastAsiaTheme="minorEastAsia"/>
          <w:sz w:val="28"/>
          <w:szCs w:val="28"/>
        </w:rPr>
        <w:t> </w:t>
      </w:r>
      <w:r w:rsidR="00146452">
        <w:rPr>
          <w:rFonts w:eastAsiaTheme="minorEastAsia"/>
          <w:sz w:val="28"/>
          <w:szCs w:val="28"/>
        </w:rPr>
        <w:t>758</w:t>
      </w:r>
      <w:r>
        <w:rPr>
          <w:rFonts w:eastAsiaTheme="minorEastAsia"/>
          <w:sz w:val="28"/>
          <w:szCs w:val="28"/>
        </w:rPr>
        <w:t>,</w:t>
      </w:r>
      <w:r w:rsidR="00146452">
        <w:rPr>
          <w:rFonts w:eastAsiaTheme="minorEastAsia"/>
          <w:sz w:val="28"/>
          <w:szCs w:val="28"/>
        </w:rPr>
        <w:t>05</w:t>
      </w:r>
      <w:r>
        <w:rPr>
          <w:rFonts w:eastAsiaTheme="minorEastAsia"/>
          <w:sz w:val="28"/>
          <w:szCs w:val="28"/>
        </w:rPr>
        <w:t xml:space="preserve"> рублей.</w:t>
      </w:r>
      <w:r w:rsidRPr="003C359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 xml:space="preserve"> </w:t>
      </w:r>
    </w:p>
    <w:p w:rsidR="003C3591" w:rsidRDefault="003C3591" w:rsidP="001B7C9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</w:t>
      </w:r>
      <w:r w:rsidRPr="00237EB6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237EB6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утвержденного Решением </w:t>
      </w:r>
      <w:r>
        <w:rPr>
          <w:rFonts w:eastAsiaTheme="minorEastAsia"/>
          <w:sz w:val="28"/>
          <w:szCs w:val="28"/>
        </w:rPr>
        <w:t>С</w:t>
      </w:r>
      <w:r w:rsidRPr="00237EB6">
        <w:rPr>
          <w:rFonts w:eastAsiaTheme="minorEastAsia"/>
          <w:sz w:val="28"/>
          <w:szCs w:val="28"/>
        </w:rPr>
        <w:t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</w:t>
      </w:r>
    </w:p>
    <w:p w:rsidR="003C3591" w:rsidRPr="00D5377D" w:rsidRDefault="003C3591" w:rsidP="003C359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6"/>
          <w:szCs w:val="36"/>
        </w:rPr>
      </w:pPr>
      <w:r w:rsidRPr="00D5377D">
        <w:rPr>
          <w:rFonts w:eastAsiaTheme="minorEastAsia"/>
          <w:sz w:val="28"/>
          <w:szCs w:val="28"/>
        </w:rPr>
        <w:t>РЕШИЛ</w:t>
      </w:r>
      <w:r w:rsidRPr="00D5377D">
        <w:rPr>
          <w:rFonts w:eastAsiaTheme="minorEastAsia"/>
          <w:sz w:val="36"/>
          <w:szCs w:val="36"/>
        </w:rPr>
        <w:t>:</w:t>
      </w:r>
    </w:p>
    <w:p w:rsidR="003C3591" w:rsidRDefault="003C3591" w:rsidP="003C3591">
      <w:pPr>
        <w:widowControl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0B3">
        <w:rPr>
          <w:sz w:val="28"/>
          <w:szCs w:val="28"/>
        </w:rPr>
        <w:t xml:space="preserve">Дать согласие </w:t>
      </w:r>
      <w:r>
        <w:rPr>
          <w:rFonts w:eastAsiaTheme="minorEastAsia"/>
          <w:sz w:val="28"/>
          <w:szCs w:val="28"/>
        </w:rPr>
        <w:t xml:space="preserve">МО «Шовгеновский район» </w:t>
      </w:r>
      <w:r w:rsidRPr="00237EB6">
        <w:rPr>
          <w:rFonts w:eastAsiaTheme="minorEastAsia"/>
          <w:sz w:val="28"/>
          <w:szCs w:val="28"/>
        </w:rPr>
        <w:t>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</w:t>
      </w:r>
      <w:r w:rsidRPr="003C3591">
        <w:rPr>
          <w:rFonts w:eastAsiaTheme="minorEastAsia"/>
          <w:sz w:val="28"/>
          <w:szCs w:val="28"/>
        </w:rPr>
        <w:t>из государственной собственности  Республики Адыгея</w:t>
      </w:r>
      <w:r w:rsidRPr="00237EB6">
        <w:rPr>
          <w:rFonts w:eastAsiaTheme="minorEastAsia"/>
          <w:sz w:val="28"/>
          <w:szCs w:val="28"/>
        </w:rPr>
        <w:t xml:space="preserve"> в </w:t>
      </w:r>
      <w:r>
        <w:rPr>
          <w:rFonts w:eastAsiaTheme="minorEastAsia"/>
          <w:sz w:val="28"/>
          <w:szCs w:val="28"/>
        </w:rPr>
        <w:t xml:space="preserve">муниципальную собственность МО «Шовгеновский район» </w:t>
      </w:r>
      <w:r w:rsidRPr="003C3591">
        <w:rPr>
          <w:rFonts w:eastAsiaTheme="minorEastAsia"/>
          <w:sz w:val="28"/>
          <w:szCs w:val="28"/>
        </w:rPr>
        <w:t>движимого имущества</w:t>
      </w:r>
      <w:r>
        <w:rPr>
          <w:rFonts w:eastAsiaTheme="minorEastAsia"/>
          <w:sz w:val="28"/>
          <w:szCs w:val="28"/>
        </w:rPr>
        <w:t xml:space="preserve"> балансовой стоимостью </w:t>
      </w:r>
      <w:r w:rsidR="00146452">
        <w:rPr>
          <w:rFonts w:eastAsiaTheme="minorEastAsia"/>
          <w:sz w:val="28"/>
          <w:szCs w:val="28"/>
        </w:rPr>
        <w:t xml:space="preserve">1 062 758,05 </w:t>
      </w:r>
      <w:r>
        <w:rPr>
          <w:rFonts w:eastAsiaTheme="minorEastAsia"/>
          <w:sz w:val="28"/>
          <w:szCs w:val="28"/>
        </w:rPr>
        <w:t>рублей</w:t>
      </w:r>
      <w:r w:rsidR="00146452">
        <w:rPr>
          <w:rFonts w:eastAsiaTheme="minorEastAsia"/>
          <w:sz w:val="28"/>
          <w:szCs w:val="28"/>
        </w:rPr>
        <w:t xml:space="preserve"> для образовательных организаций.</w:t>
      </w:r>
      <w:r w:rsidR="001B7C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:rsidR="003C3591" w:rsidRDefault="003C3591" w:rsidP="003C3591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3C3591" w:rsidRDefault="003C3591" w:rsidP="003C3591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2.Опубликовать настоящее решение в газете «Заря». </w:t>
      </w:r>
    </w:p>
    <w:p w:rsidR="003C3591" w:rsidRDefault="003C3591" w:rsidP="003C3591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3C3591" w:rsidRDefault="003C3591" w:rsidP="001B7C98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</w:t>
      </w:r>
      <w:r w:rsidR="001B7C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опубликования в районной газете «Заря»</w:t>
      </w:r>
    </w:p>
    <w:p w:rsidR="003C3591" w:rsidRPr="00237EB6" w:rsidRDefault="003C3591" w:rsidP="001B7C98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3C3591" w:rsidRPr="00237EB6" w:rsidTr="006849FC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8786"/>
              <w:gridCol w:w="461"/>
            </w:tblGrid>
            <w:tr w:rsidR="003C3591" w:rsidRPr="00237EB6" w:rsidTr="006849FC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162"/>
                    <w:tblW w:w="12407" w:type="dxa"/>
                    <w:tblLook w:val="0000" w:firstRow="0" w:lastRow="0" w:firstColumn="0" w:lastColumn="0" w:noHBand="0" w:noVBand="0"/>
                  </w:tblPr>
                  <w:tblGrid>
                    <w:gridCol w:w="9214"/>
                    <w:gridCol w:w="3193"/>
                  </w:tblGrid>
                  <w:tr w:rsidR="003C3591" w:rsidRPr="0043080B" w:rsidTr="001B7C98">
                    <w:tc>
                      <w:tcPr>
                        <w:tcW w:w="9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85F24" w:rsidRDefault="00285F24" w:rsidP="00285F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0" w:right="-108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</w:t>
                        </w:r>
                        <w:r w:rsidR="003C3591" w:rsidRPr="0043080B">
                          <w:rPr>
                            <w:rFonts w:eastAsiaTheme="minorEastAsia"/>
                            <w:sz w:val="28"/>
                            <w:szCs w:val="28"/>
                          </w:rPr>
                          <w:t>Председатель Совета народных депутатов</w:t>
                        </w:r>
                      </w:p>
                      <w:p w:rsidR="003C3591" w:rsidRPr="0043080B" w:rsidRDefault="00285F24" w:rsidP="00285F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0" w:right="-108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</w:t>
                        </w:r>
                        <w:r w:rsidR="003C3591" w:rsidRPr="0043080B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МО «Шовгеновский район» </w:t>
                        </w:r>
                        <w:r w:rsidR="003C3591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           </w:t>
                        </w: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</w:t>
                        </w:r>
                        <w:r w:rsidR="003C3591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3C3591" w:rsidRPr="0043080B">
                          <w:rPr>
                            <w:rFonts w:eastAsiaTheme="minorEastAsia"/>
                            <w:sz w:val="28"/>
                            <w:szCs w:val="28"/>
                          </w:rPr>
                          <w:t>А.Д. Меретуков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3591" w:rsidRDefault="003C3591" w:rsidP="003C35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361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3C3591" w:rsidRPr="0043080B" w:rsidRDefault="003C3591" w:rsidP="003C35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361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C3591" w:rsidRDefault="003C3591" w:rsidP="003C3591">
                  <w:pPr>
                    <w:ind w:hanging="180"/>
                    <w:jc w:val="both"/>
                    <w:rPr>
                      <w:sz w:val="28"/>
                      <w:szCs w:val="28"/>
                    </w:rPr>
                  </w:pPr>
                </w:p>
                <w:p w:rsidR="003C3591" w:rsidRPr="00237EB6" w:rsidRDefault="003C3591" w:rsidP="006849FC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91" w:rsidRPr="00237EB6" w:rsidRDefault="003C3591" w:rsidP="006849FC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C3591" w:rsidRPr="00237EB6" w:rsidRDefault="003C3591" w:rsidP="006849F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C3591" w:rsidRPr="00CB1073" w:rsidRDefault="003C3591" w:rsidP="003C3591">
      <w:pPr>
        <w:ind w:right="36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3C3591" w:rsidRPr="0043080B" w:rsidTr="006849F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C3591" w:rsidRPr="0043080B" w:rsidRDefault="003C3591" w:rsidP="006849F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3C3591" w:rsidRDefault="003C3591" w:rsidP="006849F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3C3591" w:rsidRPr="0043080B" w:rsidRDefault="003C3591" w:rsidP="006849FC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C3591" w:rsidRDefault="003C3591" w:rsidP="003C3591">
      <w:pPr>
        <w:ind w:hanging="180"/>
        <w:jc w:val="both"/>
        <w:rPr>
          <w:sz w:val="28"/>
          <w:szCs w:val="28"/>
        </w:rPr>
      </w:pPr>
    </w:p>
    <w:p w:rsidR="003C3591" w:rsidRDefault="003C3591" w:rsidP="003C3591">
      <w:pPr>
        <w:ind w:left="360"/>
        <w:jc w:val="center"/>
        <w:rPr>
          <w:b/>
        </w:rPr>
      </w:pPr>
    </w:p>
    <w:p w:rsidR="003C3591" w:rsidRDefault="003C3591" w:rsidP="003C3591">
      <w:pPr>
        <w:jc w:val="center"/>
        <w:rPr>
          <w:b/>
          <w:sz w:val="28"/>
          <w:szCs w:val="28"/>
        </w:rPr>
      </w:pPr>
    </w:p>
    <w:p w:rsidR="003C3591" w:rsidRDefault="003C3591" w:rsidP="003C3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C3591" w:rsidRDefault="003C3591" w:rsidP="003C3591">
      <w:pPr>
        <w:jc w:val="both"/>
      </w:pPr>
      <w:r>
        <w:rPr>
          <w:sz w:val="28"/>
          <w:szCs w:val="28"/>
        </w:rPr>
        <w:tab/>
      </w:r>
    </w:p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3C3591" w:rsidP="003C3591"/>
    <w:p w:rsidR="003C3591" w:rsidRDefault="001B7C98" w:rsidP="003C3591">
      <w:r>
        <w:t xml:space="preserve"> </w:t>
      </w:r>
    </w:p>
    <w:p w:rsidR="00492CB4" w:rsidRDefault="00492CB4"/>
    <w:sectPr w:rsidR="00492CB4" w:rsidSect="001B7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146452"/>
    <w:rsid w:val="001B7C98"/>
    <w:rsid w:val="00285F24"/>
    <w:rsid w:val="003C3591"/>
    <w:rsid w:val="00492CB4"/>
    <w:rsid w:val="0057151B"/>
    <w:rsid w:val="00D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4</cp:revision>
  <cp:lastPrinted>2020-12-04T07:12:00Z</cp:lastPrinted>
  <dcterms:created xsi:type="dcterms:W3CDTF">2020-12-03T11:23:00Z</dcterms:created>
  <dcterms:modified xsi:type="dcterms:W3CDTF">2020-12-14T07:48:00Z</dcterms:modified>
</cp:coreProperties>
</file>