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4" w:rsidRDefault="004470B4" w:rsidP="00B13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0B4" w:rsidRPr="00F34835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83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70B4" w:rsidRPr="00F34835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835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 Шовгеновского района</w:t>
      </w:r>
    </w:p>
    <w:p w:rsidR="004470B4" w:rsidRPr="00F34835" w:rsidRDefault="00C30B29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на период до 2023</w:t>
      </w:r>
      <w:r w:rsidR="004470B4" w:rsidRPr="00F348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70B4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835">
        <w:rPr>
          <w:rFonts w:ascii="Times New Roman" w:hAnsi="Times New Roman" w:cs="Times New Roman"/>
          <w:sz w:val="28"/>
          <w:szCs w:val="28"/>
        </w:rPr>
        <w:t>по разделу «Промышленность»</w:t>
      </w:r>
    </w:p>
    <w:p w:rsidR="004470B4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Pr="00240826" w:rsidRDefault="004470B4" w:rsidP="002408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основных показателей промышленности за 201</w:t>
      </w:r>
      <w:r w:rsidR="00C30B29">
        <w:rPr>
          <w:rFonts w:ascii="Times New Roman" w:hAnsi="Times New Roman" w:cs="Times New Roman"/>
          <w:sz w:val="28"/>
          <w:szCs w:val="28"/>
        </w:rPr>
        <w:t>9</w:t>
      </w:r>
      <w:r w:rsidR="004C176E">
        <w:rPr>
          <w:rFonts w:ascii="Times New Roman" w:hAnsi="Times New Roman" w:cs="Times New Roman"/>
          <w:sz w:val="28"/>
          <w:szCs w:val="28"/>
        </w:rPr>
        <w:t xml:space="preserve"> год характеризуется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прогнозных показателей в целом по крупным, средним и малы</w:t>
      </w:r>
      <w:r w:rsidR="004C176E">
        <w:rPr>
          <w:rFonts w:ascii="Times New Roman" w:hAnsi="Times New Roman" w:cs="Times New Roman"/>
          <w:sz w:val="28"/>
          <w:szCs w:val="28"/>
        </w:rPr>
        <w:t>м предприятиям и составляет 105,3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470B4" w:rsidRPr="004C176E" w:rsidRDefault="004470B4" w:rsidP="004470B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76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0826">
        <w:rPr>
          <w:rFonts w:ascii="Times New Roman" w:hAnsi="Times New Roman" w:cs="Times New Roman"/>
          <w:sz w:val="28"/>
          <w:szCs w:val="28"/>
        </w:rPr>
        <w:t xml:space="preserve"> </w:t>
      </w:r>
      <w:r w:rsidR="00240826" w:rsidRPr="00240826">
        <w:rPr>
          <w:rFonts w:ascii="Times New Roman" w:hAnsi="Times New Roman" w:cs="Times New Roman"/>
          <w:sz w:val="28"/>
          <w:szCs w:val="28"/>
        </w:rPr>
        <w:t xml:space="preserve">В связи с реконструкцией и модернизацией </w:t>
      </w:r>
      <w:r w:rsidRPr="00240826">
        <w:rPr>
          <w:rFonts w:ascii="Times New Roman" w:hAnsi="Times New Roman" w:cs="Times New Roman"/>
          <w:sz w:val="28"/>
          <w:szCs w:val="28"/>
        </w:rPr>
        <w:t xml:space="preserve">ООО </w:t>
      </w:r>
      <w:r w:rsidR="00240826" w:rsidRPr="002408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205B" w:rsidRPr="00240826">
        <w:rPr>
          <w:rFonts w:ascii="Times New Roman" w:hAnsi="Times New Roman" w:cs="Times New Roman"/>
          <w:sz w:val="28"/>
          <w:szCs w:val="28"/>
        </w:rPr>
        <w:t>Молзавод</w:t>
      </w:r>
      <w:proofErr w:type="spellEnd"/>
      <w:r w:rsidR="0042205B" w:rsidRPr="00240826">
        <w:rPr>
          <w:rFonts w:ascii="Times New Roman" w:hAnsi="Times New Roman" w:cs="Times New Roman"/>
          <w:sz w:val="28"/>
          <w:szCs w:val="28"/>
        </w:rPr>
        <w:t xml:space="preserve"> «Шовгеновский» </w:t>
      </w:r>
      <w:r w:rsidR="00240826">
        <w:rPr>
          <w:rFonts w:ascii="Times New Roman" w:hAnsi="Times New Roman" w:cs="Times New Roman"/>
          <w:sz w:val="28"/>
          <w:szCs w:val="28"/>
        </w:rPr>
        <w:t xml:space="preserve">и </w:t>
      </w:r>
      <w:r w:rsidR="00240826" w:rsidRPr="00240826">
        <w:rPr>
          <w:rFonts w:ascii="Times New Roman" w:hAnsi="Times New Roman" w:cs="Times New Roman"/>
          <w:sz w:val="28"/>
          <w:szCs w:val="28"/>
        </w:rPr>
        <w:t xml:space="preserve">ООО Хлебозавод «Шовгеновский»  </w:t>
      </w:r>
      <w:r w:rsidR="00240826" w:rsidRPr="00240826">
        <w:rPr>
          <w:rFonts w:ascii="Times New Roman" w:hAnsi="Times New Roman" w:cs="Times New Roman"/>
          <w:sz w:val="28"/>
          <w:szCs w:val="28"/>
        </w:rPr>
        <w:t xml:space="preserve"> начнет производство и отгрузку продукции с 2022 года</w:t>
      </w:r>
      <w:proofErr w:type="gramStart"/>
      <w:r w:rsidR="00240826" w:rsidRPr="00240826">
        <w:rPr>
          <w:rFonts w:ascii="Times New Roman" w:hAnsi="Times New Roman" w:cs="Times New Roman"/>
          <w:sz w:val="28"/>
          <w:szCs w:val="28"/>
        </w:rPr>
        <w:t>.</w:t>
      </w:r>
      <w:r w:rsidR="00B74D2C" w:rsidRPr="004C176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4470B4" w:rsidRPr="001C5571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76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C5571">
        <w:rPr>
          <w:rFonts w:ascii="Times New Roman" w:hAnsi="Times New Roman" w:cs="Times New Roman"/>
          <w:sz w:val="28"/>
          <w:szCs w:val="28"/>
        </w:rPr>
        <w:t>Объем производств</w:t>
      </w:r>
      <w:proofErr w:type="gramStart"/>
      <w:r w:rsidRPr="001C5571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1C5571">
        <w:rPr>
          <w:rFonts w:ascii="Times New Roman" w:hAnsi="Times New Roman" w:cs="Times New Roman"/>
          <w:sz w:val="28"/>
          <w:szCs w:val="28"/>
        </w:rPr>
        <w:t xml:space="preserve"> </w:t>
      </w:r>
      <w:r w:rsidR="002D58A9" w:rsidRPr="001C5571">
        <w:rPr>
          <w:rFonts w:ascii="Times New Roman" w:hAnsi="Times New Roman" w:cs="Times New Roman"/>
          <w:sz w:val="28"/>
          <w:szCs w:val="28"/>
        </w:rPr>
        <w:t>«Адыгея Паркет»</w:t>
      </w:r>
      <w:r w:rsidRPr="001C5571">
        <w:rPr>
          <w:rFonts w:ascii="Times New Roman" w:hAnsi="Times New Roman" w:cs="Times New Roman"/>
          <w:sz w:val="28"/>
          <w:szCs w:val="28"/>
        </w:rPr>
        <w:t xml:space="preserve"> </w:t>
      </w:r>
      <w:r w:rsidR="002D58A9" w:rsidRPr="001C5571">
        <w:rPr>
          <w:rFonts w:ascii="Times New Roman" w:hAnsi="Times New Roman" w:cs="Times New Roman"/>
          <w:sz w:val="28"/>
          <w:szCs w:val="28"/>
        </w:rPr>
        <w:t>за 201</w:t>
      </w:r>
      <w:r w:rsidR="004C176E" w:rsidRPr="001C5571">
        <w:rPr>
          <w:rFonts w:ascii="Times New Roman" w:hAnsi="Times New Roman" w:cs="Times New Roman"/>
          <w:sz w:val="28"/>
          <w:szCs w:val="28"/>
        </w:rPr>
        <w:t>9</w:t>
      </w:r>
      <w:r w:rsidR="00523445" w:rsidRPr="001C5571">
        <w:rPr>
          <w:rFonts w:ascii="Times New Roman" w:hAnsi="Times New Roman" w:cs="Times New Roman"/>
          <w:sz w:val="28"/>
          <w:szCs w:val="28"/>
        </w:rPr>
        <w:t xml:space="preserve"> год</w:t>
      </w:r>
      <w:r w:rsidR="004C176E" w:rsidRPr="001C5571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D747C1" w:rsidRPr="001C5571">
        <w:rPr>
          <w:rFonts w:ascii="Times New Roman" w:hAnsi="Times New Roman" w:cs="Times New Roman"/>
          <w:sz w:val="28"/>
          <w:szCs w:val="28"/>
        </w:rPr>
        <w:t xml:space="preserve"> </w:t>
      </w:r>
      <w:r w:rsidRPr="001C5571">
        <w:rPr>
          <w:rFonts w:ascii="Times New Roman" w:hAnsi="Times New Roman" w:cs="Times New Roman"/>
          <w:sz w:val="28"/>
          <w:szCs w:val="28"/>
        </w:rPr>
        <w:t xml:space="preserve"> </w:t>
      </w:r>
      <w:r w:rsidR="001C5571" w:rsidRPr="001C5571">
        <w:rPr>
          <w:rFonts w:ascii="Times New Roman" w:hAnsi="Times New Roman" w:cs="Times New Roman"/>
          <w:sz w:val="28"/>
          <w:szCs w:val="28"/>
        </w:rPr>
        <w:t>276,8,</w:t>
      </w:r>
      <w:r w:rsidRPr="001C5571">
        <w:rPr>
          <w:rFonts w:ascii="Times New Roman" w:hAnsi="Times New Roman" w:cs="Times New Roman"/>
          <w:sz w:val="28"/>
          <w:szCs w:val="28"/>
        </w:rPr>
        <w:t xml:space="preserve">% при темпе роста </w:t>
      </w:r>
      <w:r w:rsidR="001C5571" w:rsidRPr="001C5571">
        <w:rPr>
          <w:rFonts w:ascii="Times New Roman" w:hAnsi="Times New Roman" w:cs="Times New Roman"/>
          <w:sz w:val="28"/>
          <w:szCs w:val="28"/>
        </w:rPr>
        <w:t>232,</w:t>
      </w:r>
      <w:r w:rsidRPr="001C5571">
        <w:rPr>
          <w:rFonts w:ascii="Times New Roman" w:hAnsi="Times New Roman" w:cs="Times New Roman"/>
          <w:sz w:val="28"/>
          <w:szCs w:val="28"/>
        </w:rPr>
        <w:t xml:space="preserve">%. Отгружено </w:t>
      </w:r>
      <w:r w:rsidR="002D58A9" w:rsidRPr="001C5571">
        <w:rPr>
          <w:rFonts w:ascii="Times New Roman" w:hAnsi="Times New Roman" w:cs="Times New Roman"/>
          <w:sz w:val="28"/>
          <w:szCs w:val="28"/>
        </w:rPr>
        <w:t xml:space="preserve">в </w:t>
      </w:r>
      <w:r w:rsidR="001C5571" w:rsidRPr="001C5571">
        <w:rPr>
          <w:rFonts w:ascii="Times New Roman" w:hAnsi="Times New Roman" w:cs="Times New Roman"/>
          <w:sz w:val="28"/>
          <w:szCs w:val="28"/>
        </w:rPr>
        <w:t xml:space="preserve">стоимостном выражении  </w:t>
      </w:r>
      <w:bookmarkStart w:id="0" w:name="_GoBack"/>
      <w:bookmarkEnd w:id="0"/>
      <w:r w:rsidR="001C5571" w:rsidRPr="001C5571">
        <w:rPr>
          <w:rFonts w:ascii="Times New Roman" w:hAnsi="Times New Roman" w:cs="Times New Roman"/>
          <w:sz w:val="28"/>
          <w:szCs w:val="28"/>
        </w:rPr>
        <w:t>мебели на сумму 25252</w:t>
      </w:r>
      <w:r w:rsidR="002D58A9" w:rsidRPr="001C5571">
        <w:rPr>
          <w:rFonts w:ascii="Times New Roman" w:hAnsi="Times New Roman" w:cs="Times New Roman"/>
          <w:sz w:val="28"/>
          <w:szCs w:val="28"/>
        </w:rPr>
        <w:t>,0 тысяч рублей</w:t>
      </w:r>
      <w:r w:rsidR="0049412E" w:rsidRPr="001C5571">
        <w:rPr>
          <w:rFonts w:ascii="Times New Roman" w:hAnsi="Times New Roman" w:cs="Times New Roman"/>
          <w:sz w:val="28"/>
          <w:szCs w:val="28"/>
        </w:rPr>
        <w:t>.</w:t>
      </w:r>
      <w:r w:rsidR="001C5571" w:rsidRPr="001C5571">
        <w:rPr>
          <w:rFonts w:ascii="Times New Roman" w:hAnsi="Times New Roman" w:cs="Times New Roman"/>
          <w:sz w:val="28"/>
          <w:szCs w:val="28"/>
        </w:rPr>
        <w:t xml:space="preserve"> В оценке 2020 года по подразделу 16 отсутствует </w:t>
      </w:r>
      <w:r w:rsidR="00610DBF">
        <w:rPr>
          <w:rFonts w:ascii="Times New Roman" w:hAnsi="Times New Roman" w:cs="Times New Roman"/>
          <w:sz w:val="28"/>
          <w:szCs w:val="28"/>
        </w:rPr>
        <w:t xml:space="preserve">в </w:t>
      </w:r>
      <w:r w:rsidR="001C5571" w:rsidRPr="001C5571">
        <w:rPr>
          <w:rFonts w:ascii="Times New Roman" w:hAnsi="Times New Roman" w:cs="Times New Roman"/>
          <w:sz w:val="28"/>
          <w:szCs w:val="28"/>
        </w:rPr>
        <w:t xml:space="preserve">связи с тем, что предприятие изготавливает </w:t>
      </w:r>
      <w:r w:rsidR="00610DB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C5571" w:rsidRPr="001C5571">
        <w:rPr>
          <w:rFonts w:ascii="Times New Roman" w:hAnsi="Times New Roman" w:cs="Times New Roman"/>
          <w:sz w:val="28"/>
          <w:szCs w:val="28"/>
        </w:rPr>
        <w:t>мебель.</w:t>
      </w:r>
    </w:p>
    <w:p w:rsidR="004470B4" w:rsidRPr="00753528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76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5352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753528">
        <w:rPr>
          <w:rFonts w:ascii="Times New Roman" w:hAnsi="Times New Roman" w:cs="Times New Roman"/>
          <w:sz w:val="28"/>
          <w:szCs w:val="28"/>
        </w:rPr>
        <w:t>Шовгеновское</w:t>
      </w:r>
      <w:proofErr w:type="spellEnd"/>
      <w:r w:rsidRPr="00753528">
        <w:rPr>
          <w:rFonts w:ascii="Times New Roman" w:hAnsi="Times New Roman" w:cs="Times New Roman"/>
          <w:sz w:val="28"/>
          <w:szCs w:val="28"/>
        </w:rPr>
        <w:t xml:space="preserve"> ДРСУ» </w:t>
      </w:r>
      <w:r w:rsidR="00753528" w:rsidRPr="00753528">
        <w:rPr>
          <w:rFonts w:ascii="Times New Roman" w:hAnsi="Times New Roman" w:cs="Times New Roman"/>
          <w:sz w:val="28"/>
          <w:szCs w:val="28"/>
        </w:rPr>
        <w:t xml:space="preserve">отгрузил в 2019 году </w:t>
      </w:r>
      <w:r w:rsidR="00753528" w:rsidRPr="00753528">
        <w:rPr>
          <w:rFonts w:ascii="Times New Roman" w:hAnsi="Times New Roman" w:cs="Times New Roman"/>
          <w:sz w:val="28"/>
          <w:szCs w:val="28"/>
        </w:rPr>
        <w:t xml:space="preserve">на 113,4 больше сравнении с </w:t>
      </w:r>
      <w:r w:rsidR="00753528" w:rsidRPr="00753528">
        <w:rPr>
          <w:rFonts w:ascii="Times New Roman" w:hAnsi="Times New Roman" w:cs="Times New Roman"/>
          <w:sz w:val="28"/>
          <w:szCs w:val="28"/>
        </w:rPr>
        <w:t>2018 годом.</w:t>
      </w:r>
      <w:r w:rsidR="00610DBF">
        <w:rPr>
          <w:rFonts w:ascii="Times New Roman" w:hAnsi="Times New Roman" w:cs="Times New Roman"/>
          <w:sz w:val="28"/>
          <w:szCs w:val="28"/>
        </w:rPr>
        <w:t xml:space="preserve"> </w:t>
      </w:r>
      <w:r w:rsidR="00753528" w:rsidRPr="00753528">
        <w:rPr>
          <w:rFonts w:ascii="Times New Roman" w:hAnsi="Times New Roman" w:cs="Times New Roman"/>
          <w:sz w:val="28"/>
          <w:szCs w:val="28"/>
        </w:rPr>
        <w:t>В оценке в 2020 году планируется увеличение  на 105,5%, в 20201 году 104,1%, в 2022 году 104,5% и в 2023 году составит 104,1%.</w:t>
      </w:r>
    </w:p>
    <w:p w:rsidR="004470B4" w:rsidRPr="00D77CFE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CFE">
        <w:rPr>
          <w:rFonts w:ascii="Times New Roman" w:hAnsi="Times New Roman" w:cs="Times New Roman"/>
          <w:sz w:val="28"/>
          <w:szCs w:val="28"/>
        </w:rPr>
        <w:t>В целом объемы промышл</w:t>
      </w:r>
      <w:r w:rsidR="00753528" w:rsidRPr="00D77CFE">
        <w:rPr>
          <w:rFonts w:ascii="Times New Roman" w:hAnsi="Times New Roman" w:cs="Times New Roman"/>
          <w:sz w:val="28"/>
          <w:szCs w:val="28"/>
        </w:rPr>
        <w:t>енной продукции по району в 2020</w:t>
      </w:r>
      <w:r w:rsidRPr="00D77CFE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753528" w:rsidRPr="00D77CFE">
        <w:rPr>
          <w:rFonts w:ascii="Times New Roman" w:hAnsi="Times New Roman" w:cs="Times New Roman"/>
          <w:sz w:val="28"/>
          <w:szCs w:val="28"/>
        </w:rPr>
        <w:t>16454 тысяч рублей. В 2021</w:t>
      </w:r>
      <w:r w:rsidRPr="00D77CFE">
        <w:rPr>
          <w:rFonts w:ascii="Times New Roman" w:hAnsi="Times New Roman" w:cs="Times New Roman"/>
          <w:sz w:val="28"/>
          <w:szCs w:val="28"/>
        </w:rPr>
        <w:t xml:space="preserve"> го</w:t>
      </w:r>
      <w:r w:rsidR="00D77CFE" w:rsidRPr="00D77CFE">
        <w:rPr>
          <w:rFonts w:ascii="Times New Roman" w:hAnsi="Times New Roman" w:cs="Times New Roman"/>
          <w:sz w:val="28"/>
          <w:szCs w:val="28"/>
        </w:rPr>
        <w:t xml:space="preserve">ду объем промышленной продукции </w:t>
      </w:r>
      <w:r w:rsidRPr="00D77CFE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 w:rsidR="00753528" w:rsidRPr="00D77CFE">
        <w:rPr>
          <w:rFonts w:ascii="Times New Roman" w:hAnsi="Times New Roman" w:cs="Times New Roman"/>
          <w:sz w:val="28"/>
          <w:szCs w:val="28"/>
        </w:rPr>
        <w:t xml:space="preserve">16886,8 тыс. рублей по первому варианту и </w:t>
      </w:r>
      <w:r w:rsidR="00D77CFE" w:rsidRPr="00D77CFE">
        <w:rPr>
          <w:rFonts w:ascii="Times New Roman" w:hAnsi="Times New Roman" w:cs="Times New Roman"/>
          <w:sz w:val="28"/>
          <w:szCs w:val="28"/>
        </w:rPr>
        <w:t>17270,0 тысяч рублей по второму варианту. В 2022</w:t>
      </w:r>
      <w:r w:rsidRPr="00D77CFE">
        <w:rPr>
          <w:rFonts w:ascii="Times New Roman" w:hAnsi="Times New Roman" w:cs="Times New Roman"/>
          <w:sz w:val="28"/>
          <w:szCs w:val="28"/>
        </w:rPr>
        <w:t xml:space="preserve"> году</w:t>
      </w:r>
      <w:r w:rsidR="00610DBF">
        <w:rPr>
          <w:rFonts w:ascii="Times New Roman" w:hAnsi="Times New Roman" w:cs="Times New Roman"/>
          <w:sz w:val="28"/>
          <w:szCs w:val="28"/>
        </w:rPr>
        <w:t xml:space="preserve"> </w:t>
      </w:r>
      <w:r w:rsidRPr="00D77CFE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D77CFE" w:rsidRPr="00D77CFE">
        <w:rPr>
          <w:rFonts w:ascii="Times New Roman" w:hAnsi="Times New Roman" w:cs="Times New Roman"/>
          <w:sz w:val="28"/>
          <w:szCs w:val="28"/>
        </w:rPr>
        <w:t>52670,7</w:t>
      </w:r>
      <w:r w:rsidR="00523445" w:rsidRPr="00D77CFE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D77CFE" w:rsidRPr="00D77CFE">
        <w:rPr>
          <w:rFonts w:ascii="Times New Roman" w:hAnsi="Times New Roman" w:cs="Times New Roman"/>
          <w:sz w:val="28"/>
          <w:szCs w:val="28"/>
        </w:rPr>
        <w:t xml:space="preserve">по </w:t>
      </w:r>
      <w:r w:rsidR="00D77CFE" w:rsidRPr="00D77CFE">
        <w:rPr>
          <w:rFonts w:ascii="Times New Roman" w:hAnsi="Times New Roman" w:cs="Times New Roman"/>
          <w:sz w:val="28"/>
          <w:szCs w:val="28"/>
        </w:rPr>
        <w:t xml:space="preserve">первому варианту и </w:t>
      </w:r>
      <w:r w:rsidR="00D77CFE" w:rsidRPr="00D77CFE">
        <w:rPr>
          <w:rFonts w:ascii="Times New Roman" w:hAnsi="Times New Roman" w:cs="Times New Roman"/>
          <w:sz w:val="28"/>
          <w:szCs w:val="28"/>
        </w:rPr>
        <w:t>53020,9</w:t>
      </w:r>
      <w:r w:rsidR="00D77CFE" w:rsidRPr="00D77CFE">
        <w:rPr>
          <w:rFonts w:ascii="Times New Roman" w:hAnsi="Times New Roman" w:cs="Times New Roman"/>
          <w:sz w:val="28"/>
          <w:szCs w:val="28"/>
        </w:rPr>
        <w:t xml:space="preserve"> тысяч рублей по второму варианту</w:t>
      </w:r>
      <w:r w:rsidR="00D77CFE" w:rsidRPr="00D77CFE">
        <w:rPr>
          <w:rFonts w:ascii="Times New Roman" w:hAnsi="Times New Roman" w:cs="Times New Roman"/>
          <w:sz w:val="28"/>
          <w:szCs w:val="28"/>
        </w:rPr>
        <w:t xml:space="preserve"> и в 2023</w:t>
      </w:r>
      <w:r w:rsidRPr="00D77CFE">
        <w:rPr>
          <w:rFonts w:ascii="Times New Roman" w:hAnsi="Times New Roman" w:cs="Times New Roman"/>
          <w:sz w:val="28"/>
          <w:szCs w:val="28"/>
        </w:rPr>
        <w:t xml:space="preserve"> году - в сумме </w:t>
      </w:r>
      <w:r w:rsidR="00D77CFE" w:rsidRPr="00D77CFE">
        <w:rPr>
          <w:rFonts w:ascii="Times New Roman" w:hAnsi="Times New Roman" w:cs="Times New Roman"/>
          <w:sz w:val="28"/>
          <w:szCs w:val="28"/>
        </w:rPr>
        <w:t>54881,6 тысяч рублей</w:t>
      </w:r>
      <w:r w:rsidR="00D77CFE" w:rsidRPr="00D77CFE">
        <w:rPr>
          <w:rFonts w:ascii="Times New Roman" w:hAnsi="Times New Roman" w:cs="Times New Roman"/>
          <w:sz w:val="28"/>
          <w:szCs w:val="28"/>
        </w:rPr>
        <w:t xml:space="preserve"> по первому варианту и 53020,9 тысяч рублей по второму варианту</w:t>
      </w:r>
    </w:p>
    <w:p w:rsidR="004470B4" w:rsidRPr="004C176E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70B4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470B4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А.З. Аутлев</w:t>
      </w:r>
    </w:p>
    <w:p w:rsidR="004470B4" w:rsidRPr="00F34835" w:rsidRDefault="004470B4" w:rsidP="005411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0B4" w:rsidRPr="00F3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35"/>
    <w:rsid w:val="00172CB5"/>
    <w:rsid w:val="001C5571"/>
    <w:rsid w:val="00230E70"/>
    <w:rsid w:val="00240826"/>
    <w:rsid w:val="002D58A9"/>
    <w:rsid w:val="003134DB"/>
    <w:rsid w:val="0042205B"/>
    <w:rsid w:val="004470B4"/>
    <w:rsid w:val="0046171E"/>
    <w:rsid w:val="0049412E"/>
    <w:rsid w:val="004C176E"/>
    <w:rsid w:val="004C6400"/>
    <w:rsid w:val="00500982"/>
    <w:rsid w:val="00523445"/>
    <w:rsid w:val="0054118A"/>
    <w:rsid w:val="00566069"/>
    <w:rsid w:val="00610DBF"/>
    <w:rsid w:val="00753528"/>
    <w:rsid w:val="00855040"/>
    <w:rsid w:val="00900CE9"/>
    <w:rsid w:val="00A868E2"/>
    <w:rsid w:val="00B133B9"/>
    <w:rsid w:val="00B74D2C"/>
    <w:rsid w:val="00BC5928"/>
    <w:rsid w:val="00C30B29"/>
    <w:rsid w:val="00CD2C6F"/>
    <w:rsid w:val="00CF1E5B"/>
    <w:rsid w:val="00D747C1"/>
    <w:rsid w:val="00D77CFE"/>
    <w:rsid w:val="00DD06D5"/>
    <w:rsid w:val="00F22DEF"/>
    <w:rsid w:val="00F3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Andrei Nikolaevich</cp:lastModifiedBy>
  <cp:revision>4</cp:revision>
  <cp:lastPrinted>2020-08-18T09:31:00Z</cp:lastPrinted>
  <dcterms:created xsi:type="dcterms:W3CDTF">2020-08-18T07:27:00Z</dcterms:created>
  <dcterms:modified xsi:type="dcterms:W3CDTF">2020-08-18T09:53:00Z</dcterms:modified>
</cp:coreProperties>
</file>