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FF" w:rsidRPr="009D55A4" w:rsidRDefault="003E59FF" w:rsidP="003E59FF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bookmarkStart w:id="0" w:name="Par510"/>
      <w:bookmarkEnd w:id="0"/>
      <w:r w:rsidRPr="009D55A4">
        <w:rPr>
          <w:rFonts w:ascii="Times New Roman" w:eastAsia="Times New Roman" w:hAnsi="Times New Roman" w:cs="Times New Roman"/>
          <w:bCs/>
          <w:sz w:val="27"/>
          <w:szCs w:val="27"/>
        </w:rPr>
        <w:t>Паспорт</w:t>
      </w:r>
    </w:p>
    <w:p w:rsidR="003E59FF" w:rsidRPr="009D55A4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D55A4">
        <w:rPr>
          <w:rFonts w:ascii="Times New Roman" w:eastAsia="Times New Roman" w:hAnsi="Times New Roman" w:cs="Times New Roman"/>
          <w:bCs/>
          <w:sz w:val="27"/>
          <w:szCs w:val="27"/>
        </w:rPr>
        <w:t xml:space="preserve">Подпрограммы «Повышение эффективности муниципальной поддержки социально - </w:t>
      </w:r>
      <w:proofErr w:type="gramStart"/>
      <w:r w:rsidRPr="009D55A4">
        <w:rPr>
          <w:rFonts w:ascii="Times New Roman" w:eastAsia="Times New Roman" w:hAnsi="Times New Roman" w:cs="Times New Roman"/>
          <w:bCs/>
          <w:sz w:val="27"/>
          <w:szCs w:val="27"/>
        </w:rPr>
        <w:t>ориентированных</w:t>
      </w:r>
      <w:proofErr w:type="gramEnd"/>
      <w:r w:rsidRPr="009D55A4">
        <w:rPr>
          <w:rFonts w:ascii="Times New Roman" w:eastAsia="Times New Roman" w:hAnsi="Times New Roman" w:cs="Times New Roman"/>
          <w:bCs/>
          <w:sz w:val="27"/>
          <w:szCs w:val="27"/>
        </w:rPr>
        <w:t xml:space="preserve"> некоммерческих организации в муниципальном образовании « Шовгеновский район»</w:t>
      </w:r>
    </w:p>
    <w:p w:rsidR="003E59FF" w:rsidRPr="009D55A4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D55A4">
        <w:rPr>
          <w:rFonts w:ascii="Times New Roman" w:eastAsia="Times New Roman" w:hAnsi="Times New Roman" w:cs="Times New Roman"/>
          <w:sz w:val="27"/>
          <w:szCs w:val="27"/>
        </w:rPr>
        <w:t xml:space="preserve"> (далее Подпрограмма)</w:t>
      </w: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5935"/>
      </w:tblGrid>
      <w:tr w:rsidR="003E59FF" w:rsidRPr="009D55A4" w:rsidTr="00C6694E">
        <w:trPr>
          <w:tblCellSpacing w:w="5" w:type="nil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9D55A4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Ответственный исполнитель подпрограммы       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7AC" w:rsidRDefault="003E59FF" w:rsidP="003E5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Общество инвалидов и ветеранов </w:t>
            </w:r>
          </w:p>
          <w:p w:rsidR="003E59FF" w:rsidRPr="009D55A4" w:rsidRDefault="003E59FF" w:rsidP="003E5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>МО «Шовгеновский район»</w:t>
            </w:r>
          </w:p>
          <w:p w:rsidR="003E59FF" w:rsidRPr="009D55A4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</w:pPr>
          </w:p>
        </w:tc>
      </w:tr>
      <w:tr w:rsidR="003E59FF" w:rsidRPr="009D55A4" w:rsidTr="00C6694E">
        <w:trPr>
          <w:trHeight w:val="784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9D55A4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Участники подпрограммы               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7AC" w:rsidRDefault="003E59FF" w:rsidP="003E5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Общество инвалидов и ветеранов </w:t>
            </w:r>
          </w:p>
          <w:p w:rsidR="003E59FF" w:rsidRPr="009D55A4" w:rsidRDefault="003E59FF" w:rsidP="003E59F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7"/>
                <w:szCs w:val="27"/>
                <w:lang w:eastAsia="en-US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>МО «Шовгеновский район»</w:t>
            </w:r>
          </w:p>
        </w:tc>
      </w:tr>
      <w:tr w:rsidR="003E59FF" w:rsidRPr="009D55A4" w:rsidTr="00C6694E">
        <w:trPr>
          <w:trHeight w:val="229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9D55A4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Цели подпрограммы                           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9D55A4" w:rsidRDefault="003E59FF" w:rsidP="003E59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Оказание поддержки социально-ориентированным некоммерческим организациям с целью повышения уровня и качества жизни ветеранов, пожилых людей и ветеранов.</w:t>
            </w:r>
          </w:p>
        </w:tc>
      </w:tr>
      <w:tr w:rsidR="003E59FF" w:rsidRPr="009D55A4" w:rsidTr="00C6694E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9D55A4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Задачи подпрограммы                  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9D55A4" w:rsidRDefault="003E59FF" w:rsidP="003E59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Совершенствование имеющихся и формирование новых структур механизмов, предназначенных для жизнеобеспечения, поддержания здоровья, социального обслуживания, социализации и социальной коммуникации ветеранов, лиц, пострадавших от последствий воин, пожилых людей и инвалидов.</w:t>
            </w:r>
          </w:p>
        </w:tc>
      </w:tr>
      <w:tr w:rsidR="003E59FF" w:rsidRPr="009D55A4" w:rsidTr="00C6694E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9D55A4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>Целевые показатели эффективности программы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9D55A4" w:rsidRDefault="003E59FF" w:rsidP="003E59FF">
            <w:pP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D55A4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Количество граждан на получение различных мер социальной поддержки</w:t>
            </w:r>
          </w:p>
        </w:tc>
      </w:tr>
      <w:tr w:rsidR="003E59FF" w:rsidRPr="009D55A4" w:rsidTr="00C6694E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9D55A4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Этапы и сроки реализации подпрограммы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9D55A4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2014 – 2023 годы.</w:t>
            </w:r>
          </w:p>
        </w:tc>
      </w:tr>
      <w:tr w:rsidR="003E59FF" w:rsidRPr="009D55A4" w:rsidTr="00C6694E">
        <w:trPr>
          <w:trHeight w:val="3448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9D55A4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Объемы бюджетных ассигнований программы (подпрограммы)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9D55A4" w:rsidRDefault="003E59FF" w:rsidP="003E59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Общие затраты на реализацию по годам за счет средств районного бюджета  – 720,0 т. Руб.,</w:t>
            </w:r>
          </w:p>
          <w:p w:rsidR="003E59FF" w:rsidRPr="009D55A4" w:rsidRDefault="003E59FF" w:rsidP="003E59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в том числе: ветеранам  - 400,0 </w:t>
            </w:r>
            <w:proofErr w:type="spellStart"/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тыс</w:t>
            </w:r>
            <w:proofErr w:type="gramStart"/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.р</w:t>
            </w:r>
            <w:proofErr w:type="gramEnd"/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уб</w:t>
            </w:r>
            <w:proofErr w:type="spellEnd"/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.  инвалидам - 320,0 тыс. рублей.</w:t>
            </w:r>
          </w:p>
          <w:p w:rsidR="003E59FF" w:rsidRPr="009D55A4" w:rsidRDefault="003E59FF" w:rsidP="003E59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2014 г. -          50,0 тыс. руб.       40,0 тыс. руб.</w:t>
            </w:r>
          </w:p>
          <w:p w:rsidR="003E59FF" w:rsidRPr="009D55A4" w:rsidRDefault="003E59FF" w:rsidP="003E59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2015 г. -          50,0 тыс. руб.       40,0 тыс. руб.</w:t>
            </w:r>
          </w:p>
          <w:p w:rsidR="003E59FF" w:rsidRPr="009D55A4" w:rsidRDefault="003E59FF" w:rsidP="003E59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2016                50,0 тыс. руб.       40,0 тыс. руб.</w:t>
            </w:r>
          </w:p>
          <w:p w:rsidR="003E59FF" w:rsidRPr="009D55A4" w:rsidRDefault="003E59FF" w:rsidP="003E59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2017 г. -          50,0 тыс. руб.       40,0 тыс. руб.</w:t>
            </w:r>
          </w:p>
          <w:p w:rsidR="003E59FF" w:rsidRPr="009D55A4" w:rsidRDefault="003E59FF" w:rsidP="003E59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2018 г. -          50,0 тыс. руб.       40,0 тыс. руб.                         </w:t>
            </w:r>
          </w:p>
          <w:p w:rsidR="003E59FF" w:rsidRPr="009D55A4" w:rsidRDefault="003E59FF" w:rsidP="003E59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2019 г. -          50,0 тыс. руб.       40,0 тыс. руб.                 </w:t>
            </w:r>
          </w:p>
          <w:p w:rsidR="003E59FF" w:rsidRPr="009D55A4" w:rsidRDefault="003E59FF" w:rsidP="003E59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2020 г.-           25,0 тыс. руб.       20,0 тыс. руб.                               </w:t>
            </w:r>
          </w:p>
          <w:p w:rsidR="003E59FF" w:rsidRPr="009D55A4" w:rsidRDefault="003E59FF" w:rsidP="003E59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2021 г.-           25,0 тыс. руб.       20,0 тыс. руб.                                                       </w:t>
            </w:r>
          </w:p>
          <w:p w:rsidR="003E59FF" w:rsidRPr="009D55A4" w:rsidRDefault="003E59FF" w:rsidP="003E59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2022 г.-           25,0 тыс. руб.       20,0 тыс. руб.                               </w:t>
            </w:r>
          </w:p>
          <w:p w:rsidR="003E59FF" w:rsidRPr="009D55A4" w:rsidRDefault="003E59FF" w:rsidP="003E59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2023 г.-           25,0 тыс. руб.       20,0 тыс. руб.                               </w:t>
            </w:r>
          </w:p>
        </w:tc>
      </w:tr>
      <w:tr w:rsidR="003E59FF" w:rsidRPr="009D55A4" w:rsidTr="00C6694E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9D55A4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Ожидаемые результаты реализации программы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9D55A4" w:rsidRDefault="003E59FF" w:rsidP="003E59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Улучшение качества жизни ветеранов инвалидов; повышения ранее достигнутого уровня обеспечения мерами социальной поддержки ветеранов и инвалидов</w:t>
            </w:r>
          </w:p>
        </w:tc>
      </w:tr>
    </w:tbl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E59FF" w:rsidRPr="003E59FF" w:rsidSect="0032610F">
          <w:pgSz w:w="11906" w:h="16838"/>
          <w:pgMar w:top="425" w:right="851" w:bottom="1134" w:left="1701" w:header="709" w:footer="709" w:gutter="0"/>
          <w:cols w:space="708"/>
          <w:docGrid w:linePitch="360"/>
        </w:sect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537"/>
      <w:bookmarkEnd w:id="1"/>
      <w:r w:rsidRPr="003E59FF">
        <w:rPr>
          <w:rFonts w:ascii="Times New Roman" w:eastAsia="Times New Roman" w:hAnsi="Times New Roman" w:cs="Times New Roman"/>
          <w:sz w:val="24"/>
          <w:szCs w:val="24"/>
        </w:rPr>
        <w:t>Форма № 2</w:t>
      </w:r>
    </w:p>
    <w:p w:rsidR="003E59FF" w:rsidRPr="000F4A49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E59FF" w:rsidRPr="000F4A49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bookmarkStart w:id="2" w:name="Par539"/>
      <w:bookmarkEnd w:id="2"/>
      <w:r w:rsidRPr="000F4A49">
        <w:rPr>
          <w:rFonts w:ascii="Times New Roman" w:eastAsia="Times New Roman" w:hAnsi="Times New Roman" w:cs="Times New Roman"/>
          <w:sz w:val="27"/>
          <w:szCs w:val="27"/>
        </w:rPr>
        <w:t xml:space="preserve">Сведения </w:t>
      </w:r>
      <w:r w:rsidRPr="000F4A49">
        <w:rPr>
          <w:rFonts w:ascii="Times New Roman" w:eastAsia="Times New Roman" w:hAnsi="Times New Roman" w:cs="Times New Roman"/>
          <w:sz w:val="27"/>
          <w:szCs w:val="27"/>
        </w:rPr>
        <w:br/>
        <w:t>о целевых показателях эффективности реализации подпрограммы.</w:t>
      </w: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5"/>
        <w:gridCol w:w="2230"/>
        <w:gridCol w:w="1843"/>
        <w:gridCol w:w="284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851"/>
        <w:gridCol w:w="1276"/>
      </w:tblGrid>
      <w:tr w:rsidR="003E59FF" w:rsidRPr="000343FB" w:rsidTr="00A847AC">
        <w:trPr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№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343FB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343FB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программы,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показателя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Источник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получения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информации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864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Значения показателей эффективности</w:t>
            </w:r>
          </w:p>
        </w:tc>
      </w:tr>
      <w:tr w:rsidR="003E59FF" w:rsidRPr="000343FB" w:rsidTr="00A847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7AC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343FB">
              <w:rPr>
                <w:rFonts w:ascii="Times New Roman" w:eastAsia="Times New Roman" w:hAnsi="Times New Roman" w:cs="Times New Roman"/>
                <w:bCs/>
              </w:rPr>
              <w:t xml:space="preserve">Подпрограмма «Повышение эффективности муниципальной поддержки социально - </w:t>
            </w:r>
            <w:proofErr w:type="gramStart"/>
            <w:r w:rsidRPr="000343FB">
              <w:rPr>
                <w:rFonts w:ascii="Times New Roman" w:eastAsia="Times New Roman" w:hAnsi="Times New Roman" w:cs="Times New Roman"/>
                <w:bCs/>
              </w:rPr>
              <w:t>ориентированных</w:t>
            </w:r>
            <w:proofErr w:type="gramEnd"/>
            <w:r w:rsidRPr="000343FB">
              <w:rPr>
                <w:rFonts w:ascii="Times New Roman" w:eastAsia="Times New Roman" w:hAnsi="Times New Roman" w:cs="Times New Roman"/>
                <w:bCs/>
              </w:rPr>
              <w:t xml:space="preserve"> некоммерческих организации в муниципальном образовании 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343FB">
              <w:rPr>
                <w:rFonts w:ascii="Times New Roman" w:eastAsia="Times New Roman" w:hAnsi="Times New Roman" w:cs="Times New Roman"/>
                <w:bCs/>
              </w:rPr>
              <w:t>«Шовгеновский район»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2014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2015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2016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2018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2019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2020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2022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Итого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за период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</w:tr>
      <w:tr w:rsidR="003E59FF" w:rsidRPr="000343FB" w:rsidTr="00C6694E">
        <w:trPr>
          <w:tblCellSpacing w:w="5" w:type="nil"/>
        </w:trPr>
        <w:tc>
          <w:tcPr>
            <w:tcW w:w="14601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 xml:space="preserve">Подпрограмма </w:t>
            </w:r>
            <w:r w:rsidRPr="000343FB">
              <w:rPr>
                <w:rFonts w:ascii="Times New Roman" w:eastAsia="Times New Roman" w:hAnsi="Times New Roman" w:cs="Times New Roman"/>
                <w:bCs/>
              </w:rPr>
              <w:t xml:space="preserve">«Повышение эффективности муниципальной поддержки социально - </w:t>
            </w:r>
            <w:proofErr w:type="gramStart"/>
            <w:r w:rsidRPr="000343FB">
              <w:rPr>
                <w:rFonts w:ascii="Times New Roman" w:eastAsia="Times New Roman" w:hAnsi="Times New Roman" w:cs="Times New Roman"/>
                <w:bCs/>
              </w:rPr>
              <w:t>ориентированных</w:t>
            </w:r>
            <w:proofErr w:type="gramEnd"/>
            <w:r w:rsidRPr="000343FB">
              <w:rPr>
                <w:rFonts w:ascii="Times New Roman" w:eastAsia="Times New Roman" w:hAnsi="Times New Roman" w:cs="Times New Roman"/>
                <w:bCs/>
              </w:rPr>
              <w:t xml:space="preserve"> некоммерческих организации </w:t>
            </w:r>
            <w:r w:rsidRPr="000343FB">
              <w:rPr>
                <w:rFonts w:ascii="Times New Roman" w:eastAsia="Times New Roman" w:hAnsi="Times New Roman" w:cs="Times New Roman"/>
                <w:bCs/>
              </w:rPr>
              <w:br/>
              <w:t>в муниципальном образовании « Шовгеновский район»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59FF" w:rsidRPr="000343FB" w:rsidTr="00A847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Количество граждан на получение различных мер социальной поддержки</w:t>
            </w: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Общество инвалидов и ветеранов МО «Шовгеновский район»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38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303</w:t>
            </w:r>
          </w:p>
        </w:tc>
      </w:tr>
    </w:tbl>
    <w:p w:rsidR="003E59FF" w:rsidRPr="003E59FF" w:rsidRDefault="003E59FF" w:rsidP="000343F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r566"/>
      <w:bookmarkEnd w:id="3"/>
    </w:p>
    <w:p w:rsid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847AC" w:rsidRDefault="00A847AC" w:rsidP="003E59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847AC" w:rsidRPr="003E59FF" w:rsidRDefault="00A847AC" w:rsidP="003E59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E59FF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№ 3</w:t>
      </w: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5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9D55A4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bookmarkStart w:id="4" w:name="Par568"/>
      <w:bookmarkEnd w:id="4"/>
      <w:r w:rsidRPr="009D55A4">
        <w:rPr>
          <w:rFonts w:ascii="Times New Roman" w:eastAsia="Times New Roman" w:hAnsi="Times New Roman" w:cs="Times New Roman"/>
          <w:sz w:val="27"/>
          <w:szCs w:val="27"/>
        </w:rPr>
        <w:t>Сведения</w:t>
      </w:r>
    </w:p>
    <w:p w:rsidR="003E59FF" w:rsidRPr="009D55A4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D55A4">
        <w:rPr>
          <w:rFonts w:ascii="Times New Roman" w:eastAsia="Times New Roman" w:hAnsi="Times New Roman" w:cs="Times New Roman"/>
          <w:sz w:val="27"/>
          <w:szCs w:val="27"/>
        </w:rPr>
        <w:t>об основных мерах правового регулирования в сфере реализации подпрограммы</w:t>
      </w:r>
    </w:p>
    <w:p w:rsidR="003E59FF" w:rsidRPr="009D55A4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E59FF" w:rsidRPr="009D55A4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"/>
        <w:gridCol w:w="1980"/>
        <w:gridCol w:w="5040"/>
        <w:gridCol w:w="3279"/>
        <w:gridCol w:w="3827"/>
      </w:tblGrid>
      <w:tr w:rsidR="003E59FF" w:rsidRPr="000343FB" w:rsidTr="00C6694E">
        <w:trPr>
          <w:trHeight w:val="800"/>
          <w:tblCellSpacing w:w="5" w:type="nil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№ 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0343FB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343FB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Вид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правового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акта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343FB">
              <w:rPr>
                <w:rFonts w:ascii="Times New Roman" w:eastAsia="Times New Roman" w:hAnsi="Times New Roman" w:cs="Times New Roman"/>
              </w:rPr>
              <w:t>Основные положения правового</w:t>
            </w:r>
            <w:proofErr w:type="gramEnd"/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акта в разрезе </w:t>
            </w:r>
            <w:proofErr w:type="gramStart"/>
            <w:r w:rsidRPr="000343FB">
              <w:rPr>
                <w:rFonts w:ascii="Times New Roman" w:eastAsia="Times New Roman" w:hAnsi="Times New Roman" w:cs="Times New Roman"/>
              </w:rPr>
              <w:t>муниципальных</w:t>
            </w:r>
            <w:proofErr w:type="gramEnd"/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программ, ведомственных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целевых программ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Ответственный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исполнитель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и участник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Ожидаемые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сроки принятия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правового акта</w:t>
            </w:r>
          </w:p>
        </w:tc>
      </w:tr>
      <w:tr w:rsidR="003E59FF" w:rsidRPr="000343FB" w:rsidTr="00C6694E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ФЗ №104 от 07.05.2013г.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 процесса»</w:t>
            </w:r>
          </w:p>
        </w:tc>
        <w:tc>
          <w:tcPr>
            <w:tcW w:w="3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Общество инвалидов и ветеранов МО «Шовгеновский район»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5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47AC" w:rsidRPr="003E59FF" w:rsidRDefault="00A847AC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5" w:name="Par600"/>
      <w:bookmarkEnd w:id="5"/>
      <w:r w:rsidRPr="003E59FF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№ 4</w:t>
      </w: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0F4A49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bookmarkStart w:id="6" w:name="Par602"/>
      <w:bookmarkEnd w:id="6"/>
      <w:r w:rsidRPr="000F4A49">
        <w:rPr>
          <w:rFonts w:ascii="Times New Roman" w:eastAsia="Times New Roman" w:hAnsi="Times New Roman" w:cs="Times New Roman"/>
          <w:sz w:val="27"/>
          <w:szCs w:val="27"/>
        </w:rPr>
        <w:t>Расходы на реализацию подпрограммы</w:t>
      </w:r>
    </w:p>
    <w:p w:rsidR="003E59FF" w:rsidRPr="000F4A49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F4A49">
        <w:rPr>
          <w:rFonts w:ascii="Times New Roman" w:eastAsia="Times New Roman" w:hAnsi="Times New Roman" w:cs="Times New Roman"/>
          <w:sz w:val="27"/>
          <w:szCs w:val="27"/>
        </w:rPr>
        <w:t>за счет средств бюджета муниципального образования.</w:t>
      </w: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333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6"/>
        <w:gridCol w:w="1984"/>
        <w:gridCol w:w="851"/>
        <w:gridCol w:w="850"/>
        <w:gridCol w:w="851"/>
        <w:gridCol w:w="850"/>
        <w:gridCol w:w="851"/>
        <w:gridCol w:w="850"/>
        <w:gridCol w:w="851"/>
        <w:gridCol w:w="834"/>
        <w:gridCol w:w="850"/>
        <w:gridCol w:w="851"/>
        <w:gridCol w:w="1434"/>
      </w:tblGrid>
      <w:tr w:rsidR="003E59FF" w:rsidRPr="000343FB" w:rsidTr="00A847AC">
        <w:trPr>
          <w:trHeight w:val="360"/>
          <w:tblCellSpacing w:w="5" w:type="nil"/>
          <w:jc w:val="center"/>
        </w:trPr>
        <w:tc>
          <w:tcPr>
            <w:tcW w:w="2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Муниципальной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Ответственный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исполнитель,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соисполнители,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  <w:tc>
          <w:tcPr>
            <w:tcW w:w="99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Расходы (тыс. рублей)</w:t>
            </w:r>
          </w:p>
        </w:tc>
      </w:tr>
      <w:tr w:rsidR="003E59FF" w:rsidRPr="000343FB" w:rsidTr="00A847AC">
        <w:trPr>
          <w:trHeight w:val="893"/>
          <w:tblCellSpacing w:w="5" w:type="nil"/>
          <w:jc w:val="center"/>
        </w:trPr>
        <w:tc>
          <w:tcPr>
            <w:tcW w:w="2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4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Итого   за весь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период  реализации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</w:tr>
      <w:tr w:rsidR="003E59FF" w:rsidRPr="000343FB" w:rsidTr="00A847AC">
        <w:trPr>
          <w:trHeight w:val="1006"/>
          <w:tblCellSpacing w:w="5" w:type="nil"/>
          <w:jc w:val="center"/>
        </w:trPr>
        <w:tc>
          <w:tcPr>
            <w:tcW w:w="242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bCs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Подпрограмма </w:t>
            </w:r>
            <w:r w:rsidRPr="000343FB">
              <w:rPr>
                <w:rFonts w:ascii="Times New Roman" w:eastAsia="Times New Roman" w:hAnsi="Times New Roman" w:cs="Times New Roman"/>
                <w:bCs/>
              </w:rPr>
              <w:t xml:space="preserve">«Повышение эффективности муниципальной поддержки социально – </w:t>
            </w:r>
            <w:proofErr w:type="gramStart"/>
            <w:r w:rsidRPr="000343FB">
              <w:rPr>
                <w:rFonts w:ascii="Times New Roman" w:eastAsia="Times New Roman" w:hAnsi="Times New Roman" w:cs="Times New Roman"/>
                <w:bCs/>
              </w:rPr>
              <w:t>ориентированных</w:t>
            </w:r>
            <w:proofErr w:type="gramEnd"/>
            <w:r w:rsidRPr="000343FB">
              <w:rPr>
                <w:rFonts w:ascii="Times New Roman" w:eastAsia="Times New Roman" w:hAnsi="Times New Roman" w:cs="Times New Roman"/>
                <w:bCs/>
              </w:rPr>
              <w:t xml:space="preserve"> некоммерческих организации в муниципальном образовании «Шовгеновский район»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всего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14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720,0</w:t>
            </w:r>
          </w:p>
        </w:tc>
      </w:tr>
      <w:tr w:rsidR="003E59FF" w:rsidRPr="000343FB" w:rsidTr="00A847AC">
        <w:trPr>
          <w:trHeight w:val="2332"/>
          <w:tblCellSpacing w:w="5" w:type="nil"/>
          <w:jc w:val="center"/>
        </w:trPr>
        <w:tc>
          <w:tcPr>
            <w:tcW w:w="2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исполнитель   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подпрограммы:</w:t>
            </w:r>
          </w:p>
          <w:p w:rsidR="003E59FF" w:rsidRPr="000343FB" w:rsidRDefault="009D55A4" w:rsidP="009D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администрация МО </w:t>
            </w:r>
            <w:r w:rsidRPr="000343FB">
              <w:rPr>
                <w:rFonts w:ascii="Times New Roman" w:eastAsia="Times New Roman" w:hAnsi="Times New Roman" w:cs="Times New Roman"/>
              </w:rPr>
              <w:br/>
              <w:t>«Шовгеновский район»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14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720,0</w:t>
            </w:r>
          </w:p>
        </w:tc>
      </w:tr>
      <w:tr w:rsidR="003E59FF" w:rsidRPr="000343FB" w:rsidTr="00A847AC">
        <w:trPr>
          <w:tblCellSpacing w:w="5" w:type="nil"/>
          <w:jc w:val="center"/>
        </w:trPr>
        <w:tc>
          <w:tcPr>
            <w:tcW w:w="2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участник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9FF" w:rsidRPr="000343FB" w:rsidRDefault="003E59FF" w:rsidP="003E59F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5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5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47AC" w:rsidRPr="003E59FF" w:rsidRDefault="00A847AC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7" w:name="Par631"/>
      <w:bookmarkEnd w:id="7"/>
      <w:r w:rsidRPr="003E59FF">
        <w:rPr>
          <w:rFonts w:ascii="Times New Roman" w:eastAsia="Times New Roman" w:hAnsi="Times New Roman" w:cs="Times New Roman"/>
          <w:sz w:val="24"/>
          <w:szCs w:val="24"/>
        </w:rPr>
        <w:t>Форма № 5</w:t>
      </w:r>
    </w:p>
    <w:p w:rsid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47AC" w:rsidRPr="003E59FF" w:rsidRDefault="00A847AC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0F4A49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bookmarkStart w:id="8" w:name="Par633"/>
      <w:bookmarkEnd w:id="8"/>
      <w:r w:rsidRPr="000F4A49">
        <w:rPr>
          <w:rFonts w:ascii="Times New Roman" w:eastAsia="Times New Roman" w:hAnsi="Times New Roman" w:cs="Times New Roman"/>
          <w:sz w:val="27"/>
          <w:szCs w:val="27"/>
        </w:rPr>
        <w:t>Прогнозная (справочная) оценка</w:t>
      </w:r>
    </w:p>
    <w:p w:rsidR="003E59FF" w:rsidRPr="000F4A49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F4A49">
        <w:rPr>
          <w:rFonts w:ascii="Times New Roman" w:eastAsia="Times New Roman" w:hAnsi="Times New Roman" w:cs="Times New Roman"/>
          <w:sz w:val="27"/>
          <w:szCs w:val="27"/>
        </w:rPr>
        <w:t>ресурсного обеспечения реализации подпрограммы за счет всех источников финансирования</w:t>
      </w:r>
    </w:p>
    <w:p w:rsidR="003E59FF" w:rsidRPr="000F4A49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1134"/>
      </w:tblGrid>
      <w:tr w:rsidR="003E59FF" w:rsidRPr="000343FB" w:rsidTr="00C6694E">
        <w:trPr>
          <w:trHeight w:val="360"/>
          <w:tblCellSpacing w:w="5" w:type="nil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786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786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786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Наименование подпрограммы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786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786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786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786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Источники</w:t>
            </w:r>
          </w:p>
          <w:p w:rsidR="003E59FF" w:rsidRPr="000343FB" w:rsidRDefault="003E59FF" w:rsidP="00786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финансирования</w:t>
            </w:r>
          </w:p>
        </w:tc>
        <w:tc>
          <w:tcPr>
            <w:tcW w:w="96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Оценка расходов (тыс. руб.)</w:t>
            </w:r>
          </w:p>
        </w:tc>
      </w:tr>
      <w:tr w:rsidR="003E59FF" w:rsidRPr="000343FB" w:rsidTr="00C6694E">
        <w:trPr>
          <w:trHeight w:val="1080"/>
          <w:tblCellSpacing w:w="5" w:type="nil"/>
        </w:trPr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  2014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  2015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  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  2017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2018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  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  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  2021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  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   2023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 Итого   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за весь  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 период  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программы </w:t>
            </w:r>
          </w:p>
        </w:tc>
      </w:tr>
      <w:tr w:rsidR="003E59FF" w:rsidRPr="000343FB" w:rsidTr="00C6694E">
        <w:trPr>
          <w:trHeight w:val="360"/>
          <w:tblCellSpacing w:w="5" w:type="nil"/>
        </w:trPr>
        <w:tc>
          <w:tcPr>
            <w:tcW w:w="283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bCs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Подпрограмма </w:t>
            </w:r>
            <w:r w:rsidRPr="000343FB">
              <w:rPr>
                <w:rFonts w:ascii="Times New Roman" w:eastAsia="Times New Roman" w:hAnsi="Times New Roman" w:cs="Times New Roman"/>
                <w:bCs/>
              </w:rPr>
              <w:t xml:space="preserve">«Повышение эффективности муниципальной поддержки социально – </w:t>
            </w:r>
            <w:proofErr w:type="gramStart"/>
            <w:r w:rsidRPr="000343FB">
              <w:rPr>
                <w:rFonts w:ascii="Times New Roman" w:eastAsia="Times New Roman" w:hAnsi="Times New Roman" w:cs="Times New Roman"/>
                <w:bCs/>
              </w:rPr>
              <w:t>ориентированных</w:t>
            </w:r>
            <w:proofErr w:type="gramEnd"/>
            <w:r w:rsidRPr="000343FB">
              <w:rPr>
                <w:rFonts w:ascii="Times New Roman" w:eastAsia="Times New Roman" w:hAnsi="Times New Roman" w:cs="Times New Roman"/>
                <w:bCs/>
              </w:rPr>
              <w:t xml:space="preserve"> некоммерческих организации в муниципальном образовании «Шовгеновский район»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720,0</w:t>
            </w:r>
          </w:p>
        </w:tc>
      </w:tr>
      <w:tr w:rsidR="003E59FF" w:rsidRPr="000343FB" w:rsidTr="00C6694E">
        <w:trPr>
          <w:trHeight w:val="540"/>
          <w:tblCellSpacing w:w="5" w:type="nil"/>
        </w:trPr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E59FF" w:rsidRPr="000343FB" w:rsidTr="00C6694E">
        <w:trPr>
          <w:trHeight w:val="540"/>
          <w:tblCellSpacing w:w="5" w:type="nil"/>
        </w:trPr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E59FF" w:rsidRPr="000343FB" w:rsidTr="00C6694E">
        <w:trPr>
          <w:trHeight w:val="360"/>
          <w:tblCellSpacing w:w="5" w:type="nil"/>
        </w:trPr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720,0</w:t>
            </w:r>
          </w:p>
        </w:tc>
      </w:tr>
      <w:tr w:rsidR="003E59FF" w:rsidRPr="000343FB" w:rsidTr="00C6694E">
        <w:trPr>
          <w:trHeight w:val="360"/>
          <w:tblCellSpacing w:w="5" w:type="nil"/>
        </w:trPr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9" w:name="Par663"/>
      <w:bookmarkEnd w:id="9"/>
    </w:p>
    <w:p w:rsidR="003E59FF" w:rsidRPr="003E59FF" w:rsidRDefault="003E59FF" w:rsidP="000343F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E59FF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№ 6</w:t>
      </w: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0F4A49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bookmarkStart w:id="10" w:name="Par665"/>
      <w:bookmarkEnd w:id="10"/>
      <w:r w:rsidRPr="000F4A49">
        <w:rPr>
          <w:rFonts w:ascii="Times New Roman" w:eastAsia="Times New Roman" w:hAnsi="Times New Roman" w:cs="Times New Roman"/>
          <w:sz w:val="27"/>
          <w:szCs w:val="27"/>
        </w:rPr>
        <w:t>Сведения</w:t>
      </w:r>
    </w:p>
    <w:p w:rsidR="003E59FF" w:rsidRPr="000F4A49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F4A49">
        <w:rPr>
          <w:rFonts w:ascii="Times New Roman" w:eastAsia="Times New Roman" w:hAnsi="Times New Roman" w:cs="Times New Roman"/>
          <w:sz w:val="27"/>
          <w:szCs w:val="27"/>
        </w:rPr>
        <w:t xml:space="preserve">о внесенных в подпрограмму изменениях по состоянию на </w:t>
      </w:r>
      <w:r w:rsidR="0034672F">
        <w:rPr>
          <w:rFonts w:ascii="Times New Roman" w:eastAsia="Times New Roman" w:hAnsi="Times New Roman" w:cs="Times New Roman"/>
          <w:sz w:val="27"/>
          <w:szCs w:val="27"/>
        </w:rPr>
        <w:t>18.05.</w:t>
      </w:r>
      <w:r w:rsidR="00D55745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0F4A49">
        <w:rPr>
          <w:rFonts w:ascii="Times New Roman" w:eastAsia="Times New Roman" w:hAnsi="Times New Roman" w:cs="Times New Roman"/>
          <w:sz w:val="27"/>
          <w:szCs w:val="27"/>
        </w:rPr>
        <w:t>0</w:t>
      </w:r>
      <w:r w:rsidR="00D55745">
        <w:rPr>
          <w:rFonts w:ascii="Times New Roman" w:eastAsia="Times New Roman" w:hAnsi="Times New Roman" w:cs="Times New Roman"/>
          <w:sz w:val="27"/>
          <w:szCs w:val="27"/>
        </w:rPr>
        <w:t>20</w:t>
      </w:r>
      <w:r w:rsidRPr="000F4A49">
        <w:rPr>
          <w:rFonts w:ascii="Times New Roman" w:eastAsia="Times New Roman" w:hAnsi="Times New Roman" w:cs="Times New Roman"/>
          <w:sz w:val="27"/>
          <w:szCs w:val="27"/>
        </w:rPr>
        <w:t>г.</w:t>
      </w:r>
    </w:p>
    <w:p w:rsidR="003E59FF" w:rsidRPr="000F4A49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D55A4" w:rsidRPr="000343FB" w:rsidRDefault="003E59FF" w:rsidP="009D55A4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43FB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</w:t>
      </w:r>
      <w:r w:rsidRPr="000343FB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Подпрограммы: </w:t>
      </w:r>
      <w:r w:rsidR="009D55A4" w:rsidRPr="000343FB">
        <w:rPr>
          <w:rFonts w:ascii="Times New Roman" w:eastAsia="Times New Roman" w:hAnsi="Times New Roman" w:cs="Times New Roman"/>
          <w:bCs/>
          <w:sz w:val="24"/>
          <w:szCs w:val="24"/>
        </w:rPr>
        <w:t xml:space="preserve">«Повышение эффективности муниципальной поддержки социально – </w:t>
      </w:r>
      <w:proofErr w:type="gramStart"/>
      <w:r w:rsidR="009D55A4" w:rsidRPr="000343FB">
        <w:rPr>
          <w:rFonts w:ascii="Times New Roman" w:eastAsia="Times New Roman" w:hAnsi="Times New Roman" w:cs="Times New Roman"/>
          <w:bCs/>
          <w:sz w:val="24"/>
          <w:szCs w:val="24"/>
        </w:rPr>
        <w:t>ориентированных</w:t>
      </w:r>
      <w:proofErr w:type="gramEnd"/>
      <w:r w:rsidR="009D55A4" w:rsidRPr="000343FB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некоммерческих организации в муниципальном образовании «Шовгеновский район»</w:t>
      </w:r>
    </w:p>
    <w:p w:rsidR="009D55A4" w:rsidRPr="000343FB" w:rsidRDefault="003E59FF" w:rsidP="009D5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3FB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исполнитель: </w:t>
      </w:r>
      <w:r w:rsidR="009D55A4" w:rsidRPr="000343FB">
        <w:rPr>
          <w:rFonts w:ascii="Times New Roman" w:eastAsia="Times New Roman" w:hAnsi="Times New Roman" w:cs="Times New Roman"/>
          <w:sz w:val="24"/>
          <w:szCs w:val="24"/>
        </w:rPr>
        <w:t>Общество инвалидов и ветеранов МО «Шовгеновский район»</w:t>
      </w:r>
    </w:p>
    <w:p w:rsidR="003E59FF" w:rsidRPr="000343FB" w:rsidRDefault="003E59FF" w:rsidP="009D5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43FB">
        <w:rPr>
          <w:rFonts w:ascii="Times New Roman" w:eastAsia="Times New Roman" w:hAnsi="Times New Roman" w:cs="Times New Roman"/>
          <w:sz w:val="24"/>
          <w:szCs w:val="24"/>
        </w:rPr>
        <w:t>(структурное  подразделение  администрации  муниципального  образования "Шовгеновский район")</w:t>
      </w:r>
    </w:p>
    <w:p w:rsidR="009D55A4" w:rsidRPr="000343FB" w:rsidRDefault="009D55A4" w:rsidP="009D5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5"/>
        <w:gridCol w:w="2662"/>
        <w:gridCol w:w="3393"/>
        <w:gridCol w:w="1620"/>
        <w:gridCol w:w="6120"/>
      </w:tblGrid>
      <w:tr w:rsidR="003E59FF" w:rsidRPr="000343FB" w:rsidTr="00C6694E">
        <w:trPr>
          <w:trHeight w:val="400"/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N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343FB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343FB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Вид </w:t>
            </w:r>
            <w:proofErr w:type="gramStart"/>
            <w:r w:rsidRPr="000343FB">
              <w:rPr>
                <w:rFonts w:ascii="Times New Roman" w:eastAsia="Times New Roman" w:hAnsi="Times New Roman" w:cs="Times New Roman"/>
              </w:rPr>
              <w:t>нормативного</w:t>
            </w:r>
            <w:proofErr w:type="gramEnd"/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правового акта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Дата принятия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Суть изменений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(краткое изложение)</w:t>
            </w:r>
          </w:p>
        </w:tc>
      </w:tr>
      <w:tr w:rsidR="003E59FF" w:rsidRPr="000343FB" w:rsidTr="00C6694E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Постановление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D55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1</w:t>
            </w:r>
            <w:r w:rsidR="00D55745">
              <w:rPr>
                <w:rFonts w:ascii="Times New Roman" w:eastAsia="Times New Roman" w:hAnsi="Times New Roman" w:cs="Times New Roman"/>
              </w:rPr>
              <w:t>8</w:t>
            </w:r>
            <w:r w:rsidRPr="000343FB">
              <w:rPr>
                <w:rFonts w:ascii="Times New Roman" w:eastAsia="Times New Roman" w:hAnsi="Times New Roman" w:cs="Times New Roman"/>
              </w:rPr>
              <w:t>.0</w:t>
            </w:r>
            <w:r w:rsidR="00D55745">
              <w:rPr>
                <w:rFonts w:ascii="Times New Roman" w:eastAsia="Times New Roman" w:hAnsi="Times New Roman" w:cs="Times New Roman"/>
              </w:rPr>
              <w:t>2</w:t>
            </w:r>
            <w:r w:rsidRPr="000343FB">
              <w:rPr>
                <w:rFonts w:ascii="Times New Roman" w:eastAsia="Times New Roman" w:hAnsi="Times New Roman" w:cs="Times New Roman"/>
              </w:rPr>
              <w:t>.20</w:t>
            </w:r>
            <w:r w:rsidR="00D55745">
              <w:rPr>
                <w:rFonts w:ascii="Times New Roman" w:eastAsia="Times New Roman" w:hAnsi="Times New Roman" w:cs="Times New Roman"/>
              </w:rPr>
              <w:t>20</w:t>
            </w:r>
            <w:r w:rsidRPr="000343FB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D55745" w:rsidP="00D55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4672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1" w:name="_GoBack"/>
            <w:r>
              <w:rPr>
                <w:rFonts w:ascii="Times New Roman" w:eastAsia="Times New Roman" w:hAnsi="Times New Roman" w:cs="Times New Roman"/>
              </w:rPr>
              <w:t>Изменение лимита финансирования</w:t>
            </w:r>
            <w:bookmarkEnd w:id="11"/>
          </w:p>
        </w:tc>
      </w:tr>
    </w:tbl>
    <w:p w:rsidR="003E59FF" w:rsidRPr="003E59FF" w:rsidRDefault="003E59FF" w:rsidP="003E59FF">
      <w:pPr>
        <w:rPr>
          <w:rFonts w:ascii="Calibri" w:eastAsia="Calibri" w:hAnsi="Calibri" w:cs="Times New Roman"/>
          <w:lang w:eastAsia="en-US"/>
        </w:rPr>
      </w:pPr>
    </w:p>
    <w:p w:rsidR="003E59FF" w:rsidRPr="003E59FF" w:rsidRDefault="003E59FF" w:rsidP="003E59FF">
      <w:pPr>
        <w:rPr>
          <w:rFonts w:ascii="Calibri" w:eastAsia="Calibri" w:hAnsi="Calibri" w:cs="Times New Roman"/>
          <w:lang w:eastAsia="en-US"/>
        </w:rPr>
      </w:pPr>
    </w:p>
    <w:p w:rsidR="003E59FF" w:rsidRPr="003E59FF" w:rsidRDefault="003E59FF" w:rsidP="003E59FF">
      <w:pPr>
        <w:rPr>
          <w:rFonts w:ascii="Calibri" w:eastAsia="Calibri" w:hAnsi="Calibri" w:cs="Times New Roman"/>
          <w:lang w:eastAsia="en-US"/>
        </w:rPr>
      </w:pPr>
    </w:p>
    <w:p w:rsidR="003E59FF" w:rsidRPr="003E59FF" w:rsidRDefault="003E59FF" w:rsidP="003E59FF">
      <w:pPr>
        <w:rPr>
          <w:rFonts w:ascii="Calibri" w:eastAsia="Calibri" w:hAnsi="Calibri" w:cs="Times New Roman"/>
          <w:lang w:eastAsia="en-US"/>
        </w:rPr>
      </w:pPr>
    </w:p>
    <w:p w:rsidR="003E59FF" w:rsidRPr="003E59FF" w:rsidRDefault="003E59FF" w:rsidP="003E59FF">
      <w:pPr>
        <w:rPr>
          <w:rFonts w:ascii="Calibri" w:eastAsia="Calibri" w:hAnsi="Calibri" w:cs="Times New Roman"/>
          <w:lang w:eastAsia="en-US"/>
        </w:rPr>
      </w:pPr>
    </w:p>
    <w:p w:rsidR="003E59FF" w:rsidRPr="003E59FF" w:rsidRDefault="003E59FF" w:rsidP="003E59FF">
      <w:pPr>
        <w:rPr>
          <w:rFonts w:ascii="Calibri" w:eastAsia="Calibri" w:hAnsi="Calibri" w:cs="Times New Roman"/>
          <w:lang w:eastAsia="en-US"/>
        </w:rPr>
      </w:pPr>
    </w:p>
    <w:p w:rsidR="003E59FF" w:rsidRPr="003E59FF" w:rsidRDefault="003E59FF" w:rsidP="003E59FF">
      <w:pPr>
        <w:rPr>
          <w:rFonts w:ascii="Calibri" w:eastAsia="Calibri" w:hAnsi="Calibri" w:cs="Times New Roman"/>
          <w:lang w:eastAsia="en-US"/>
        </w:rPr>
      </w:pPr>
    </w:p>
    <w:p w:rsidR="003E59FF" w:rsidRPr="003E59FF" w:rsidRDefault="003E59FF" w:rsidP="003E59FF">
      <w:pPr>
        <w:rPr>
          <w:rFonts w:ascii="Calibri" w:eastAsia="Calibri" w:hAnsi="Calibri" w:cs="Times New Roman"/>
          <w:lang w:eastAsia="en-US"/>
        </w:rPr>
      </w:pPr>
    </w:p>
    <w:p w:rsidR="003E59FF" w:rsidRPr="003E59FF" w:rsidRDefault="003E59FF" w:rsidP="003E59FF">
      <w:pPr>
        <w:rPr>
          <w:rFonts w:ascii="Calibri" w:eastAsia="Calibri" w:hAnsi="Calibri" w:cs="Times New Roman"/>
          <w:lang w:eastAsia="en-US"/>
        </w:rPr>
      </w:pPr>
    </w:p>
    <w:p w:rsidR="003E59FF" w:rsidRPr="003E59FF" w:rsidRDefault="003E59FF" w:rsidP="003E59FF">
      <w:pPr>
        <w:rPr>
          <w:rFonts w:ascii="Calibri" w:eastAsia="Calibri" w:hAnsi="Calibri" w:cs="Times New Roman"/>
          <w:lang w:eastAsia="en-US"/>
        </w:rPr>
      </w:pPr>
    </w:p>
    <w:p w:rsidR="003E59FF" w:rsidRPr="003E59FF" w:rsidRDefault="003E59FF" w:rsidP="003E59FF">
      <w:pPr>
        <w:rPr>
          <w:rFonts w:ascii="Calibri" w:eastAsia="Calibri" w:hAnsi="Calibri" w:cs="Times New Roman"/>
          <w:lang w:eastAsia="en-US"/>
        </w:rPr>
      </w:pPr>
    </w:p>
    <w:p w:rsidR="003E59FF" w:rsidRPr="003E59FF" w:rsidRDefault="003E59FF" w:rsidP="003E59FF">
      <w:pPr>
        <w:rPr>
          <w:rFonts w:ascii="Calibri" w:eastAsia="Calibri" w:hAnsi="Calibri" w:cs="Times New Roman"/>
          <w:lang w:eastAsia="en-US"/>
        </w:rPr>
        <w:sectPr w:rsidR="003E59FF" w:rsidRPr="003E59FF" w:rsidSect="0032610F">
          <w:pgSz w:w="16838" w:h="11905" w:orient="landscape"/>
          <w:pgMar w:top="709" w:right="1134" w:bottom="850" w:left="1134" w:header="720" w:footer="720" w:gutter="0"/>
          <w:cols w:space="720"/>
          <w:noEndnote/>
        </w:sectPr>
      </w:pPr>
    </w:p>
    <w:p w:rsidR="003E59FF" w:rsidRPr="003E59FF" w:rsidRDefault="003E59FF" w:rsidP="003E59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9F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Общая характеристика сферы реализации Подпрограммы, в том числе формулировки основных проблем в указанной сфере и прогноз ее развития</w:t>
      </w: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9F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Социальная поддержка ветеранов  Великой Отечественной войны (далее </w:t>
      </w:r>
      <w:proofErr w:type="gramEnd"/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– ветераны войны), ветеранов боевых действий на территории района, лиц, пострадавших от последствий войн, как заслуженной категории граждан, </w:t>
      </w:r>
      <w:r w:rsidR="009D55A4">
        <w:rPr>
          <w:rFonts w:ascii="Times New Roman" w:eastAsia="Times New Roman" w:hAnsi="Times New Roman" w:cs="Times New Roman"/>
          <w:sz w:val="30"/>
          <w:szCs w:val="30"/>
        </w:rPr>
        <w:br/>
      </w: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а также пожилых людей и инвалидов как многочисленной социально уязвимой категории населения является частью государственной социальной политики. </w:t>
      </w: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С учетом тенденции увеличения численности пожилых граждан </w:t>
      </w:r>
      <w:r w:rsidR="009D55A4">
        <w:rPr>
          <w:rFonts w:ascii="Times New Roman" w:eastAsia="Times New Roman" w:hAnsi="Times New Roman" w:cs="Times New Roman"/>
          <w:sz w:val="30"/>
          <w:szCs w:val="30"/>
        </w:rPr>
        <w:br/>
      </w: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и устойчивого роста их удельного веса в структуре населения района, требуется не только формирование новых представлений о роли старшего поколения </w:t>
      </w:r>
      <w:r w:rsidR="009D55A4">
        <w:rPr>
          <w:rFonts w:ascii="Times New Roman" w:eastAsia="Times New Roman" w:hAnsi="Times New Roman" w:cs="Times New Roman"/>
          <w:sz w:val="30"/>
          <w:szCs w:val="30"/>
        </w:rPr>
        <w:br/>
      </w:r>
      <w:r w:rsidRPr="003E59FF">
        <w:rPr>
          <w:rFonts w:ascii="Times New Roman" w:eastAsia="Times New Roman" w:hAnsi="Times New Roman" w:cs="Times New Roman"/>
          <w:sz w:val="30"/>
          <w:szCs w:val="30"/>
        </w:rPr>
        <w:t>в социальном развитии, но и кардинального совершенствования системы социальной поддержки пожилых людей.</w:t>
      </w:r>
    </w:p>
    <w:p w:rsidR="003E59FF" w:rsidRPr="003E59FF" w:rsidRDefault="003E59FF" w:rsidP="003E59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9FF">
        <w:rPr>
          <w:rFonts w:ascii="Times New Roman" w:eastAsia="Times New Roman" w:hAnsi="Times New Roman" w:cs="Times New Roman"/>
          <w:b/>
          <w:sz w:val="28"/>
          <w:szCs w:val="28"/>
        </w:rPr>
        <w:t>2. Приоритеты государственной политики в соответствующей сфере социально-экономического развития, цели, задачи, целевые показатели эффективности реализации Подпрограммы, описание ожидаемых конечных результатов и сроков и этапов реализации Подпрограммы.</w:t>
      </w: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Приоритетной целью работы администрации МО «Шовгеновский район»  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с социально ориентированными некоммерческими организациями является создание условий для их эффективной работы, развития и деятельности, направленной 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на решение актуальных социальных проблем, существующих в МО «Шовгеновский район».</w:t>
      </w: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Целью подпрограммы  </w:t>
      </w: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является </w:t>
      </w:r>
      <w:r w:rsidRPr="003E59FF">
        <w:rPr>
          <w:rFonts w:ascii="Times New Roman" w:eastAsia="Times New Roman" w:hAnsi="Times New Roman" w:cs="Times New Roman"/>
          <w:sz w:val="28"/>
          <w:szCs w:val="28"/>
        </w:rPr>
        <w:t xml:space="preserve">оказание поддержки социально-ориентированным некоммерческим организациям с целью повышения уровня </w:t>
      </w:r>
      <w:r w:rsidRPr="003E59FF">
        <w:rPr>
          <w:rFonts w:ascii="Times New Roman" w:eastAsia="Times New Roman" w:hAnsi="Times New Roman" w:cs="Times New Roman"/>
          <w:sz w:val="28"/>
          <w:szCs w:val="28"/>
        </w:rPr>
        <w:br/>
        <w:t xml:space="preserve">и качества жизни ветеранов, пожилых людей и ветеранов. </w:t>
      </w: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>Для достижения цели подпрограммы необходимо решить следующие задачи:</w:t>
      </w: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>Совершенствование имеющихся и формирование новых структур механизмов, предназначенных для жизнеобеспечения, поддержания здоровья, социального обслуживания, социализации и социальной коммуникации ветеранов, лиц, пострадавших от последствий воин, пожилых людей и инвалидов.</w:t>
      </w: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9FF" w:rsidRPr="003E59FF" w:rsidRDefault="003E59FF" w:rsidP="003E59FF">
      <w:pPr>
        <w:numPr>
          <w:ilvl w:val="0"/>
          <w:numId w:val="3"/>
        </w:numPr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b/>
          <w:sz w:val="30"/>
          <w:szCs w:val="30"/>
        </w:rPr>
        <w:t>Обобщенная характеристика основных мероприятий Подпрограммы.</w:t>
      </w: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Мероприятия Подпрограммы предусматривает выделение субсидии социально-ориентированным некоммерческим организациям</w:t>
      </w:r>
      <w:r w:rsidRPr="003E59FF">
        <w:rPr>
          <w:rFonts w:ascii="Times New Roman" w:eastAsia="Times New Roman" w:hAnsi="Times New Roman" w:cs="Times New Roman"/>
          <w:sz w:val="28"/>
          <w:szCs w:val="28"/>
        </w:rPr>
        <w:t xml:space="preserve"> на проведение общественно-значимых мероприятий.</w:t>
      </w:r>
    </w:p>
    <w:p w:rsidR="003E59FF" w:rsidRPr="003E59FF" w:rsidRDefault="003E59FF" w:rsidP="003E59FF">
      <w:pPr>
        <w:suppressAutoHyphens/>
        <w:spacing w:after="0" w:line="340" w:lineRule="exact"/>
        <w:ind w:right="4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E59FF">
        <w:rPr>
          <w:rFonts w:ascii="Times New Roman" w:eastAsia="Times New Roman" w:hAnsi="Times New Roman" w:cs="Times New Roman"/>
          <w:bCs/>
          <w:sz w:val="30"/>
          <w:szCs w:val="30"/>
          <w:lang w:eastAsia="ar-SA"/>
        </w:rPr>
        <w:t xml:space="preserve"> </w:t>
      </w: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9FF">
        <w:rPr>
          <w:rFonts w:ascii="Times New Roman" w:eastAsia="Times New Roman" w:hAnsi="Times New Roman" w:cs="Times New Roman"/>
          <w:b/>
          <w:sz w:val="28"/>
          <w:szCs w:val="28"/>
        </w:rPr>
        <w:t>4. Основные меры правового регулирования в сфере</w:t>
      </w: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9FF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</w:t>
      </w:r>
      <w:r w:rsidR="009D55A4" w:rsidRPr="003E59FF">
        <w:rPr>
          <w:rFonts w:ascii="Times New Roman" w:eastAsia="Times New Roman" w:hAnsi="Times New Roman" w:cs="Times New Roman"/>
          <w:b/>
          <w:sz w:val="30"/>
          <w:szCs w:val="30"/>
        </w:rPr>
        <w:t>Подпрограммы</w:t>
      </w:r>
      <w:r w:rsidR="009D55A4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3E59FF" w:rsidRPr="003E59FF" w:rsidRDefault="003E59FF" w:rsidP="003E5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9FF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разработана в соответствии с ФЗ № 104 от 07.05.2013г. </w:t>
      </w:r>
      <w:r w:rsidRPr="003E59FF">
        <w:rPr>
          <w:rFonts w:ascii="Times New Roman" w:eastAsia="Times New Roman" w:hAnsi="Times New Roman" w:cs="Times New Roman"/>
          <w:sz w:val="28"/>
          <w:szCs w:val="28"/>
        </w:rPr>
        <w:br/>
        <w:t xml:space="preserve">«О внесении изменений в бюджетный кодекс Российской Федерации и отдельные </w:t>
      </w:r>
      <w:r w:rsidRPr="003E59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законодательные акты Российской Федерации в связи с совершенствованием бюджетного  процесса» </w:t>
      </w:r>
      <w:r w:rsidRPr="003E59FF">
        <w:rPr>
          <w:rFonts w:ascii="Times New Roman" w:eastAsia="Times New Roman" w:hAnsi="Times New Roman" w:cs="Times New Roman"/>
        </w:rPr>
        <w:t>(приложение № 3</w:t>
      </w:r>
      <w:r w:rsidRPr="003E59F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E59FF" w:rsidRPr="003E59FF" w:rsidRDefault="003E59FF" w:rsidP="003E5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9FF" w:rsidRPr="003E59FF" w:rsidRDefault="003E59FF" w:rsidP="003E59F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9FF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 подпрограммы.</w:t>
      </w: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      Ресурсное обеспечение Подпрограммы носит прогнозный характер и подлежит ежегодному (ежеквартальному) уточнению в установленном порядке </w:t>
      </w:r>
      <w:r w:rsidRPr="003E59F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E59FF">
        <w:rPr>
          <w:rFonts w:ascii="Times New Roman" w:eastAsia="Times New Roman" w:hAnsi="Times New Roman" w:cs="Times New Roman"/>
        </w:rPr>
        <w:t>приложение № 5).</w:t>
      </w:r>
    </w:p>
    <w:p w:rsidR="003E59FF" w:rsidRPr="003E59FF" w:rsidRDefault="003E59FF" w:rsidP="003E59FF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Объем бюджетных ассигнований на реализацию Подпрограммы составит 720,0 тыс. рублей, в том числе по годам: </w:t>
      </w:r>
    </w:p>
    <w:p w:rsidR="003E59FF" w:rsidRPr="003E59FF" w:rsidRDefault="003E59FF" w:rsidP="003E59FF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               2014 год – 90,0 тыс. рублей;</w:t>
      </w:r>
    </w:p>
    <w:p w:rsidR="003E59FF" w:rsidRPr="003E59FF" w:rsidRDefault="003E59FF" w:rsidP="003E59FF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               2015 год – 90,0 тыс. рублей;</w:t>
      </w:r>
    </w:p>
    <w:p w:rsidR="003E59FF" w:rsidRPr="003E59FF" w:rsidRDefault="003E59FF" w:rsidP="003E59FF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               2016 год – 90,0 тыс. рублей;</w:t>
      </w:r>
    </w:p>
    <w:p w:rsidR="003E59FF" w:rsidRPr="003E59FF" w:rsidRDefault="003E59FF" w:rsidP="003E59FF">
      <w:pPr>
        <w:widowControl w:val="0"/>
        <w:numPr>
          <w:ilvl w:val="0"/>
          <w:numId w:val="2"/>
        </w:numPr>
        <w:tabs>
          <w:tab w:val="left" w:pos="2520"/>
        </w:tabs>
        <w:autoSpaceDE w:val="0"/>
        <w:autoSpaceDN w:val="0"/>
        <w:adjustRightInd w:val="0"/>
        <w:spacing w:after="0" w:line="34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год – 90,0 тыс. рублей; </w:t>
      </w:r>
    </w:p>
    <w:p w:rsidR="003E59FF" w:rsidRPr="003E59FF" w:rsidRDefault="003E59FF" w:rsidP="003E59FF">
      <w:pPr>
        <w:widowControl w:val="0"/>
        <w:numPr>
          <w:ilvl w:val="0"/>
          <w:numId w:val="2"/>
        </w:numPr>
        <w:tabs>
          <w:tab w:val="left" w:pos="2520"/>
        </w:tabs>
        <w:autoSpaceDE w:val="0"/>
        <w:autoSpaceDN w:val="0"/>
        <w:adjustRightInd w:val="0"/>
        <w:spacing w:after="0" w:line="34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год – 90,0 тыс. рублей;</w:t>
      </w:r>
    </w:p>
    <w:p w:rsidR="003E59FF" w:rsidRPr="003E59FF" w:rsidRDefault="003E59FF" w:rsidP="003E59FF">
      <w:pPr>
        <w:widowControl w:val="0"/>
        <w:numPr>
          <w:ilvl w:val="0"/>
          <w:numId w:val="2"/>
        </w:numPr>
        <w:tabs>
          <w:tab w:val="left" w:pos="2520"/>
        </w:tabs>
        <w:autoSpaceDE w:val="0"/>
        <w:autoSpaceDN w:val="0"/>
        <w:adjustRightInd w:val="0"/>
        <w:spacing w:after="0" w:line="34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год – 90,0 тыс. рублей; </w:t>
      </w:r>
    </w:p>
    <w:p w:rsidR="003E59FF" w:rsidRPr="003E59FF" w:rsidRDefault="003E59FF" w:rsidP="003E59FF">
      <w:pPr>
        <w:widowControl w:val="0"/>
        <w:numPr>
          <w:ilvl w:val="0"/>
          <w:numId w:val="2"/>
        </w:numPr>
        <w:tabs>
          <w:tab w:val="left" w:pos="2520"/>
        </w:tabs>
        <w:autoSpaceDE w:val="0"/>
        <w:autoSpaceDN w:val="0"/>
        <w:adjustRightInd w:val="0"/>
        <w:spacing w:after="0" w:line="34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год – 45,0 тыс. рублей; </w:t>
      </w: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                      2021 год -  45,0 тыс. рублей;</w:t>
      </w: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                      2022 год -  45,0 тыс. рублей;</w:t>
      </w: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                      2023 год -  45,0 тыс. рублей.</w:t>
      </w: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ind w:left="11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9FF" w:rsidRPr="003E59FF" w:rsidRDefault="003E59FF" w:rsidP="003E59F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E59FF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3E59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Анализ рисков реализации </w:t>
      </w:r>
      <w:r w:rsidR="009D55A4" w:rsidRPr="003E59FF">
        <w:rPr>
          <w:rFonts w:ascii="Times New Roman" w:eastAsia="Times New Roman" w:hAnsi="Times New Roman" w:cs="Times New Roman"/>
          <w:b/>
          <w:sz w:val="30"/>
          <w:szCs w:val="30"/>
        </w:rPr>
        <w:t>Подпрограммы</w:t>
      </w:r>
      <w:r w:rsidR="009D55A4" w:rsidRPr="003E59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3E59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 о</w:t>
      </w:r>
      <w:r w:rsidR="009D55A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писание мер управления рисками.</w:t>
      </w:r>
    </w:p>
    <w:p w:rsidR="003E59FF" w:rsidRPr="003E59FF" w:rsidRDefault="003E59FF" w:rsidP="003E5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Риски реализации подпрограммы разделены </w:t>
      </w:r>
      <w:proofErr w:type="gramStart"/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proofErr w:type="gramEnd"/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3E59FF" w:rsidRPr="003E59FF" w:rsidRDefault="003E59FF" w:rsidP="003E5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внутренние, которые относятся к сфере компетенции ответственного исполнителя подпрограммы; </w:t>
      </w:r>
    </w:p>
    <w:p w:rsidR="003E59FF" w:rsidRPr="003E59FF" w:rsidRDefault="003E59FF" w:rsidP="003E5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внешние, наступление которых не зависит от действий ответственного исполнителя </w:t>
      </w:r>
      <w:r w:rsidR="00A847AC">
        <w:rPr>
          <w:rFonts w:ascii="Times New Roman" w:eastAsia="Calibri" w:hAnsi="Times New Roman" w:cs="Times New Roman"/>
          <w:sz w:val="28"/>
          <w:szCs w:val="28"/>
          <w:lang w:eastAsia="en-US"/>
        </w:rPr>
        <w:t>подп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рограммы. </w:t>
      </w:r>
      <w:proofErr w:type="gramEnd"/>
    </w:p>
    <w:p w:rsidR="003E59FF" w:rsidRPr="003E59FF" w:rsidRDefault="003E59FF" w:rsidP="003E5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реализации подпрограммы осуществляются меры, направленные 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на предотвращение негативного воздействия внутренних и внешних рисков реализации подпрограммы, повышение </w:t>
      </w:r>
      <w:proofErr w:type="gramStart"/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>уровня гарантированности достижения ожидаемых результатов реализации подпрограммы</w:t>
      </w:r>
      <w:proofErr w:type="gramEnd"/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E59FF" w:rsidRPr="003E59FF" w:rsidRDefault="003E59FF" w:rsidP="003E5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внутренним рискам реализации подпрограммы относятся: 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несвоевременная разработка, согласование и принятие нормативно-правовых документов, обеспечивающих выполнение основных мероприятий подпрограммы;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- недостаточная оперативность корректировки хода реализации подпрограммы при наступлении внешних рисков реализации подпрограммы. </w:t>
      </w:r>
    </w:p>
    <w:p w:rsidR="003E59FF" w:rsidRPr="003E59FF" w:rsidRDefault="003E59FF" w:rsidP="003E5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>Мерами управления внутренними рисками реализации подпрограммы являются: -</w:t>
      </w:r>
      <w:r w:rsidR="00A847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деятельное планирование хода реализации подпрограммы; </w:t>
      </w:r>
    </w:p>
    <w:p w:rsidR="003E59FF" w:rsidRPr="003E59FF" w:rsidRDefault="003E59FF" w:rsidP="003E59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A847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>мониторинг хода реализации подпрограммы;</w:t>
      </w:r>
    </w:p>
    <w:p w:rsidR="003E59FF" w:rsidRPr="003E59FF" w:rsidRDefault="003E59FF" w:rsidP="003E59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своевременная корректировка основных мероприятий подпрограммы и сроков их исполнения с сохранением ожидаемых результатов их реализации. 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      </w:t>
      </w:r>
      <w:r w:rsidR="00A847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внешним рискам реализации подпрограммы относятся: 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экономические риски, связанные с возможным уменьшением объема средств муниципального образования «Шовгеновский район»,  направляемых на реализацию мероприятий подпрограммы.</w:t>
      </w:r>
    </w:p>
    <w:p w:rsidR="003E59FF" w:rsidRPr="003E59FF" w:rsidRDefault="003E59FF" w:rsidP="003E59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A847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Мерами управления внешними рисками реализации подпрограммы являются: </w:t>
      </w:r>
    </w:p>
    <w:p w:rsidR="003E59FF" w:rsidRPr="003E59FF" w:rsidRDefault="003E59FF" w:rsidP="003E59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привлечение дополнительных средств на выполнение обязательств; 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- оперативное реагирование на изменение федерального законодательства 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законодательства Республики Адыгея.</w:t>
      </w:r>
    </w:p>
    <w:p w:rsidR="00B92699" w:rsidRPr="00ED7D6E" w:rsidRDefault="00B92699" w:rsidP="00ED7D6E"/>
    <w:sectPr w:rsidR="00B92699" w:rsidRPr="00ED7D6E" w:rsidSect="006F5E16">
      <w:pgSz w:w="11905" w:h="16838"/>
      <w:pgMar w:top="1134" w:right="851" w:bottom="1134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5513"/>
    <w:multiLevelType w:val="hybridMultilevel"/>
    <w:tmpl w:val="E812771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373E88"/>
    <w:multiLevelType w:val="hybridMultilevel"/>
    <w:tmpl w:val="B6F6948C"/>
    <w:lvl w:ilvl="0" w:tplc="49FCB38C">
      <w:start w:val="2017"/>
      <w:numFmt w:val="decimal"/>
      <w:lvlText w:val="%1"/>
      <w:lvlJc w:val="left"/>
      <w:pPr>
        <w:ind w:left="25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>
    <w:nsid w:val="20464DBE"/>
    <w:multiLevelType w:val="hybridMultilevel"/>
    <w:tmpl w:val="4CCE0F78"/>
    <w:lvl w:ilvl="0" w:tplc="B80E93F2">
      <w:start w:val="5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F0385"/>
    <w:multiLevelType w:val="hybridMultilevel"/>
    <w:tmpl w:val="F6DE3C7C"/>
    <w:lvl w:ilvl="0" w:tplc="8D5EF84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99"/>
    <w:rsid w:val="000343FB"/>
    <w:rsid w:val="000F4A49"/>
    <w:rsid w:val="00134183"/>
    <w:rsid w:val="0034672F"/>
    <w:rsid w:val="003E59FF"/>
    <w:rsid w:val="00431450"/>
    <w:rsid w:val="00786E66"/>
    <w:rsid w:val="009D55A4"/>
    <w:rsid w:val="00A847AC"/>
    <w:rsid w:val="00B92699"/>
    <w:rsid w:val="00BF5AF4"/>
    <w:rsid w:val="00D55745"/>
    <w:rsid w:val="00ED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5</cp:revision>
  <cp:lastPrinted>2020-05-18T13:22:00Z</cp:lastPrinted>
  <dcterms:created xsi:type="dcterms:W3CDTF">2020-03-13T12:41:00Z</dcterms:created>
  <dcterms:modified xsi:type="dcterms:W3CDTF">2020-05-18T13:24:00Z</dcterms:modified>
</cp:coreProperties>
</file>